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44A74" w14:textId="77777777" w:rsidR="005D4B06" w:rsidRPr="00C1382A" w:rsidRDefault="005D4B06">
      <w:pPr>
        <w:spacing w:beforeLines="200" w:before="480" w:afterLines="200" w:after="480"/>
        <w:jc w:val="center"/>
        <w:rPr>
          <w:rFonts w:ascii="宋体" w:hAnsi="宋体" w:hint="eastAsia"/>
          <w:b/>
          <w:color w:val="000000" w:themeColor="text1"/>
          <w:spacing w:val="-20"/>
          <w:sz w:val="24"/>
        </w:rPr>
      </w:pPr>
    </w:p>
    <w:p w14:paraId="12990209" w14:textId="77777777" w:rsidR="005D4B06" w:rsidRPr="00C1382A" w:rsidRDefault="005D4B06">
      <w:pPr>
        <w:spacing w:beforeLines="200" w:before="480" w:afterLines="200" w:after="480" w:line="560" w:lineRule="exact"/>
        <w:jc w:val="center"/>
        <w:rPr>
          <w:rFonts w:ascii="宋体" w:hAnsi="宋体" w:hint="eastAsia"/>
          <w:b/>
          <w:color w:val="000000" w:themeColor="text1"/>
          <w:sz w:val="52"/>
          <w:szCs w:val="52"/>
        </w:rPr>
      </w:pPr>
    </w:p>
    <w:p w14:paraId="12EFC819" w14:textId="77777777" w:rsidR="005D4B06" w:rsidRPr="00C1382A" w:rsidRDefault="005D4B06">
      <w:pPr>
        <w:pStyle w:val="affff1"/>
        <w:rPr>
          <w:color w:val="000000" w:themeColor="text1"/>
        </w:rPr>
      </w:pPr>
    </w:p>
    <w:p w14:paraId="13DC1CBC" w14:textId="77777777" w:rsidR="005D4B06" w:rsidRPr="00C1382A" w:rsidRDefault="00000000">
      <w:pPr>
        <w:jc w:val="center"/>
        <w:rPr>
          <w:rFonts w:ascii="宋体" w:hAnsi="宋体" w:hint="eastAsia"/>
          <w:b/>
          <w:color w:val="000000" w:themeColor="text1"/>
          <w:sz w:val="72"/>
          <w:szCs w:val="72"/>
        </w:rPr>
      </w:pPr>
      <w:r w:rsidRPr="00C1382A">
        <w:rPr>
          <w:rFonts w:ascii="宋体" w:hAnsi="宋体" w:hint="eastAsia"/>
          <w:b/>
          <w:color w:val="000000" w:themeColor="text1"/>
          <w:sz w:val="72"/>
          <w:szCs w:val="72"/>
        </w:rPr>
        <w:t>竞争性磋商文件</w:t>
      </w:r>
    </w:p>
    <w:p w14:paraId="7E470DDE" w14:textId="77777777" w:rsidR="005D4B06" w:rsidRPr="00C1382A" w:rsidRDefault="005D4B06">
      <w:pPr>
        <w:spacing w:line="560" w:lineRule="exact"/>
        <w:jc w:val="center"/>
        <w:rPr>
          <w:rFonts w:ascii="宋体" w:hAnsi="宋体" w:hint="eastAsia"/>
          <w:b/>
          <w:color w:val="000000" w:themeColor="text1"/>
          <w:sz w:val="52"/>
        </w:rPr>
      </w:pPr>
    </w:p>
    <w:p w14:paraId="06EBF8FC" w14:textId="77777777" w:rsidR="005D4B06" w:rsidRPr="00C1382A" w:rsidRDefault="005D4B06">
      <w:pPr>
        <w:spacing w:line="360" w:lineRule="auto"/>
        <w:ind w:firstLineChars="504" w:firstLine="1619"/>
        <w:rPr>
          <w:rFonts w:ascii="宋体" w:hAnsi="宋体" w:hint="eastAsia"/>
          <w:b/>
          <w:bCs/>
          <w:color w:val="000000" w:themeColor="text1"/>
          <w:sz w:val="32"/>
          <w:szCs w:val="32"/>
        </w:rPr>
      </w:pPr>
    </w:p>
    <w:p w14:paraId="25BB8E6D" w14:textId="77777777" w:rsidR="005D4B06" w:rsidRPr="00C1382A" w:rsidRDefault="005D4B06">
      <w:pPr>
        <w:spacing w:line="360" w:lineRule="auto"/>
        <w:ind w:firstLineChars="504" w:firstLine="1619"/>
        <w:rPr>
          <w:rFonts w:ascii="宋体" w:hAnsi="宋体" w:cs="宋体" w:hint="eastAsia"/>
          <w:b/>
          <w:color w:val="000000" w:themeColor="text1"/>
          <w:kern w:val="0"/>
          <w:sz w:val="32"/>
          <w:szCs w:val="32"/>
        </w:rPr>
      </w:pPr>
    </w:p>
    <w:p w14:paraId="2753ABE3" w14:textId="77777777" w:rsidR="005D4B06" w:rsidRPr="00C1382A" w:rsidRDefault="005D4B06">
      <w:pPr>
        <w:spacing w:line="360" w:lineRule="auto"/>
        <w:jc w:val="center"/>
        <w:rPr>
          <w:rFonts w:ascii="宋体" w:hAnsi="宋体" w:cs="宋体" w:hint="eastAsia"/>
          <w:b/>
          <w:color w:val="000000" w:themeColor="text1"/>
          <w:kern w:val="0"/>
          <w:sz w:val="32"/>
          <w:szCs w:val="32"/>
        </w:rPr>
      </w:pPr>
    </w:p>
    <w:p w14:paraId="4FF5F775" w14:textId="77777777" w:rsidR="005D4B06" w:rsidRPr="00C1382A" w:rsidRDefault="005D4B06">
      <w:pPr>
        <w:spacing w:line="360" w:lineRule="auto"/>
        <w:jc w:val="center"/>
        <w:rPr>
          <w:rFonts w:ascii="宋体" w:hAnsi="宋体" w:cs="宋体" w:hint="eastAsia"/>
          <w:b/>
          <w:color w:val="000000" w:themeColor="text1"/>
          <w:kern w:val="0"/>
          <w:sz w:val="36"/>
          <w:szCs w:val="36"/>
        </w:rPr>
      </w:pPr>
    </w:p>
    <w:p w14:paraId="2A233519" w14:textId="77777777" w:rsidR="005D4B06" w:rsidRPr="00C1382A" w:rsidRDefault="00000000">
      <w:pPr>
        <w:tabs>
          <w:tab w:val="left" w:pos="6840"/>
        </w:tabs>
        <w:spacing w:line="360" w:lineRule="auto"/>
        <w:rPr>
          <w:rFonts w:ascii="宋体" w:hAnsi="宋体" w:hint="eastAsia"/>
          <w:b/>
          <w:bCs/>
          <w:color w:val="000000" w:themeColor="text1"/>
          <w:sz w:val="36"/>
          <w:szCs w:val="36"/>
        </w:rPr>
      </w:pPr>
      <w:r w:rsidRPr="00C1382A">
        <w:rPr>
          <w:rFonts w:ascii="宋体" w:hAnsi="宋体" w:hint="eastAsia"/>
          <w:b/>
          <w:bCs/>
          <w:color w:val="000000" w:themeColor="text1"/>
          <w:sz w:val="36"/>
          <w:szCs w:val="36"/>
        </w:rPr>
        <w:t>项目名称：2026年度北京市公安局直属单位健康体检项目 第五包</w:t>
      </w:r>
    </w:p>
    <w:p w14:paraId="23B8C1A5" w14:textId="77777777" w:rsidR="005D4B06" w:rsidRPr="00C1382A" w:rsidRDefault="00000000">
      <w:pPr>
        <w:tabs>
          <w:tab w:val="left" w:pos="6840"/>
        </w:tabs>
        <w:spacing w:line="360" w:lineRule="auto"/>
        <w:rPr>
          <w:rFonts w:ascii="宋体" w:hAnsi="宋体" w:hint="eastAsia"/>
          <w:b/>
          <w:bCs/>
          <w:color w:val="000000" w:themeColor="text1"/>
          <w:sz w:val="36"/>
          <w:szCs w:val="36"/>
        </w:rPr>
      </w:pPr>
      <w:r w:rsidRPr="00C1382A">
        <w:rPr>
          <w:rFonts w:ascii="宋体" w:hAnsi="宋体" w:hint="eastAsia"/>
          <w:b/>
          <w:bCs/>
          <w:color w:val="000000" w:themeColor="text1"/>
          <w:sz w:val="36"/>
          <w:szCs w:val="36"/>
        </w:rPr>
        <w:t xml:space="preserve">项目编号：BIECC-26CG90217/5 </w:t>
      </w:r>
    </w:p>
    <w:p w14:paraId="01E9AE50" w14:textId="77777777" w:rsidR="005D4B06" w:rsidRPr="00C1382A" w:rsidRDefault="00000000">
      <w:pPr>
        <w:tabs>
          <w:tab w:val="left" w:pos="6840"/>
        </w:tabs>
        <w:spacing w:line="360" w:lineRule="auto"/>
        <w:rPr>
          <w:rFonts w:ascii="宋体" w:hAnsi="宋体" w:hint="eastAsia"/>
          <w:b/>
          <w:bCs/>
          <w:color w:val="000000" w:themeColor="text1"/>
          <w:sz w:val="36"/>
          <w:szCs w:val="36"/>
        </w:rPr>
      </w:pPr>
      <w:r w:rsidRPr="00C1382A">
        <w:rPr>
          <w:rFonts w:ascii="宋体" w:hAnsi="宋体" w:hint="eastAsia"/>
          <w:b/>
          <w:bCs/>
          <w:color w:val="000000" w:themeColor="text1"/>
          <w:sz w:val="36"/>
          <w:szCs w:val="36"/>
        </w:rPr>
        <w:t>采购人：北京市公安局</w:t>
      </w:r>
    </w:p>
    <w:p w14:paraId="7CD0DE98" w14:textId="77777777" w:rsidR="005D4B06" w:rsidRPr="00C1382A" w:rsidRDefault="00000000">
      <w:pPr>
        <w:spacing w:line="360" w:lineRule="auto"/>
        <w:rPr>
          <w:rFonts w:ascii="宋体" w:hAnsi="宋体" w:hint="eastAsia"/>
          <w:b/>
          <w:bCs/>
          <w:color w:val="000000" w:themeColor="text1"/>
          <w:sz w:val="36"/>
          <w:szCs w:val="36"/>
        </w:rPr>
      </w:pPr>
      <w:r w:rsidRPr="00C1382A">
        <w:rPr>
          <w:rFonts w:ascii="宋体" w:hAnsi="宋体" w:hint="eastAsia"/>
          <w:b/>
          <w:bCs/>
          <w:color w:val="000000" w:themeColor="text1"/>
          <w:sz w:val="36"/>
          <w:szCs w:val="36"/>
        </w:rPr>
        <w:t>采购代理机构：北京国际工程咨询有限公司</w:t>
      </w:r>
    </w:p>
    <w:p w14:paraId="73F85B83" w14:textId="77777777" w:rsidR="005D4B06" w:rsidRPr="00C1382A" w:rsidRDefault="005D4B06">
      <w:pPr>
        <w:spacing w:line="440" w:lineRule="exact"/>
        <w:jc w:val="center"/>
        <w:rPr>
          <w:rFonts w:ascii="宋体" w:hAnsi="宋体" w:hint="eastAsia"/>
          <w:b/>
          <w:color w:val="000000" w:themeColor="text1"/>
          <w:sz w:val="32"/>
          <w:szCs w:val="32"/>
        </w:rPr>
        <w:sectPr w:rsidR="005D4B06" w:rsidRPr="00C1382A">
          <w:headerReference w:type="even" r:id="rId9"/>
          <w:headerReference w:type="default" r:id="rId10"/>
          <w:footerReference w:type="even" r:id="rId11"/>
          <w:footerReference w:type="default" r:id="rId12"/>
          <w:headerReference w:type="first" r:id="rId13"/>
          <w:footerReference w:type="first" r:id="rId14"/>
          <w:pgSz w:w="11906" w:h="16838"/>
          <w:pgMar w:top="1440" w:right="1797" w:bottom="1440" w:left="1797" w:header="851" w:footer="992" w:gutter="0"/>
          <w:pgNumType w:start="0"/>
          <w:cols w:space="720"/>
          <w:titlePg/>
          <w:docGrid w:linePitch="312"/>
        </w:sectPr>
      </w:pPr>
    </w:p>
    <w:p w14:paraId="19DBAFE5" w14:textId="77777777" w:rsidR="005D4B06" w:rsidRPr="00C1382A" w:rsidRDefault="00000000">
      <w:pPr>
        <w:spacing w:line="440" w:lineRule="exact"/>
        <w:jc w:val="center"/>
        <w:rPr>
          <w:rFonts w:ascii="宋体" w:hAnsi="宋体" w:hint="eastAsia"/>
          <w:b/>
          <w:color w:val="000000" w:themeColor="text1"/>
          <w:sz w:val="32"/>
          <w:szCs w:val="32"/>
        </w:rPr>
      </w:pPr>
      <w:r w:rsidRPr="00C1382A">
        <w:rPr>
          <w:rFonts w:ascii="宋体" w:hAnsi="宋体" w:hint="eastAsia"/>
          <w:b/>
          <w:color w:val="000000" w:themeColor="text1"/>
          <w:sz w:val="32"/>
          <w:szCs w:val="32"/>
        </w:rPr>
        <w:lastRenderedPageBreak/>
        <w:t>目    录</w:t>
      </w:r>
    </w:p>
    <w:p w14:paraId="1BF7AF0C" w14:textId="57061529" w:rsidR="005D4B06" w:rsidRPr="00C1382A" w:rsidRDefault="00000000">
      <w:pPr>
        <w:pStyle w:val="TOC1"/>
        <w:tabs>
          <w:tab w:val="clear" w:pos="840"/>
          <w:tab w:val="clear" w:pos="8280"/>
          <w:tab w:val="right" w:leader="dot" w:pos="8312"/>
        </w:tabs>
        <w:rPr>
          <w:rFonts w:hint="eastAsia"/>
          <w:noProof/>
          <w:color w:val="000000" w:themeColor="text1"/>
        </w:rPr>
      </w:pPr>
      <w:r w:rsidRPr="00C1382A">
        <w:rPr>
          <w:rFonts w:ascii="宋体" w:eastAsia="宋体"/>
          <w:b w:val="0"/>
          <w:color w:val="000000" w:themeColor="text1"/>
          <w:sz w:val="21"/>
          <w:szCs w:val="21"/>
        </w:rPr>
        <w:fldChar w:fldCharType="begin"/>
      </w:r>
      <w:r w:rsidRPr="00C1382A">
        <w:rPr>
          <w:rFonts w:ascii="宋体" w:eastAsia="宋体"/>
          <w:b w:val="0"/>
          <w:color w:val="000000" w:themeColor="text1"/>
          <w:sz w:val="21"/>
          <w:szCs w:val="21"/>
        </w:rPr>
        <w:instrText xml:space="preserve"> </w:instrText>
      </w:r>
      <w:r w:rsidRPr="00C1382A">
        <w:rPr>
          <w:rFonts w:ascii="宋体" w:eastAsia="宋体" w:hint="eastAsia"/>
          <w:b w:val="0"/>
          <w:color w:val="000000" w:themeColor="text1"/>
          <w:sz w:val="21"/>
          <w:szCs w:val="21"/>
        </w:rPr>
        <w:instrText>TOC \o "1-3" \h \z \u</w:instrText>
      </w:r>
      <w:r w:rsidRPr="00C1382A">
        <w:rPr>
          <w:rFonts w:ascii="宋体" w:eastAsia="宋体"/>
          <w:b w:val="0"/>
          <w:color w:val="000000" w:themeColor="text1"/>
          <w:sz w:val="21"/>
          <w:szCs w:val="21"/>
        </w:rPr>
        <w:instrText xml:space="preserve"> </w:instrText>
      </w:r>
      <w:r w:rsidRPr="00C1382A">
        <w:rPr>
          <w:rFonts w:ascii="宋体" w:eastAsia="宋体"/>
          <w:b w:val="0"/>
          <w:color w:val="000000" w:themeColor="text1"/>
          <w:sz w:val="21"/>
          <w:szCs w:val="21"/>
        </w:rPr>
        <w:fldChar w:fldCharType="separate"/>
      </w:r>
      <w:hyperlink w:anchor="_Toc17603" w:history="1">
        <w:r w:rsidRPr="00C1382A">
          <w:rPr>
            <w:rFonts w:hint="eastAsia"/>
            <w:noProof/>
            <w:color w:val="000000" w:themeColor="text1"/>
            <w:szCs w:val="32"/>
          </w:rPr>
          <w:t>第一章 采购邀请</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_Toc17603 \h </w:instrText>
        </w:r>
        <w:r w:rsidRPr="00C1382A">
          <w:rPr>
            <w:noProof/>
            <w:color w:val="000000" w:themeColor="text1"/>
          </w:rPr>
        </w:r>
        <w:r w:rsidRPr="00C1382A">
          <w:rPr>
            <w:noProof/>
            <w:color w:val="000000" w:themeColor="text1"/>
          </w:rPr>
          <w:fldChar w:fldCharType="separate"/>
        </w:r>
        <w:r w:rsidR="00764683">
          <w:rPr>
            <w:rFonts w:hint="eastAsia"/>
            <w:noProof/>
            <w:color w:val="000000" w:themeColor="text1"/>
          </w:rPr>
          <w:t>4</w:t>
        </w:r>
        <w:r w:rsidRPr="00C1382A">
          <w:rPr>
            <w:noProof/>
            <w:color w:val="000000" w:themeColor="text1"/>
          </w:rPr>
          <w:fldChar w:fldCharType="end"/>
        </w:r>
      </w:hyperlink>
    </w:p>
    <w:p w14:paraId="08032472" w14:textId="407AB06A" w:rsidR="005D4B06" w:rsidRPr="00C1382A" w:rsidRDefault="00000000">
      <w:pPr>
        <w:pStyle w:val="TOC2"/>
        <w:tabs>
          <w:tab w:val="right" w:leader="dot" w:pos="8312"/>
        </w:tabs>
        <w:rPr>
          <w:noProof/>
          <w:color w:val="000000" w:themeColor="text1"/>
        </w:rPr>
      </w:pPr>
      <w:hyperlink w:anchor="_Toc2503" w:history="1">
        <w:r w:rsidRPr="00C1382A">
          <w:rPr>
            <w:rFonts w:ascii="宋体" w:hAnsi="宋体" w:cs="宋体" w:hint="eastAsia"/>
            <w:noProof/>
            <w:color w:val="000000" w:themeColor="text1"/>
          </w:rPr>
          <w:t>一、项目基本情况</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_Toc2503 \h </w:instrText>
        </w:r>
        <w:r w:rsidRPr="00C1382A">
          <w:rPr>
            <w:noProof/>
            <w:color w:val="000000" w:themeColor="text1"/>
          </w:rPr>
        </w:r>
        <w:r w:rsidRPr="00C1382A">
          <w:rPr>
            <w:noProof/>
            <w:color w:val="000000" w:themeColor="text1"/>
          </w:rPr>
          <w:fldChar w:fldCharType="separate"/>
        </w:r>
        <w:r w:rsidR="00764683">
          <w:rPr>
            <w:noProof/>
            <w:color w:val="000000" w:themeColor="text1"/>
          </w:rPr>
          <w:t>4</w:t>
        </w:r>
        <w:r w:rsidRPr="00C1382A">
          <w:rPr>
            <w:noProof/>
            <w:color w:val="000000" w:themeColor="text1"/>
          </w:rPr>
          <w:fldChar w:fldCharType="end"/>
        </w:r>
      </w:hyperlink>
    </w:p>
    <w:p w14:paraId="7B99EF05" w14:textId="3E15543A" w:rsidR="005D4B06" w:rsidRPr="00C1382A" w:rsidRDefault="00000000">
      <w:pPr>
        <w:pStyle w:val="TOC2"/>
        <w:tabs>
          <w:tab w:val="right" w:leader="dot" w:pos="8312"/>
        </w:tabs>
        <w:rPr>
          <w:noProof/>
          <w:color w:val="000000" w:themeColor="text1"/>
        </w:rPr>
      </w:pPr>
      <w:hyperlink w:anchor="_Toc11969" w:history="1">
        <w:r w:rsidRPr="00C1382A">
          <w:rPr>
            <w:rFonts w:ascii="宋体" w:hAnsi="宋体" w:cs="宋体" w:hint="eastAsia"/>
            <w:noProof/>
            <w:color w:val="000000" w:themeColor="text1"/>
          </w:rPr>
          <w:t>二、申请人的资格要求：</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_Toc11969 \h </w:instrText>
        </w:r>
        <w:r w:rsidRPr="00C1382A">
          <w:rPr>
            <w:noProof/>
            <w:color w:val="000000" w:themeColor="text1"/>
          </w:rPr>
        </w:r>
        <w:r w:rsidRPr="00C1382A">
          <w:rPr>
            <w:noProof/>
            <w:color w:val="000000" w:themeColor="text1"/>
          </w:rPr>
          <w:fldChar w:fldCharType="separate"/>
        </w:r>
        <w:r w:rsidR="00764683">
          <w:rPr>
            <w:noProof/>
            <w:color w:val="000000" w:themeColor="text1"/>
          </w:rPr>
          <w:t>4</w:t>
        </w:r>
        <w:r w:rsidRPr="00C1382A">
          <w:rPr>
            <w:noProof/>
            <w:color w:val="000000" w:themeColor="text1"/>
          </w:rPr>
          <w:fldChar w:fldCharType="end"/>
        </w:r>
      </w:hyperlink>
    </w:p>
    <w:p w14:paraId="5B738934" w14:textId="4D955A13" w:rsidR="005D4B06" w:rsidRPr="00C1382A" w:rsidRDefault="00000000">
      <w:pPr>
        <w:pStyle w:val="TOC2"/>
        <w:tabs>
          <w:tab w:val="right" w:leader="dot" w:pos="8312"/>
        </w:tabs>
        <w:rPr>
          <w:noProof/>
          <w:color w:val="000000" w:themeColor="text1"/>
        </w:rPr>
      </w:pPr>
      <w:hyperlink w:anchor="_Toc30968" w:history="1">
        <w:r w:rsidRPr="00C1382A">
          <w:rPr>
            <w:rFonts w:ascii="宋体" w:hAnsi="宋体" w:cs="宋体" w:hint="eastAsia"/>
            <w:noProof/>
            <w:color w:val="000000" w:themeColor="text1"/>
          </w:rPr>
          <w:t>三、获取磋商文件</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_Toc30968 \h </w:instrText>
        </w:r>
        <w:r w:rsidRPr="00C1382A">
          <w:rPr>
            <w:noProof/>
            <w:color w:val="000000" w:themeColor="text1"/>
          </w:rPr>
        </w:r>
        <w:r w:rsidRPr="00C1382A">
          <w:rPr>
            <w:noProof/>
            <w:color w:val="000000" w:themeColor="text1"/>
          </w:rPr>
          <w:fldChar w:fldCharType="separate"/>
        </w:r>
        <w:r w:rsidR="00764683">
          <w:rPr>
            <w:noProof/>
            <w:color w:val="000000" w:themeColor="text1"/>
          </w:rPr>
          <w:t>5</w:t>
        </w:r>
        <w:r w:rsidRPr="00C1382A">
          <w:rPr>
            <w:noProof/>
            <w:color w:val="000000" w:themeColor="text1"/>
          </w:rPr>
          <w:fldChar w:fldCharType="end"/>
        </w:r>
      </w:hyperlink>
    </w:p>
    <w:p w14:paraId="7A63696D" w14:textId="1A7CC1FD" w:rsidR="005D4B06" w:rsidRPr="00C1382A" w:rsidRDefault="00000000">
      <w:pPr>
        <w:pStyle w:val="TOC2"/>
        <w:tabs>
          <w:tab w:val="right" w:leader="dot" w:pos="8312"/>
        </w:tabs>
        <w:rPr>
          <w:noProof/>
          <w:color w:val="000000" w:themeColor="text1"/>
        </w:rPr>
      </w:pPr>
      <w:hyperlink w:anchor="_Toc28497" w:history="1">
        <w:r w:rsidRPr="00C1382A">
          <w:rPr>
            <w:rFonts w:ascii="宋体" w:hAnsi="宋体" w:cs="宋体" w:hint="eastAsia"/>
            <w:noProof/>
            <w:color w:val="000000" w:themeColor="text1"/>
          </w:rPr>
          <w:t>四、响应文件提交</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_Toc28497 \h </w:instrText>
        </w:r>
        <w:r w:rsidRPr="00C1382A">
          <w:rPr>
            <w:noProof/>
            <w:color w:val="000000" w:themeColor="text1"/>
          </w:rPr>
        </w:r>
        <w:r w:rsidRPr="00C1382A">
          <w:rPr>
            <w:noProof/>
            <w:color w:val="000000" w:themeColor="text1"/>
          </w:rPr>
          <w:fldChar w:fldCharType="separate"/>
        </w:r>
        <w:r w:rsidR="00764683">
          <w:rPr>
            <w:noProof/>
            <w:color w:val="000000" w:themeColor="text1"/>
          </w:rPr>
          <w:t>5</w:t>
        </w:r>
        <w:r w:rsidRPr="00C1382A">
          <w:rPr>
            <w:noProof/>
            <w:color w:val="000000" w:themeColor="text1"/>
          </w:rPr>
          <w:fldChar w:fldCharType="end"/>
        </w:r>
      </w:hyperlink>
    </w:p>
    <w:p w14:paraId="52D07D1F" w14:textId="660C3053" w:rsidR="005D4B06" w:rsidRPr="00C1382A" w:rsidRDefault="00000000">
      <w:pPr>
        <w:pStyle w:val="TOC2"/>
        <w:tabs>
          <w:tab w:val="right" w:leader="dot" w:pos="8312"/>
        </w:tabs>
        <w:rPr>
          <w:noProof/>
          <w:color w:val="000000" w:themeColor="text1"/>
        </w:rPr>
      </w:pPr>
      <w:hyperlink w:anchor="_Toc19446" w:history="1">
        <w:r w:rsidRPr="00C1382A">
          <w:rPr>
            <w:rFonts w:ascii="宋体" w:hAnsi="宋体" w:cs="宋体" w:hint="eastAsia"/>
            <w:noProof/>
            <w:color w:val="000000" w:themeColor="text1"/>
          </w:rPr>
          <w:t>五、开启</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_Toc19446 \h </w:instrText>
        </w:r>
        <w:r w:rsidRPr="00C1382A">
          <w:rPr>
            <w:noProof/>
            <w:color w:val="000000" w:themeColor="text1"/>
          </w:rPr>
        </w:r>
        <w:r w:rsidRPr="00C1382A">
          <w:rPr>
            <w:noProof/>
            <w:color w:val="000000" w:themeColor="text1"/>
          </w:rPr>
          <w:fldChar w:fldCharType="separate"/>
        </w:r>
        <w:r w:rsidR="00764683">
          <w:rPr>
            <w:noProof/>
            <w:color w:val="000000" w:themeColor="text1"/>
          </w:rPr>
          <w:t>5</w:t>
        </w:r>
        <w:r w:rsidRPr="00C1382A">
          <w:rPr>
            <w:noProof/>
            <w:color w:val="000000" w:themeColor="text1"/>
          </w:rPr>
          <w:fldChar w:fldCharType="end"/>
        </w:r>
      </w:hyperlink>
    </w:p>
    <w:p w14:paraId="235CF84A" w14:textId="24AFC623" w:rsidR="005D4B06" w:rsidRPr="00C1382A" w:rsidRDefault="00000000">
      <w:pPr>
        <w:pStyle w:val="TOC2"/>
        <w:tabs>
          <w:tab w:val="right" w:leader="dot" w:pos="8312"/>
        </w:tabs>
        <w:rPr>
          <w:noProof/>
          <w:color w:val="000000" w:themeColor="text1"/>
        </w:rPr>
      </w:pPr>
      <w:hyperlink w:anchor="_Toc31464" w:history="1">
        <w:r w:rsidRPr="00C1382A">
          <w:rPr>
            <w:rFonts w:ascii="宋体" w:hAnsi="宋体" w:cs="宋体" w:hint="eastAsia"/>
            <w:noProof/>
            <w:color w:val="000000" w:themeColor="text1"/>
          </w:rPr>
          <w:t>六</w:t>
        </w:r>
        <w:r w:rsidRPr="00C1382A">
          <w:rPr>
            <w:rFonts w:ascii="宋体" w:hAnsi="宋体" w:cs="宋体"/>
            <w:noProof/>
            <w:color w:val="000000" w:themeColor="text1"/>
          </w:rPr>
          <w:t>、其他补充事宜</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_Toc31464 \h </w:instrText>
        </w:r>
        <w:r w:rsidRPr="00C1382A">
          <w:rPr>
            <w:noProof/>
            <w:color w:val="000000" w:themeColor="text1"/>
          </w:rPr>
        </w:r>
        <w:r w:rsidRPr="00C1382A">
          <w:rPr>
            <w:noProof/>
            <w:color w:val="000000" w:themeColor="text1"/>
          </w:rPr>
          <w:fldChar w:fldCharType="separate"/>
        </w:r>
        <w:r w:rsidR="00764683">
          <w:rPr>
            <w:noProof/>
            <w:color w:val="000000" w:themeColor="text1"/>
          </w:rPr>
          <w:t>6</w:t>
        </w:r>
        <w:r w:rsidRPr="00C1382A">
          <w:rPr>
            <w:noProof/>
            <w:color w:val="000000" w:themeColor="text1"/>
          </w:rPr>
          <w:fldChar w:fldCharType="end"/>
        </w:r>
      </w:hyperlink>
    </w:p>
    <w:p w14:paraId="40ADE32F" w14:textId="67D807EB" w:rsidR="005D4B06" w:rsidRPr="00C1382A" w:rsidRDefault="00000000">
      <w:pPr>
        <w:pStyle w:val="TOC2"/>
        <w:tabs>
          <w:tab w:val="right" w:leader="dot" w:pos="8312"/>
        </w:tabs>
        <w:rPr>
          <w:noProof/>
          <w:color w:val="000000" w:themeColor="text1"/>
        </w:rPr>
      </w:pPr>
      <w:hyperlink w:anchor="_Toc21410" w:history="1">
        <w:r w:rsidRPr="00C1382A">
          <w:rPr>
            <w:rFonts w:ascii="宋体" w:hAnsi="宋体" w:cs="宋体"/>
            <w:noProof/>
            <w:color w:val="000000" w:themeColor="text1"/>
          </w:rPr>
          <w:t>八、对本项目提出询问，请按以下方式联系。</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_Toc21410 \h </w:instrText>
        </w:r>
        <w:r w:rsidRPr="00C1382A">
          <w:rPr>
            <w:noProof/>
            <w:color w:val="000000" w:themeColor="text1"/>
          </w:rPr>
        </w:r>
        <w:r w:rsidRPr="00C1382A">
          <w:rPr>
            <w:noProof/>
            <w:color w:val="000000" w:themeColor="text1"/>
          </w:rPr>
          <w:fldChar w:fldCharType="separate"/>
        </w:r>
        <w:r w:rsidR="00764683">
          <w:rPr>
            <w:noProof/>
            <w:color w:val="000000" w:themeColor="text1"/>
          </w:rPr>
          <w:t>6</w:t>
        </w:r>
        <w:r w:rsidRPr="00C1382A">
          <w:rPr>
            <w:noProof/>
            <w:color w:val="000000" w:themeColor="text1"/>
          </w:rPr>
          <w:fldChar w:fldCharType="end"/>
        </w:r>
      </w:hyperlink>
    </w:p>
    <w:p w14:paraId="69F153AB" w14:textId="60DEA6FD" w:rsidR="005D4B06" w:rsidRPr="00C1382A" w:rsidRDefault="00000000">
      <w:pPr>
        <w:pStyle w:val="TOC1"/>
        <w:tabs>
          <w:tab w:val="clear" w:pos="840"/>
          <w:tab w:val="clear" w:pos="8280"/>
          <w:tab w:val="right" w:leader="dot" w:pos="8312"/>
        </w:tabs>
        <w:rPr>
          <w:rFonts w:hint="eastAsia"/>
          <w:noProof/>
          <w:color w:val="000000" w:themeColor="text1"/>
        </w:rPr>
      </w:pPr>
      <w:hyperlink w:anchor="_Toc15406" w:history="1">
        <w:r w:rsidRPr="00C1382A">
          <w:rPr>
            <w:rFonts w:hint="eastAsia"/>
            <w:noProof/>
            <w:color w:val="000000" w:themeColor="text1"/>
          </w:rPr>
          <w:t>第二章 供应商须知前附表</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_Toc15406 \h </w:instrText>
        </w:r>
        <w:r w:rsidRPr="00C1382A">
          <w:rPr>
            <w:noProof/>
            <w:color w:val="000000" w:themeColor="text1"/>
          </w:rPr>
        </w:r>
        <w:r w:rsidRPr="00C1382A">
          <w:rPr>
            <w:noProof/>
            <w:color w:val="000000" w:themeColor="text1"/>
          </w:rPr>
          <w:fldChar w:fldCharType="separate"/>
        </w:r>
        <w:r w:rsidR="00764683">
          <w:rPr>
            <w:rFonts w:hint="eastAsia"/>
            <w:noProof/>
            <w:color w:val="000000" w:themeColor="text1"/>
          </w:rPr>
          <w:t>7</w:t>
        </w:r>
        <w:r w:rsidRPr="00C1382A">
          <w:rPr>
            <w:noProof/>
            <w:color w:val="000000" w:themeColor="text1"/>
          </w:rPr>
          <w:fldChar w:fldCharType="end"/>
        </w:r>
      </w:hyperlink>
    </w:p>
    <w:p w14:paraId="6A23BFE7" w14:textId="51F8A13F" w:rsidR="005D4B06" w:rsidRPr="00C1382A" w:rsidRDefault="00000000">
      <w:pPr>
        <w:pStyle w:val="TOC2"/>
        <w:tabs>
          <w:tab w:val="right" w:leader="dot" w:pos="8312"/>
        </w:tabs>
        <w:rPr>
          <w:noProof/>
          <w:color w:val="000000" w:themeColor="text1"/>
        </w:rPr>
      </w:pPr>
      <w:hyperlink w:anchor="_Toc15" w:history="1">
        <w:r w:rsidRPr="00C1382A">
          <w:rPr>
            <w:noProof/>
            <w:color w:val="000000" w:themeColor="text1"/>
          </w:rPr>
          <w:t>一</w:t>
        </w:r>
        <w:r w:rsidRPr="00C1382A">
          <w:rPr>
            <w:rFonts w:hint="eastAsia"/>
            <w:noProof/>
            <w:color w:val="000000" w:themeColor="text1"/>
          </w:rPr>
          <w:t>、</w:t>
        </w:r>
        <w:r w:rsidRPr="00C1382A">
          <w:rPr>
            <w:noProof/>
            <w:color w:val="000000" w:themeColor="text1"/>
          </w:rPr>
          <w:t>说</w:t>
        </w:r>
        <w:r w:rsidRPr="00C1382A">
          <w:rPr>
            <w:noProof/>
            <w:color w:val="000000" w:themeColor="text1"/>
          </w:rPr>
          <w:t xml:space="preserve">  </w:t>
        </w:r>
        <w:r w:rsidRPr="00C1382A">
          <w:rPr>
            <w:noProof/>
            <w:color w:val="000000" w:themeColor="text1"/>
          </w:rPr>
          <w:t>明</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_Toc15 \h </w:instrText>
        </w:r>
        <w:r w:rsidRPr="00C1382A">
          <w:rPr>
            <w:noProof/>
            <w:color w:val="000000" w:themeColor="text1"/>
          </w:rPr>
        </w:r>
        <w:r w:rsidRPr="00C1382A">
          <w:rPr>
            <w:noProof/>
            <w:color w:val="000000" w:themeColor="text1"/>
          </w:rPr>
          <w:fldChar w:fldCharType="separate"/>
        </w:r>
        <w:r w:rsidR="00764683">
          <w:rPr>
            <w:noProof/>
            <w:color w:val="000000" w:themeColor="text1"/>
          </w:rPr>
          <w:t>12</w:t>
        </w:r>
        <w:r w:rsidRPr="00C1382A">
          <w:rPr>
            <w:noProof/>
            <w:color w:val="000000" w:themeColor="text1"/>
          </w:rPr>
          <w:fldChar w:fldCharType="end"/>
        </w:r>
      </w:hyperlink>
    </w:p>
    <w:p w14:paraId="7885F9A0" w14:textId="49FDCB81" w:rsidR="005D4B06" w:rsidRPr="00C1382A" w:rsidRDefault="00000000">
      <w:pPr>
        <w:pStyle w:val="TOC3"/>
        <w:tabs>
          <w:tab w:val="clear" w:pos="1680"/>
          <w:tab w:val="clear" w:pos="8937"/>
          <w:tab w:val="right" w:leader="dot" w:pos="8312"/>
        </w:tabs>
        <w:rPr>
          <w:noProof/>
          <w:color w:val="000000" w:themeColor="text1"/>
        </w:rPr>
      </w:pPr>
      <w:hyperlink w:anchor="_Toc31442" w:history="1">
        <w:r w:rsidRPr="00C1382A">
          <w:rPr>
            <w:rFonts w:hint="eastAsia"/>
            <w:noProof/>
            <w:color w:val="000000" w:themeColor="text1"/>
          </w:rPr>
          <w:t xml:space="preserve">1 </w:t>
        </w:r>
        <w:r w:rsidRPr="00C1382A">
          <w:rPr>
            <w:noProof/>
            <w:color w:val="000000" w:themeColor="text1"/>
          </w:rPr>
          <w:t>采购人、采购代理机构、供应商、联合体</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_Toc31442 \h </w:instrText>
        </w:r>
        <w:r w:rsidRPr="00C1382A">
          <w:rPr>
            <w:noProof/>
            <w:color w:val="000000" w:themeColor="text1"/>
          </w:rPr>
        </w:r>
        <w:r w:rsidRPr="00C1382A">
          <w:rPr>
            <w:noProof/>
            <w:color w:val="000000" w:themeColor="text1"/>
          </w:rPr>
          <w:fldChar w:fldCharType="separate"/>
        </w:r>
        <w:r w:rsidR="00764683">
          <w:rPr>
            <w:noProof/>
            <w:color w:val="000000" w:themeColor="text1"/>
          </w:rPr>
          <w:t>12</w:t>
        </w:r>
        <w:r w:rsidRPr="00C1382A">
          <w:rPr>
            <w:noProof/>
            <w:color w:val="000000" w:themeColor="text1"/>
          </w:rPr>
          <w:fldChar w:fldCharType="end"/>
        </w:r>
      </w:hyperlink>
    </w:p>
    <w:p w14:paraId="46C660DE" w14:textId="26E17A4F" w:rsidR="005D4B06" w:rsidRPr="00C1382A" w:rsidRDefault="00000000">
      <w:pPr>
        <w:pStyle w:val="TOC3"/>
        <w:tabs>
          <w:tab w:val="clear" w:pos="1680"/>
          <w:tab w:val="clear" w:pos="8937"/>
          <w:tab w:val="right" w:leader="dot" w:pos="8312"/>
        </w:tabs>
        <w:rPr>
          <w:noProof/>
          <w:color w:val="000000" w:themeColor="text1"/>
        </w:rPr>
      </w:pPr>
      <w:hyperlink w:anchor="_Toc14981" w:history="1">
        <w:r w:rsidRPr="00C1382A">
          <w:rPr>
            <w:rFonts w:hint="eastAsia"/>
            <w:noProof/>
            <w:color w:val="000000" w:themeColor="text1"/>
          </w:rPr>
          <w:t xml:space="preserve">2 </w:t>
        </w:r>
        <w:r w:rsidRPr="00C1382A">
          <w:rPr>
            <w:noProof/>
            <w:color w:val="000000" w:themeColor="text1"/>
          </w:rPr>
          <w:t>资金来源、项目属性、科研仪器设备采购</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_Toc14981 \h </w:instrText>
        </w:r>
        <w:r w:rsidRPr="00C1382A">
          <w:rPr>
            <w:noProof/>
            <w:color w:val="000000" w:themeColor="text1"/>
          </w:rPr>
        </w:r>
        <w:r w:rsidRPr="00C1382A">
          <w:rPr>
            <w:noProof/>
            <w:color w:val="000000" w:themeColor="text1"/>
          </w:rPr>
          <w:fldChar w:fldCharType="separate"/>
        </w:r>
        <w:r w:rsidR="00764683">
          <w:rPr>
            <w:noProof/>
            <w:color w:val="000000" w:themeColor="text1"/>
          </w:rPr>
          <w:t>12</w:t>
        </w:r>
        <w:r w:rsidRPr="00C1382A">
          <w:rPr>
            <w:noProof/>
            <w:color w:val="000000" w:themeColor="text1"/>
          </w:rPr>
          <w:fldChar w:fldCharType="end"/>
        </w:r>
      </w:hyperlink>
    </w:p>
    <w:p w14:paraId="437EF44C" w14:textId="1E409D3E" w:rsidR="005D4B06" w:rsidRPr="00C1382A" w:rsidRDefault="00000000">
      <w:pPr>
        <w:pStyle w:val="TOC3"/>
        <w:tabs>
          <w:tab w:val="clear" w:pos="1680"/>
          <w:tab w:val="clear" w:pos="8937"/>
          <w:tab w:val="right" w:leader="dot" w:pos="8312"/>
        </w:tabs>
        <w:rPr>
          <w:noProof/>
          <w:color w:val="000000" w:themeColor="text1"/>
        </w:rPr>
      </w:pPr>
      <w:hyperlink w:anchor="_Toc8683" w:history="1">
        <w:r w:rsidRPr="00C1382A">
          <w:rPr>
            <w:rFonts w:hint="eastAsia"/>
            <w:noProof/>
            <w:color w:val="000000" w:themeColor="text1"/>
          </w:rPr>
          <w:t xml:space="preserve">3 </w:t>
        </w:r>
        <w:r w:rsidRPr="00C1382A">
          <w:rPr>
            <w:noProof/>
            <w:color w:val="000000" w:themeColor="text1"/>
          </w:rPr>
          <w:t>现场考察、磋商前答疑会</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_Toc8683 \h </w:instrText>
        </w:r>
        <w:r w:rsidRPr="00C1382A">
          <w:rPr>
            <w:noProof/>
            <w:color w:val="000000" w:themeColor="text1"/>
          </w:rPr>
        </w:r>
        <w:r w:rsidRPr="00C1382A">
          <w:rPr>
            <w:noProof/>
            <w:color w:val="000000" w:themeColor="text1"/>
          </w:rPr>
          <w:fldChar w:fldCharType="separate"/>
        </w:r>
        <w:r w:rsidR="00764683">
          <w:rPr>
            <w:noProof/>
            <w:color w:val="000000" w:themeColor="text1"/>
          </w:rPr>
          <w:t>12</w:t>
        </w:r>
        <w:r w:rsidRPr="00C1382A">
          <w:rPr>
            <w:noProof/>
            <w:color w:val="000000" w:themeColor="text1"/>
          </w:rPr>
          <w:fldChar w:fldCharType="end"/>
        </w:r>
      </w:hyperlink>
    </w:p>
    <w:p w14:paraId="786EE4AB" w14:textId="4FCF40BD" w:rsidR="005D4B06" w:rsidRPr="00C1382A" w:rsidRDefault="00000000">
      <w:pPr>
        <w:pStyle w:val="TOC3"/>
        <w:tabs>
          <w:tab w:val="clear" w:pos="1680"/>
          <w:tab w:val="clear" w:pos="8937"/>
          <w:tab w:val="right" w:leader="dot" w:pos="8312"/>
        </w:tabs>
        <w:rPr>
          <w:noProof/>
          <w:color w:val="000000" w:themeColor="text1"/>
        </w:rPr>
      </w:pPr>
      <w:hyperlink w:anchor="_Toc5353" w:history="1">
        <w:r w:rsidRPr="00C1382A">
          <w:rPr>
            <w:rFonts w:hint="eastAsia"/>
            <w:noProof/>
            <w:color w:val="000000" w:themeColor="text1"/>
          </w:rPr>
          <w:t xml:space="preserve">4 </w:t>
        </w:r>
        <w:r w:rsidRPr="00C1382A">
          <w:rPr>
            <w:noProof/>
            <w:color w:val="000000" w:themeColor="text1"/>
          </w:rPr>
          <w:t>政府采购政策（包括但不限于下列具体政策要求）</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_Toc5353 \h </w:instrText>
        </w:r>
        <w:r w:rsidRPr="00C1382A">
          <w:rPr>
            <w:noProof/>
            <w:color w:val="000000" w:themeColor="text1"/>
          </w:rPr>
        </w:r>
        <w:r w:rsidRPr="00C1382A">
          <w:rPr>
            <w:noProof/>
            <w:color w:val="000000" w:themeColor="text1"/>
          </w:rPr>
          <w:fldChar w:fldCharType="separate"/>
        </w:r>
        <w:r w:rsidR="00764683">
          <w:rPr>
            <w:noProof/>
            <w:color w:val="000000" w:themeColor="text1"/>
          </w:rPr>
          <w:t>12</w:t>
        </w:r>
        <w:r w:rsidRPr="00C1382A">
          <w:rPr>
            <w:noProof/>
            <w:color w:val="000000" w:themeColor="text1"/>
          </w:rPr>
          <w:fldChar w:fldCharType="end"/>
        </w:r>
      </w:hyperlink>
    </w:p>
    <w:p w14:paraId="514764E3" w14:textId="005A0A67" w:rsidR="005D4B06" w:rsidRPr="00C1382A" w:rsidRDefault="00000000">
      <w:pPr>
        <w:pStyle w:val="TOC3"/>
        <w:tabs>
          <w:tab w:val="clear" w:pos="1680"/>
          <w:tab w:val="clear" w:pos="8937"/>
          <w:tab w:val="right" w:leader="dot" w:pos="8312"/>
        </w:tabs>
        <w:rPr>
          <w:noProof/>
          <w:color w:val="000000" w:themeColor="text1"/>
        </w:rPr>
      </w:pPr>
      <w:hyperlink w:anchor="_Toc10827" w:history="1">
        <w:r w:rsidRPr="00C1382A">
          <w:rPr>
            <w:rFonts w:hint="eastAsia"/>
            <w:noProof/>
            <w:color w:val="000000" w:themeColor="text1"/>
          </w:rPr>
          <w:t xml:space="preserve">5 </w:t>
        </w:r>
        <w:r w:rsidRPr="00C1382A">
          <w:rPr>
            <w:noProof/>
            <w:color w:val="000000" w:themeColor="text1"/>
          </w:rPr>
          <w:t>响应费用</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_Toc10827 \h </w:instrText>
        </w:r>
        <w:r w:rsidRPr="00C1382A">
          <w:rPr>
            <w:noProof/>
            <w:color w:val="000000" w:themeColor="text1"/>
          </w:rPr>
        </w:r>
        <w:r w:rsidRPr="00C1382A">
          <w:rPr>
            <w:noProof/>
            <w:color w:val="000000" w:themeColor="text1"/>
          </w:rPr>
          <w:fldChar w:fldCharType="separate"/>
        </w:r>
        <w:r w:rsidR="00764683">
          <w:rPr>
            <w:noProof/>
            <w:color w:val="000000" w:themeColor="text1"/>
          </w:rPr>
          <w:t>17</w:t>
        </w:r>
        <w:r w:rsidRPr="00C1382A">
          <w:rPr>
            <w:noProof/>
            <w:color w:val="000000" w:themeColor="text1"/>
          </w:rPr>
          <w:fldChar w:fldCharType="end"/>
        </w:r>
      </w:hyperlink>
    </w:p>
    <w:p w14:paraId="3AF6408A" w14:textId="5667E3CC" w:rsidR="005D4B06" w:rsidRPr="00C1382A" w:rsidRDefault="00000000">
      <w:pPr>
        <w:pStyle w:val="TOC2"/>
        <w:tabs>
          <w:tab w:val="right" w:leader="dot" w:pos="8312"/>
        </w:tabs>
        <w:rPr>
          <w:noProof/>
          <w:color w:val="000000" w:themeColor="text1"/>
        </w:rPr>
      </w:pPr>
      <w:hyperlink w:anchor="_Toc8515" w:history="1">
        <w:r w:rsidRPr="00C1382A">
          <w:rPr>
            <w:noProof/>
            <w:color w:val="000000" w:themeColor="text1"/>
          </w:rPr>
          <w:t>二</w:t>
        </w:r>
        <w:r w:rsidRPr="00C1382A">
          <w:rPr>
            <w:rFonts w:hint="eastAsia"/>
            <w:noProof/>
            <w:color w:val="000000" w:themeColor="text1"/>
          </w:rPr>
          <w:t>、</w:t>
        </w:r>
        <w:r w:rsidRPr="00C1382A">
          <w:rPr>
            <w:noProof/>
            <w:color w:val="000000" w:themeColor="text1"/>
          </w:rPr>
          <w:t>竞争性磋商文件</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_Toc8515 \h </w:instrText>
        </w:r>
        <w:r w:rsidRPr="00C1382A">
          <w:rPr>
            <w:noProof/>
            <w:color w:val="000000" w:themeColor="text1"/>
          </w:rPr>
        </w:r>
        <w:r w:rsidRPr="00C1382A">
          <w:rPr>
            <w:noProof/>
            <w:color w:val="000000" w:themeColor="text1"/>
          </w:rPr>
          <w:fldChar w:fldCharType="separate"/>
        </w:r>
        <w:r w:rsidR="00764683">
          <w:rPr>
            <w:noProof/>
            <w:color w:val="000000" w:themeColor="text1"/>
          </w:rPr>
          <w:t>18</w:t>
        </w:r>
        <w:r w:rsidRPr="00C1382A">
          <w:rPr>
            <w:noProof/>
            <w:color w:val="000000" w:themeColor="text1"/>
          </w:rPr>
          <w:fldChar w:fldCharType="end"/>
        </w:r>
      </w:hyperlink>
    </w:p>
    <w:p w14:paraId="1416D370" w14:textId="539BD704" w:rsidR="005D4B06" w:rsidRPr="00C1382A" w:rsidRDefault="00000000">
      <w:pPr>
        <w:pStyle w:val="TOC3"/>
        <w:tabs>
          <w:tab w:val="clear" w:pos="1680"/>
          <w:tab w:val="clear" w:pos="8937"/>
          <w:tab w:val="right" w:leader="dot" w:pos="8312"/>
        </w:tabs>
        <w:rPr>
          <w:noProof/>
          <w:color w:val="000000" w:themeColor="text1"/>
        </w:rPr>
      </w:pPr>
      <w:hyperlink w:anchor="_Toc20589" w:history="1">
        <w:r w:rsidRPr="00C1382A">
          <w:rPr>
            <w:rFonts w:hint="eastAsia"/>
            <w:noProof/>
            <w:color w:val="000000" w:themeColor="text1"/>
          </w:rPr>
          <w:t xml:space="preserve">6 </w:t>
        </w:r>
        <w:r w:rsidRPr="00C1382A">
          <w:rPr>
            <w:noProof/>
            <w:color w:val="000000" w:themeColor="text1"/>
          </w:rPr>
          <w:t>竞争性磋商文件构成</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_Toc20589 \h </w:instrText>
        </w:r>
        <w:r w:rsidRPr="00C1382A">
          <w:rPr>
            <w:noProof/>
            <w:color w:val="000000" w:themeColor="text1"/>
          </w:rPr>
        </w:r>
        <w:r w:rsidRPr="00C1382A">
          <w:rPr>
            <w:noProof/>
            <w:color w:val="000000" w:themeColor="text1"/>
          </w:rPr>
          <w:fldChar w:fldCharType="separate"/>
        </w:r>
        <w:r w:rsidR="00764683">
          <w:rPr>
            <w:noProof/>
            <w:color w:val="000000" w:themeColor="text1"/>
          </w:rPr>
          <w:t>18</w:t>
        </w:r>
        <w:r w:rsidRPr="00C1382A">
          <w:rPr>
            <w:noProof/>
            <w:color w:val="000000" w:themeColor="text1"/>
          </w:rPr>
          <w:fldChar w:fldCharType="end"/>
        </w:r>
      </w:hyperlink>
    </w:p>
    <w:p w14:paraId="4ABA3957" w14:textId="0BA1F3B9" w:rsidR="005D4B06" w:rsidRPr="00C1382A" w:rsidRDefault="00000000">
      <w:pPr>
        <w:pStyle w:val="TOC3"/>
        <w:tabs>
          <w:tab w:val="clear" w:pos="1680"/>
          <w:tab w:val="clear" w:pos="8937"/>
          <w:tab w:val="right" w:leader="dot" w:pos="8312"/>
        </w:tabs>
        <w:rPr>
          <w:noProof/>
          <w:color w:val="000000" w:themeColor="text1"/>
        </w:rPr>
      </w:pPr>
      <w:hyperlink w:anchor="_Toc6763" w:history="1">
        <w:r w:rsidRPr="00C1382A">
          <w:rPr>
            <w:rFonts w:hint="eastAsia"/>
            <w:noProof/>
            <w:color w:val="000000" w:themeColor="text1"/>
          </w:rPr>
          <w:t xml:space="preserve">7 </w:t>
        </w:r>
        <w:r w:rsidRPr="00C1382A">
          <w:rPr>
            <w:noProof/>
            <w:color w:val="000000" w:themeColor="text1"/>
          </w:rPr>
          <w:t>对竞争性磋商文件的澄清或修改</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_Toc6763 \h </w:instrText>
        </w:r>
        <w:r w:rsidRPr="00C1382A">
          <w:rPr>
            <w:noProof/>
            <w:color w:val="000000" w:themeColor="text1"/>
          </w:rPr>
        </w:r>
        <w:r w:rsidRPr="00C1382A">
          <w:rPr>
            <w:noProof/>
            <w:color w:val="000000" w:themeColor="text1"/>
          </w:rPr>
          <w:fldChar w:fldCharType="separate"/>
        </w:r>
        <w:r w:rsidR="00764683">
          <w:rPr>
            <w:noProof/>
            <w:color w:val="000000" w:themeColor="text1"/>
          </w:rPr>
          <w:t>18</w:t>
        </w:r>
        <w:r w:rsidRPr="00C1382A">
          <w:rPr>
            <w:noProof/>
            <w:color w:val="000000" w:themeColor="text1"/>
          </w:rPr>
          <w:fldChar w:fldCharType="end"/>
        </w:r>
      </w:hyperlink>
    </w:p>
    <w:p w14:paraId="6536ADA6" w14:textId="76B54608" w:rsidR="005D4B06" w:rsidRPr="00C1382A" w:rsidRDefault="00000000">
      <w:pPr>
        <w:pStyle w:val="TOC2"/>
        <w:tabs>
          <w:tab w:val="right" w:leader="dot" w:pos="8312"/>
        </w:tabs>
        <w:rPr>
          <w:noProof/>
          <w:color w:val="000000" w:themeColor="text1"/>
        </w:rPr>
      </w:pPr>
      <w:hyperlink w:anchor="_Toc15085" w:history="1">
        <w:r w:rsidRPr="00C1382A">
          <w:rPr>
            <w:noProof/>
            <w:color w:val="000000" w:themeColor="text1"/>
          </w:rPr>
          <w:t>三</w:t>
        </w:r>
        <w:r w:rsidRPr="00C1382A">
          <w:rPr>
            <w:rFonts w:hint="eastAsia"/>
            <w:noProof/>
            <w:color w:val="000000" w:themeColor="text1"/>
          </w:rPr>
          <w:t>、</w:t>
        </w:r>
        <w:r w:rsidRPr="00C1382A">
          <w:rPr>
            <w:noProof/>
            <w:color w:val="000000" w:themeColor="text1"/>
          </w:rPr>
          <w:t>响应文件的编制</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_Toc15085 \h </w:instrText>
        </w:r>
        <w:r w:rsidRPr="00C1382A">
          <w:rPr>
            <w:noProof/>
            <w:color w:val="000000" w:themeColor="text1"/>
          </w:rPr>
        </w:r>
        <w:r w:rsidRPr="00C1382A">
          <w:rPr>
            <w:noProof/>
            <w:color w:val="000000" w:themeColor="text1"/>
          </w:rPr>
          <w:fldChar w:fldCharType="separate"/>
        </w:r>
        <w:r w:rsidR="00764683">
          <w:rPr>
            <w:noProof/>
            <w:color w:val="000000" w:themeColor="text1"/>
          </w:rPr>
          <w:t>19</w:t>
        </w:r>
        <w:r w:rsidRPr="00C1382A">
          <w:rPr>
            <w:noProof/>
            <w:color w:val="000000" w:themeColor="text1"/>
          </w:rPr>
          <w:fldChar w:fldCharType="end"/>
        </w:r>
      </w:hyperlink>
    </w:p>
    <w:p w14:paraId="7DB09A7C" w14:textId="4A7D86FF" w:rsidR="005D4B06" w:rsidRPr="00C1382A" w:rsidRDefault="00000000">
      <w:pPr>
        <w:pStyle w:val="TOC3"/>
        <w:tabs>
          <w:tab w:val="clear" w:pos="1680"/>
          <w:tab w:val="clear" w:pos="8937"/>
          <w:tab w:val="right" w:leader="dot" w:pos="8312"/>
        </w:tabs>
        <w:rPr>
          <w:noProof/>
          <w:color w:val="000000" w:themeColor="text1"/>
        </w:rPr>
      </w:pPr>
      <w:hyperlink w:anchor="_Toc3878" w:history="1">
        <w:r w:rsidRPr="00C1382A">
          <w:rPr>
            <w:rFonts w:hint="eastAsia"/>
            <w:noProof/>
            <w:color w:val="000000" w:themeColor="text1"/>
          </w:rPr>
          <w:t xml:space="preserve">8 </w:t>
        </w:r>
        <w:r w:rsidRPr="00C1382A">
          <w:rPr>
            <w:noProof/>
            <w:color w:val="000000" w:themeColor="text1"/>
          </w:rPr>
          <w:t>响应范围、竞争性磋商文件中计量单位的使用及磋商语言</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_Toc3878 \h </w:instrText>
        </w:r>
        <w:r w:rsidRPr="00C1382A">
          <w:rPr>
            <w:noProof/>
            <w:color w:val="000000" w:themeColor="text1"/>
          </w:rPr>
        </w:r>
        <w:r w:rsidRPr="00C1382A">
          <w:rPr>
            <w:noProof/>
            <w:color w:val="000000" w:themeColor="text1"/>
          </w:rPr>
          <w:fldChar w:fldCharType="separate"/>
        </w:r>
        <w:r w:rsidR="00764683">
          <w:rPr>
            <w:noProof/>
            <w:color w:val="000000" w:themeColor="text1"/>
          </w:rPr>
          <w:t>19</w:t>
        </w:r>
        <w:r w:rsidRPr="00C1382A">
          <w:rPr>
            <w:noProof/>
            <w:color w:val="000000" w:themeColor="text1"/>
          </w:rPr>
          <w:fldChar w:fldCharType="end"/>
        </w:r>
      </w:hyperlink>
    </w:p>
    <w:p w14:paraId="7B237770" w14:textId="31ADD555" w:rsidR="005D4B06" w:rsidRPr="00C1382A" w:rsidRDefault="00000000">
      <w:pPr>
        <w:pStyle w:val="TOC3"/>
        <w:tabs>
          <w:tab w:val="clear" w:pos="1680"/>
          <w:tab w:val="clear" w:pos="8937"/>
          <w:tab w:val="right" w:leader="dot" w:pos="8312"/>
        </w:tabs>
        <w:rPr>
          <w:noProof/>
          <w:color w:val="000000" w:themeColor="text1"/>
        </w:rPr>
      </w:pPr>
      <w:hyperlink w:anchor="_Toc7594" w:history="1">
        <w:r w:rsidRPr="00C1382A">
          <w:rPr>
            <w:rFonts w:hint="eastAsia"/>
            <w:noProof/>
            <w:color w:val="000000" w:themeColor="text1"/>
          </w:rPr>
          <w:t xml:space="preserve">9 </w:t>
        </w:r>
        <w:r w:rsidRPr="00C1382A">
          <w:rPr>
            <w:noProof/>
            <w:color w:val="000000" w:themeColor="text1"/>
          </w:rPr>
          <w:t>响应文件构成</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_Toc7594 \h </w:instrText>
        </w:r>
        <w:r w:rsidRPr="00C1382A">
          <w:rPr>
            <w:noProof/>
            <w:color w:val="000000" w:themeColor="text1"/>
          </w:rPr>
        </w:r>
        <w:r w:rsidRPr="00C1382A">
          <w:rPr>
            <w:noProof/>
            <w:color w:val="000000" w:themeColor="text1"/>
          </w:rPr>
          <w:fldChar w:fldCharType="separate"/>
        </w:r>
        <w:r w:rsidR="00764683">
          <w:rPr>
            <w:noProof/>
            <w:color w:val="000000" w:themeColor="text1"/>
          </w:rPr>
          <w:t>19</w:t>
        </w:r>
        <w:r w:rsidRPr="00C1382A">
          <w:rPr>
            <w:noProof/>
            <w:color w:val="000000" w:themeColor="text1"/>
          </w:rPr>
          <w:fldChar w:fldCharType="end"/>
        </w:r>
      </w:hyperlink>
    </w:p>
    <w:p w14:paraId="1AA9EF36" w14:textId="00CE9288" w:rsidR="005D4B06" w:rsidRPr="00C1382A" w:rsidRDefault="00000000">
      <w:pPr>
        <w:pStyle w:val="TOC3"/>
        <w:tabs>
          <w:tab w:val="clear" w:pos="1680"/>
          <w:tab w:val="clear" w:pos="8937"/>
          <w:tab w:val="right" w:leader="dot" w:pos="8312"/>
        </w:tabs>
        <w:rPr>
          <w:noProof/>
          <w:color w:val="000000" w:themeColor="text1"/>
        </w:rPr>
      </w:pPr>
      <w:hyperlink w:anchor="_Toc2884" w:history="1">
        <w:r w:rsidRPr="00C1382A">
          <w:rPr>
            <w:rFonts w:hint="eastAsia"/>
            <w:noProof/>
            <w:color w:val="000000" w:themeColor="text1"/>
          </w:rPr>
          <w:t xml:space="preserve">10 </w:t>
        </w:r>
        <w:r w:rsidRPr="00C1382A">
          <w:rPr>
            <w:noProof/>
            <w:color w:val="000000" w:themeColor="text1"/>
          </w:rPr>
          <w:t>报价</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_Toc2884 \h </w:instrText>
        </w:r>
        <w:r w:rsidRPr="00C1382A">
          <w:rPr>
            <w:noProof/>
            <w:color w:val="000000" w:themeColor="text1"/>
          </w:rPr>
        </w:r>
        <w:r w:rsidRPr="00C1382A">
          <w:rPr>
            <w:noProof/>
            <w:color w:val="000000" w:themeColor="text1"/>
          </w:rPr>
          <w:fldChar w:fldCharType="separate"/>
        </w:r>
        <w:r w:rsidR="00764683">
          <w:rPr>
            <w:noProof/>
            <w:color w:val="000000" w:themeColor="text1"/>
          </w:rPr>
          <w:t>20</w:t>
        </w:r>
        <w:r w:rsidRPr="00C1382A">
          <w:rPr>
            <w:noProof/>
            <w:color w:val="000000" w:themeColor="text1"/>
          </w:rPr>
          <w:fldChar w:fldCharType="end"/>
        </w:r>
      </w:hyperlink>
    </w:p>
    <w:p w14:paraId="044AB746" w14:textId="6FE3A442" w:rsidR="005D4B06" w:rsidRPr="00C1382A" w:rsidRDefault="00000000">
      <w:pPr>
        <w:pStyle w:val="TOC3"/>
        <w:tabs>
          <w:tab w:val="clear" w:pos="1680"/>
          <w:tab w:val="clear" w:pos="8937"/>
          <w:tab w:val="right" w:leader="dot" w:pos="8312"/>
        </w:tabs>
        <w:rPr>
          <w:noProof/>
          <w:color w:val="000000" w:themeColor="text1"/>
        </w:rPr>
      </w:pPr>
      <w:hyperlink w:anchor="_Toc1788" w:history="1">
        <w:r w:rsidRPr="00C1382A">
          <w:rPr>
            <w:rFonts w:hint="eastAsia"/>
            <w:noProof/>
            <w:color w:val="000000" w:themeColor="text1"/>
          </w:rPr>
          <w:t xml:space="preserve">11 </w:t>
        </w:r>
        <w:r w:rsidRPr="00C1382A">
          <w:rPr>
            <w:noProof/>
            <w:color w:val="000000" w:themeColor="text1"/>
          </w:rPr>
          <w:t>磋商保证金</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_Toc1788 \h </w:instrText>
        </w:r>
        <w:r w:rsidRPr="00C1382A">
          <w:rPr>
            <w:noProof/>
            <w:color w:val="000000" w:themeColor="text1"/>
          </w:rPr>
        </w:r>
        <w:r w:rsidRPr="00C1382A">
          <w:rPr>
            <w:noProof/>
            <w:color w:val="000000" w:themeColor="text1"/>
          </w:rPr>
          <w:fldChar w:fldCharType="separate"/>
        </w:r>
        <w:r w:rsidR="00764683">
          <w:rPr>
            <w:noProof/>
            <w:color w:val="000000" w:themeColor="text1"/>
          </w:rPr>
          <w:t>20</w:t>
        </w:r>
        <w:r w:rsidRPr="00C1382A">
          <w:rPr>
            <w:noProof/>
            <w:color w:val="000000" w:themeColor="text1"/>
          </w:rPr>
          <w:fldChar w:fldCharType="end"/>
        </w:r>
      </w:hyperlink>
    </w:p>
    <w:p w14:paraId="4165A4F0" w14:textId="1A228B91" w:rsidR="005D4B06" w:rsidRPr="00C1382A" w:rsidRDefault="00000000">
      <w:pPr>
        <w:pStyle w:val="TOC3"/>
        <w:tabs>
          <w:tab w:val="clear" w:pos="1680"/>
          <w:tab w:val="clear" w:pos="8937"/>
          <w:tab w:val="right" w:leader="dot" w:pos="8312"/>
        </w:tabs>
        <w:rPr>
          <w:noProof/>
          <w:color w:val="000000" w:themeColor="text1"/>
        </w:rPr>
      </w:pPr>
      <w:hyperlink w:anchor="_Toc22128" w:history="1">
        <w:r w:rsidRPr="00C1382A">
          <w:rPr>
            <w:rFonts w:hint="eastAsia"/>
            <w:noProof/>
            <w:color w:val="000000" w:themeColor="text1"/>
          </w:rPr>
          <w:t xml:space="preserve">12 </w:t>
        </w:r>
        <w:r w:rsidRPr="00C1382A">
          <w:rPr>
            <w:noProof/>
            <w:color w:val="000000" w:themeColor="text1"/>
          </w:rPr>
          <w:t>响应有效期</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_Toc22128 \h </w:instrText>
        </w:r>
        <w:r w:rsidRPr="00C1382A">
          <w:rPr>
            <w:noProof/>
            <w:color w:val="000000" w:themeColor="text1"/>
          </w:rPr>
        </w:r>
        <w:r w:rsidRPr="00C1382A">
          <w:rPr>
            <w:noProof/>
            <w:color w:val="000000" w:themeColor="text1"/>
          </w:rPr>
          <w:fldChar w:fldCharType="separate"/>
        </w:r>
        <w:r w:rsidR="00764683">
          <w:rPr>
            <w:noProof/>
            <w:color w:val="000000" w:themeColor="text1"/>
          </w:rPr>
          <w:t>22</w:t>
        </w:r>
        <w:r w:rsidRPr="00C1382A">
          <w:rPr>
            <w:noProof/>
            <w:color w:val="000000" w:themeColor="text1"/>
          </w:rPr>
          <w:fldChar w:fldCharType="end"/>
        </w:r>
      </w:hyperlink>
    </w:p>
    <w:p w14:paraId="737560FA" w14:textId="51A8F4AB" w:rsidR="005D4B06" w:rsidRPr="00C1382A" w:rsidRDefault="00000000">
      <w:pPr>
        <w:pStyle w:val="TOC3"/>
        <w:tabs>
          <w:tab w:val="clear" w:pos="1680"/>
          <w:tab w:val="clear" w:pos="8937"/>
          <w:tab w:val="right" w:leader="dot" w:pos="8312"/>
        </w:tabs>
        <w:rPr>
          <w:noProof/>
          <w:color w:val="000000" w:themeColor="text1"/>
        </w:rPr>
      </w:pPr>
      <w:hyperlink w:anchor="_Toc12205" w:history="1">
        <w:r w:rsidRPr="00C1382A">
          <w:rPr>
            <w:rFonts w:hint="eastAsia"/>
            <w:noProof/>
            <w:color w:val="000000" w:themeColor="text1"/>
          </w:rPr>
          <w:t xml:space="preserve">13 </w:t>
        </w:r>
        <w:r w:rsidRPr="00C1382A">
          <w:rPr>
            <w:noProof/>
            <w:color w:val="000000" w:themeColor="text1"/>
          </w:rPr>
          <w:t>响应文件的签署、盖章</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_Toc12205 \h </w:instrText>
        </w:r>
        <w:r w:rsidRPr="00C1382A">
          <w:rPr>
            <w:noProof/>
            <w:color w:val="000000" w:themeColor="text1"/>
          </w:rPr>
        </w:r>
        <w:r w:rsidRPr="00C1382A">
          <w:rPr>
            <w:noProof/>
            <w:color w:val="000000" w:themeColor="text1"/>
          </w:rPr>
          <w:fldChar w:fldCharType="separate"/>
        </w:r>
        <w:r w:rsidR="00764683">
          <w:rPr>
            <w:noProof/>
            <w:color w:val="000000" w:themeColor="text1"/>
          </w:rPr>
          <w:t>22</w:t>
        </w:r>
        <w:r w:rsidRPr="00C1382A">
          <w:rPr>
            <w:noProof/>
            <w:color w:val="000000" w:themeColor="text1"/>
          </w:rPr>
          <w:fldChar w:fldCharType="end"/>
        </w:r>
      </w:hyperlink>
    </w:p>
    <w:p w14:paraId="79165632" w14:textId="17992DC1" w:rsidR="005D4B06" w:rsidRPr="00C1382A" w:rsidRDefault="00000000">
      <w:pPr>
        <w:pStyle w:val="TOC2"/>
        <w:tabs>
          <w:tab w:val="right" w:leader="dot" w:pos="8312"/>
        </w:tabs>
        <w:rPr>
          <w:noProof/>
          <w:color w:val="000000" w:themeColor="text1"/>
        </w:rPr>
      </w:pPr>
      <w:hyperlink w:anchor="_Toc24283" w:history="1">
        <w:r w:rsidRPr="00C1382A">
          <w:rPr>
            <w:noProof/>
            <w:color w:val="000000" w:themeColor="text1"/>
          </w:rPr>
          <w:t>四</w:t>
        </w:r>
        <w:r w:rsidRPr="00C1382A">
          <w:rPr>
            <w:rFonts w:hint="eastAsia"/>
            <w:noProof/>
            <w:color w:val="000000" w:themeColor="text1"/>
          </w:rPr>
          <w:t>、</w:t>
        </w:r>
        <w:r w:rsidRPr="00C1382A">
          <w:rPr>
            <w:noProof/>
            <w:color w:val="000000" w:themeColor="text1"/>
          </w:rPr>
          <w:t>响应文件的提交</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_Toc24283 \h </w:instrText>
        </w:r>
        <w:r w:rsidRPr="00C1382A">
          <w:rPr>
            <w:noProof/>
            <w:color w:val="000000" w:themeColor="text1"/>
          </w:rPr>
        </w:r>
        <w:r w:rsidRPr="00C1382A">
          <w:rPr>
            <w:noProof/>
            <w:color w:val="000000" w:themeColor="text1"/>
          </w:rPr>
          <w:fldChar w:fldCharType="separate"/>
        </w:r>
        <w:r w:rsidR="00764683">
          <w:rPr>
            <w:noProof/>
            <w:color w:val="000000" w:themeColor="text1"/>
          </w:rPr>
          <w:t>22</w:t>
        </w:r>
        <w:r w:rsidRPr="00C1382A">
          <w:rPr>
            <w:noProof/>
            <w:color w:val="000000" w:themeColor="text1"/>
          </w:rPr>
          <w:fldChar w:fldCharType="end"/>
        </w:r>
      </w:hyperlink>
    </w:p>
    <w:p w14:paraId="68F5B446" w14:textId="568D73B5" w:rsidR="005D4B06" w:rsidRPr="00C1382A" w:rsidRDefault="00000000">
      <w:pPr>
        <w:pStyle w:val="TOC3"/>
        <w:tabs>
          <w:tab w:val="clear" w:pos="1680"/>
          <w:tab w:val="clear" w:pos="8937"/>
          <w:tab w:val="right" w:leader="dot" w:pos="8312"/>
        </w:tabs>
        <w:rPr>
          <w:noProof/>
          <w:color w:val="000000" w:themeColor="text1"/>
        </w:rPr>
      </w:pPr>
      <w:hyperlink w:anchor="_Toc11150" w:history="1">
        <w:r w:rsidRPr="00C1382A">
          <w:rPr>
            <w:rFonts w:hint="eastAsia"/>
            <w:noProof/>
            <w:color w:val="000000" w:themeColor="text1"/>
          </w:rPr>
          <w:t xml:space="preserve">14 </w:t>
        </w:r>
        <w:r w:rsidRPr="00C1382A">
          <w:rPr>
            <w:rFonts w:hint="eastAsia"/>
            <w:noProof/>
            <w:color w:val="000000" w:themeColor="text1"/>
          </w:rPr>
          <w:t>首次磋商响应文件的密封和标记</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_Toc11150 \h </w:instrText>
        </w:r>
        <w:r w:rsidRPr="00C1382A">
          <w:rPr>
            <w:noProof/>
            <w:color w:val="000000" w:themeColor="text1"/>
          </w:rPr>
        </w:r>
        <w:r w:rsidRPr="00C1382A">
          <w:rPr>
            <w:noProof/>
            <w:color w:val="000000" w:themeColor="text1"/>
          </w:rPr>
          <w:fldChar w:fldCharType="separate"/>
        </w:r>
        <w:r w:rsidR="00764683">
          <w:rPr>
            <w:noProof/>
            <w:color w:val="000000" w:themeColor="text1"/>
          </w:rPr>
          <w:t>22</w:t>
        </w:r>
        <w:r w:rsidRPr="00C1382A">
          <w:rPr>
            <w:noProof/>
            <w:color w:val="000000" w:themeColor="text1"/>
          </w:rPr>
          <w:fldChar w:fldCharType="end"/>
        </w:r>
      </w:hyperlink>
    </w:p>
    <w:p w14:paraId="3511C1DD" w14:textId="1B1ED028" w:rsidR="005D4B06" w:rsidRPr="00C1382A" w:rsidRDefault="00000000">
      <w:pPr>
        <w:pStyle w:val="TOC3"/>
        <w:tabs>
          <w:tab w:val="clear" w:pos="1680"/>
          <w:tab w:val="clear" w:pos="8937"/>
          <w:tab w:val="right" w:leader="dot" w:pos="8312"/>
        </w:tabs>
        <w:rPr>
          <w:noProof/>
          <w:color w:val="000000" w:themeColor="text1"/>
        </w:rPr>
      </w:pPr>
      <w:hyperlink w:anchor="_Toc21996" w:history="1">
        <w:r w:rsidRPr="00C1382A">
          <w:rPr>
            <w:rFonts w:hint="eastAsia"/>
            <w:noProof/>
            <w:color w:val="000000" w:themeColor="text1"/>
          </w:rPr>
          <w:t xml:space="preserve">15 </w:t>
        </w:r>
        <w:r w:rsidRPr="00C1382A">
          <w:rPr>
            <w:noProof/>
            <w:color w:val="000000" w:themeColor="text1"/>
          </w:rPr>
          <w:t>响应文件截止时间</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_Toc21996 \h </w:instrText>
        </w:r>
        <w:r w:rsidRPr="00C1382A">
          <w:rPr>
            <w:noProof/>
            <w:color w:val="000000" w:themeColor="text1"/>
          </w:rPr>
        </w:r>
        <w:r w:rsidRPr="00C1382A">
          <w:rPr>
            <w:noProof/>
            <w:color w:val="000000" w:themeColor="text1"/>
          </w:rPr>
          <w:fldChar w:fldCharType="separate"/>
        </w:r>
        <w:r w:rsidR="00764683">
          <w:rPr>
            <w:noProof/>
            <w:color w:val="000000" w:themeColor="text1"/>
          </w:rPr>
          <w:t>23</w:t>
        </w:r>
        <w:r w:rsidRPr="00C1382A">
          <w:rPr>
            <w:noProof/>
            <w:color w:val="000000" w:themeColor="text1"/>
          </w:rPr>
          <w:fldChar w:fldCharType="end"/>
        </w:r>
      </w:hyperlink>
    </w:p>
    <w:p w14:paraId="05470C5D" w14:textId="72E26E70" w:rsidR="005D4B06" w:rsidRPr="00C1382A" w:rsidRDefault="00000000">
      <w:pPr>
        <w:pStyle w:val="TOC3"/>
        <w:tabs>
          <w:tab w:val="clear" w:pos="1680"/>
          <w:tab w:val="clear" w:pos="8937"/>
          <w:tab w:val="right" w:leader="dot" w:pos="8312"/>
        </w:tabs>
        <w:rPr>
          <w:noProof/>
          <w:color w:val="000000" w:themeColor="text1"/>
        </w:rPr>
      </w:pPr>
      <w:hyperlink w:anchor="_Toc2016" w:history="1">
        <w:r w:rsidRPr="00C1382A">
          <w:rPr>
            <w:rFonts w:hint="eastAsia"/>
            <w:noProof/>
            <w:color w:val="000000" w:themeColor="text1"/>
          </w:rPr>
          <w:t xml:space="preserve">16 </w:t>
        </w:r>
        <w:r w:rsidRPr="00C1382A">
          <w:rPr>
            <w:noProof/>
            <w:color w:val="000000" w:themeColor="text1"/>
          </w:rPr>
          <w:t>响应文件的修改与撤回</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_Toc2016 \h </w:instrText>
        </w:r>
        <w:r w:rsidRPr="00C1382A">
          <w:rPr>
            <w:noProof/>
            <w:color w:val="000000" w:themeColor="text1"/>
          </w:rPr>
        </w:r>
        <w:r w:rsidRPr="00C1382A">
          <w:rPr>
            <w:noProof/>
            <w:color w:val="000000" w:themeColor="text1"/>
          </w:rPr>
          <w:fldChar w:fldCharType="separate"/>
        </w:r>
        <w:r w:rsidR="00764683">
          <w:rPr>
            <w:noProof/>
            <w:color w:val="000000" w:themeColor="text1"/>
          </w:rPr>
          <w:t>23</w:t>
        </w:r>
        <w:r w:rsidRPr="00C1382A">
          <w:rPr>
            <w:noProof/>
            <w:color w:val="000000" w:themeColor="text1"/>
          </w:rPr>
          <w:fldChar w:fldCharType="end"/>
        </w:r>
      </w:hyperlink>
    </w:p>
    <w:p w14:paraId="11B1ED6E" w14:textId="500E3567" w:rsidR="005D4B06" w:rsidRPr="00C1382A" w:rsidRDefault="00000000">
      <w:pPr>
        <w:pStyle w:val="TOC2"/>
        <w:tabs>
          <w:tab w:val="right" w:leader="dot" w:pos="8312"/>
        </w:tabs>
        <w:rPr>
          <w:noProof/>
          <w:color w:val="000000" w:themeColor="text1"/>
        </w:rPr>
      </w:pPr>
      <w:hyperlink w:anchor="_Toc30601" w:history="1">
        <w:r w:rsidRPr="00C1382A">
          <w:rPr>
            <w:noProof/>
            <w:color w:val="000000" w:themeColor="text1"/>
          </w:rPr>
          <w:t>五</w:t>
        </w:r>
        <w:r w:rsidRPr="00C1382A">
          <w:rPr>
            <w:rFonts w:hint="eastAsia"/>
            <w:noProof/>
            <w:color w:val="000000" w:themeColor="text1"/>
          </w:rPr>
          <w:t>、</w:t>
        </w:r>
        <w:r w:rsidRPr="00C1382A">
          <w:rPr>
            <w:noProof/>
            <w:color w:val="000000" w:themeColor="text1"/>
          </w:rPr>
          <w:t>评审</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_Toc30601 \h </w:instrText>
        </w:r>
        <w:r w:rsidRPr="00C1382A">
          <w:rPr>
            <w:noProof/>
            <w:color w:val="000000" w:themeColor="text1"/>
          </w:rPr>
        </w:r>
        <w:r w:rsidRPr="00C1382A">
          <w:rPr>
            <w:noProof/>
            <w:color w:val="000000" w:themeColor="text1"/>
          </w:rPr>
          <w:fldChar w:fldCharType="separate"/>
        </w:r>
        <w:r w:rsidR="00764683">
          <w:rPr>
            <w:noProof/>
            <w:color w:val="000000" w:themeColor="text1"/>
          </w:rPr>
          <w:t>23</w:t>
        </w:r>
        <w:r w:rsidRPr="00C1382A">
          <w:rPr>
            <w:noProof/>
            <w:color w:val="000000" w:themeColor="text1"/>
          </w:rPr>
          <w:fldChar w:fldCharType="end"/>
        </w:r>
      </w:hyperlink>
    </w:p>
    <w:p w14:paraId="71EE5DCA" w14:textId="0A145C4F" w:rsidR="005D4B06" w:rsidRPr="00C1382A" w:rsidRDefault="00000000">
      <w:pPr>
        <w:pStyle w:val="TOC3"/>
        <w:tabs>
          <w:tab w:val="clear" w:pos="1680"/>
          <w:tab w:val="clear" w:pos="8937"/>
          <w:tab w:val="right" w:leader="dot" w:pos="8312"/>
        </w:tabs>
        <w:rPr>
          <w:noProof/>
          <w:color w:val="000000" w:themeColor="text1"/>
        </w:rPr>
      </w:pPr>
      <w:hyperlink w:anchor="_Toc3567" w:history="1">
        <w:r w:rsidRPr="00C1382A">
          <w:rPr>
            <w:rFonts w:hint="eastAsia"/>
            <w:noProof/>
            <w:color w:val="000000" w:themeColor="text1"/>
          </w:rPr>
          <w:t xml:space="preserve">17 </w:t>
        </w:r>
        <w:r w:rsidRPr="00C1382A">
          <w:rPr>
            <w:noProof/>
            <w:color w:val="000000" w:themeColor="text1"/>
          </w:rPr>
          <w:t>响</w:t>
        </w:r>
        <w:r w:rsidRPr="00C1382A">
          <w:rPr>
            <w:rFonts w:hint="eastAsia"/>
            <w:noProof/>
            <w:color w:val="000000" w:themeColor="text1"/>
          </w:rPr>
          <w:t>应文件的开启</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_Toc3567 \h </w:instrText>
        </w:r>
        <w:r w:rsidRPr="00C1382A">
          <w:rPr>
            <w:noProof/>
            <w:color w:val="000000" w:themeColor="text1"/>
          </w:rPr>
        </w:r>
        <w:r w:rsidRPr="00C1382A">
          <w:rPr>
            <w:noProof/>
            <w:color w:val="000000" w:themeColor="text1"/>
          </w:rPr>
          <w:fldChar w:fldCharType="separate"/>
        </w:r>
        <w:r w:rsidR="00764683">
          <w:rPr>
            <w:noProof/>
            <w:color w:val="000000" w:themeColor="text1"/>
          </w:rPr>
          <w:t>23</w:t>
        </w:r>
        <w:r w:rsidRPr="00C1382A">
          <w:rPr>
            <w:noProof/>
            <w:color w:val="000000" w:themeColor="text1"/>
          </w:rPr>
          <w:fldChar w:fldCharType="end"/>
        </w:r>
      </w:hyperlink>
    </w:p>
    <w:p w14:paraId="6090FD80" w14:textId="2C8D3797" w:rsidR="005D4B06" w:rsidRPr="00C1382A" w:rsidRDefault="00000000">
      <w:pPr>
        <w:pStyle w:val="TOC3"/>
        <w:tabs>
          <w:tab w:val="clear" w:pos="1680"/>
          <w:tab w:val="clear" w:pos="8937"/>
          <w:tab w:val="right" w:leader="dot" w:pos="8312"/>
        </w:tabs>
        <w:rPr>
          <w:noProof/>
          <w:color w:val="000000" w:themeColor="text1"/>
        </w:rPr>
      </w:pPr>
      <w:hyperlink w:anchor="_Toc30921" w:history="1">
        <w:r w:rsidRPr="00C1382A">
          <w:rPr>
            <w:rFonts w:hint="eastAsia"/>
            <w:noProof/>
            <w:color w:val="000000" w:themeColor="text1"/>
          </w:rPr>
          <w:t xml:space="preserve">18 </w:t>
        </w:r>
        <w:r w:rsidRPr="00C1382A">
          <w:rPr>
            <w:noProof/>
            <w:color w:val="000000" w:themeColor="text1"/>
          </w:rPr>
          <w:t>磋商小组</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_Toc30921 \h </w:instrText>
        </w:r>
        <w:r w:rsidRPr="00C1382A">
          <w:rPr>
            <w:noProof/>
            <w:color w:val="000000" w:themeColor="text1"/>
          </w:rPr>
        </w:r>
        <w:r w:rsidRPr="00C1382A">
          <w:rPr>
            <w:noProof/>
            <w:color w:val="000000" w:themeColor="text1"/>
          </w:rPr>
          <w:fldChar w:fldCharType="separate"/>
        </w:r>
        <w:r w:rsidR="00764683">
          <w:rPr>
            <w:noProof/>
            <w:color w:val="000000" w:themeColor="text1"/>
          </w:rPr>
          <w:t>24</w:t>
        </w:r>
        <w:r w:rsidRPr="00C1382A">
          <w:rPr>
            <w:noProof/>
            <w:color w:val="000000" w:themeColor="text1"/>
          </w:rPr>
          <w:fldChar w:fldCharType="end"/>
        </w:r>
      </w:hyperlink>
    </w:p>
    <w:p w14:paraId="3559FFBA" w14:textId="0046037B" w:rsidR="005D4B06" w:rsidRPr="00C1382A" w:rsidRDefault="00000000">
      <w:pPr>
        <w:pStyle w:val="TOC3"/>
        <w:tabs>
          <w:tab w:val="clear" w:pos="1680"/>
          <w:tab w:val="clear" w:pos="8937"/>
          <w:tab w:val="right" w:leader="dot" w:pos="8312"/>
        </w:tabs>
        <w:rPr>
          <w:noProof/>
          <w:color w:val="000000" w:themeColor="text1"/>
        </w:rPr>
      </w:pPr>
      <w:hyperlink w:anchor="_Toc21386" w:history="1">
        <w:r w:rsidRPr="00C1382A">
          <w:rPr>
            <w:rFonts w:hint="eastAsia"/>
            <w:noProof/>
            <w:color w:val="000000" w:themeColor="text1"/>
          </w:rPr>
          <w:t xml:space="preserve">19 </w:t>
        </w:r>
        <w:r w:rsidRPr="00C1382A">
          <w:rPr>
            <w:noProof/>
            <w:color w:val="000000" w:themeColor="text1"/>
          </w:rPr>
          <w:t>评审方法和评审标准</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_Toc21386 \h </w:instrText>
        </w:r>
        <w:r w:rsidRPr="00C1382A">
          <w:rPr>
            <w:noProof/>
            <w:color w:val="000000" w:themeColor="text1"/>
          </w:rPr>
        </w:r>
        <w:r w:rsidRPr="00C1382A">
          <w:rPr>
            <w:noProof/>
            <w:color w:val="000000" w:themeColor="text1"/>
          </w:rPr>
          <w:fldChar w:fldCharType="separate"/>
        </w:r>
        <w:r w:rsidR="00764683">
          <w:rPr>
            <w:noProof/>
            <w:color w:val="000000" w:themeColor="text1"/>
          </w:rPr>
          <w:t>24</w:t>
        </w:r>
        <w:r w:rsidRPr="00C1382A">
          <w:rPr>
            <w:noProof/>
            <w:color w:val="000000" w:themeColor="text1"/>
          </w:rPr>
          <w:fldChar w:fldCharType="end"/>
        </w:r>
      </w:hyperlink>
    </w:p>
    <w:p w14:paraId="58B44F72" w14:textId="35509197" w:rsidR="005D4B06" w:rsidRPr="00C1382A" w:rsidRDefault="00000000">
      <w:pPr>
        <w:pStyle w:val="TOC2"/>
        <w:tabs>
          <w:tab w:val="right" w:leader="dot" w:pos="8312"/>
        </w:tabs>
        <w:rPr>
          <w:noProof/>
          <w:color w:val="000000" w:themeColor="text1"/>
        </w:rPr>
      </w:pPr>
      <w:hyperlink w:anchor="_Toc16647" w:history="1">
        <w:r w:rsidRPr="00C1382A">
          <w:rPr>
            <w:noProof/>
            <w:color w:val="000000" w:themeColor="text1"/>
          </w:rPr>
          <w:t>六</w:t>
        </w:r>
        <w:r w:rsidRPr="00C1382A">
          <w:rPr>
            <w:rFonts w:hint="eastAsia"/>
            <w:noProof/>
            <w:color w:val="000000" w:themeColor="text1"/>
          </w:rPr>
          <w:t>、</w:t>
        </w:r>
        <w:r w:rsidRPr="00C1382A">
          <w:rPr>
            <w:noProof/>
            <w:color w:val="000000" w:themeColor="text1"/>
          </w:rPr>
          <w:t>确定成交</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_Toc16647 \h </w:instrText>
        </w:r>
        <w:r w:rsidRPr="00C1382A">
          <w:rPr>
            <w:noProof/>
            <w:color w:val="000000" w:themeColor="text1"/>
          </w:rPr>
        </w:r>
        <w:r w:rsidRPr="00C1382A">
          <w:rPr>
            <w:noProof/>
            <w:color w:val="000000" w:themeColor="text1"/>
          </w:rPr>
          <w:fldChar w:fldCharType="separate"/>
        </w:r>
        <w:r w:rsidR="00764683">
          <w:rPr>
            <w:noProof/>
            <w:color w:val="000000" w:themeColor="text1"/>
          </w:rPr>
          <w:t>24</w:t>
        </w:r>
        <w:r w:rsidRPr="00C1382A">
          <w:rPr>
            <w:noProof/>
            <w:color w:val="000000" w:themeColor="text1"/>
          </w:rPr>
          <w:fldChar w:fldCharType="end"/>
        </w:r>
      </w:hyperlink>
    </w:p>
    <w:p w14:paraId="1858B031" w14:textId="41247502" w:rsidR="005D4B06" w:rsidRPr="00C1382A" w:rsidRDefault="00000000">
      <w:pPr>
        <w:pStyle w:val="TOC3"/>
        <w:tabs>
          <w:tab w:val="clear" w:pos="1680"/>
          <w:tab w:val="clear" w:pos="8937"/>
          <w:tab w:val="right" w:leader="dot" w:pos="8312"/>
        </w:tabs>
        <w:rPr>
          <w:noProof/>
          <w:color w:val="000000" w:themeColor="text1"/>
        </w:rPr>
      </w:pPr>
      <w:hyperlink w:anchor="_Toc20547" w:history="1">
        <w:r w:rsidRPr="00C1382A">
          <w:rPr>
            <w:rFonts w:hint="eastAsia"/>
            <w:noProof/>
            <w:color w:val="000000" w:themeColor="text1"/>
          </w:rPr>
          <w:t xml:space="preserve">20 </w:t>
        </w:r>
        <w:r w:rsidRPr="00C1382A">
          <w:rPr>
            <w:noProof/>
            <w:color w:val="000000" w:themeColor="text1"/>
          </w:rPr>
          <w:t>确定成交供应商</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_Toc20547 \h </w:instrText>
        </w:r>
        <w:r w:rsidRPr="00C1382A">
          <w:rPr>
            <w:noProof/>
            <w:color w:val="000000" w:themeColor="text1"/>
          </w:rPr>
        </w:r>
        <w:r w:rsidRPr="00C1382A">
          <w:rPr>
            <w:noProof/>
            <w:color w:val="000000" w:themeColor="text1"/>
          </w:rPr>
          <w:fldChar w:fldCharType="separate"/>
        </w:r>
        <w:r w:rsidR="00764683">
          <w:rPr>
            <w:noProof/>
            <w:color w:val="000000" w:themeColor="text1"/>
          </w:rPr>
          <w:t>24</w:t>
        </w:r>
        <w:r w:rsidRPr="00C1382A">
          <w:rPr>
            <w:noProof/>
            <w:color w:val="000000" w:themeColor="text1"/>
          </w:rPr>
          <w:fldChar w:fldCharType="end"/>
        </w:r>
      </w:hyperlink>
    </w:p>
    <w:p w14:paraId="1D6C113C" w14:textId="3DF5B2B1" w:rsidR="005D4B06" w:rsidRPr="00C1382A" w:rsidRDefault="00000000">
      <w:pPr>
        <w:pStyle w:val="TOC3"/>
        <w:tabs>
          <w:tab w:val="clear" w:pos="1680"/>
          <w:tab w:val="clear" w:pos="8937"/>
          <w:tab w:val="right" w:leader="dot" w:pos="8312"/>
        </w:tabs>
        <w:rPr>
          <w:noProof/>
          <w:color w:val="000000" w:themeColor="text1"/>
        </w:rPr>
      </w:pPr>
      <w:hyperlink w:anchor="_Toc26792" w:history="1">
        <w:r w:rsidRPr="00C1382A">
          <w:rPr>
            <w:rFonts w:hint="eastAsia"/>
            <w:noProof/>
            <w:color w:val="000000" w:themeColor="text1"/>
          </w:rPr>
          <w:t xml:space="preserve">21 </w:t>
        </w:r>
        <w:r w:rsidRPr="00C1382A">
          <w:rPr>
            <w:noProof/>
            <w:color w:val="000000" w:themeColor="text1"/>
          </w:rPr>
          <w:t>成交公告与成交通知书</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_Toc26792 \h </w:instrText>
        </w:r>
        <w:r w:rsidRPr="00C1382A">
          <w:rPr>
            <w:noProof/>
            <w:color w:val="000000" w:themeColor="text1"/>
          </w:rPr>
        </w:r>
        <w:r w:rsidRPr="00C1382A">
          <w:rPr>
            <w:noProof/>
            <w:color w:val="000000" w:themeColor="text1"/>
          </w:rPr>
          <w:fldChar w:fldCharType="separate"/>
        </w:r>
        <w:r w:rsidR="00764683">
          <w:rPr>
            <w:noProof/>
            <w:color w:val="000000" w:themeColor="text1"/>
          </w:rPr>
          <w:t>24</w:t>
        </w:r>
        <w:r w:rsidRPr="00C1382A">
          <w:rPr>
            <w:noProof/>
            <w:color w:val="000000" w:themeColor="text1"/>
          </w:rPr>
          <w:fldChar w:fldCharType="end"/>
        </w:r>
      </w:hyperlink>
    </w:p>
    <w:p w14:paraId="55DDDE92" w14:textId="29A510BC" w:rsidR="005D4B06" w:rsidRPr="00C1382A" w:rsidRDefault="00000000">
      <w:pPr>
        <w:pStyle w:val="TOC3"/>
        <w:tabs>
          <w:tab w:val="clear" w:pos="1680"/>
          <w:tab w:val="clear" w:pos="8937"/>
          <w:tab w:val="right" w:leader="dot" w:pos="8312"/>
        </w:tabs>
        <w:rPr>
          <w:noProof/>
          <w:color w:val="000000" w:themeColor="text1"/>
        </w:rPr>
      </w:pPr>
      <w:hyperlink w:anchor="_Toc9623" w:history="1">
        <w:r w:rsidRPr="00C1382A">
          <w:rPr>
            <w:rFonts w:hint="eastAsia"/>
            <w:noProof/>
            <w:color w:val="000000" w:themeColor="text1"/>
          </w:rPr>
          <w:t xml:space="preserve">22 </w:t>
        </w:r>
        <w:r w:rsidRPr="00C1382A">
          <w:rPr>
            <w:noProof/>
            <w:color w:val="000000" w:themeColor="text1"/>
          </w:rPr>
          <w:t>终止</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_Toc9623 \h </w:instrText>
        </w:r>
        <w:r w:rsidRPr="00C1382A">
          <w:rPr>
            <w:noProof/>
            <w:color w:val="000000" w:themeColor="text1"/>
          </w:rPr>
        </w:r>
        <w:r w:rsidRPr="00C1382A">
          <w:rPr>
            <w:noProof/>
            <w:color w:val="000000" w:themeColor="text1"/>
          </w:rPr>
          <w:fldChar w:fldCharType="separate"/>
        </w:r>
        <w:r w:rsidR="00764683">
          <w:rPr>
            <w:noProof/>
            <w:color w:val="000000" w:themeColor="text1"/>
          </w:rPr>
          <w:t>25</w:t>
        </w:r>
        <w:r w:rsidRPr="00C1382A">
          <w:rPr>
            <w:noProof/>
            <w:color w:val="000000" w:themeColor="text1"/>
          </w:rPr>
          <w:fldChar w:fldCharType="end"/>
        </w:r>
      </w:hyperlink>
    </w:p>
    <w:p w14:paraId="3BB07496" w14:textId="0B69FAE1" w:rsidR="005D4B06" w:rsidRPr="00C1382A" w:rsidRDefault="00000000">
      <w:pPr>
        <w:pStyle w:val="TOC3"/>
        <w:tabs>
          <w:tab w:val="clear" w:pos="1680"/>
          <w:tab w:val="clear" w:pos="8937"/>
          <w:tab w:val="right" w:leader="dot" w:pos="8312"/>
        </w:tabs>
        <w:rPr>
          <w:noProof/>
          <w:color w:val="000000" w:themeColor="text1"/>
        </w:rPr>
      </w:pPr>
      <w:hyperlink w:anchor="_Toc4898" w:history="1">
        <w:r w:rsidRPr="00C1382A">
          <w:rPr>
            <w:rFonts w:hint="eastAsia"/>
            <w:noProof/>
            <w:color w:val="000000" w:themeColor="text1"/>
          </w:rPr>
          <w:t xml:space="preserve">23 </w:t>
        </w:r>
        <w:r w:rsidRPr="00C1382A">
          <w:rPr>
            <w:noProof/>
            <w:color w:val="000000" w:themeColor="text1"/>
          </w:rPr>
          <w:t>签订合同</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_Toc4898 \h </w:instrText>
        </w:r>
        <w:r w:rsidRPr="00C1382A">
          <w:rPr>
            <w:noProof/>
            <w:color w:val="000000" w:themeColor="text1"/>
          </w:rPr>
        </w:r>
        <w:r w:rsidRPr="00C1382A">
          <w:rPr>
            <w:noProof/>
            <w:color w:val="000000" w:themeColor="text1"/>
          </w:rPr>
          <w:fldChar w:fldCharType="separate"/>
        </w:r>
        <w:r w:rsidR="00764683">
          <w:rPr>
            <w:noProof/>
            <w:color w:val="000000" w:themeColor="text1"/>
          </w:rPr>
          <w:t>25</w:t>
        </w:r>
        <w:r w:rsidRPr="00C1382A">
          <w:rPr>
            <w:noProof/>
            <w:color w:val="000000" w:themeColor="text1"/>
          </w:rPr>
          <w:fldChar w:fldCharType="end"/>
        </w:r>
      </w:hyperlink>
    </w:p>
    <w:p w14:paraId="7B756765" w14:textId="1844FC89" w:rsidR="005D4B06" w:rsidRPr="00C1382A" w:rsidRDefault="00000000">
      <w:pPr>
        <w:pStyle w:val="TOC3"/>
        <w:tabs>
          <w:tab w:val="clear" w:pos="1680"/>
          <w:tab w:val="clear" w:pos="8937"/>
          <w:tab w:val="right" w:leader="dot" w:pos="8312"/>
        </w:tabs>
        <w:rPr>
          <w:noProof/>
          <w:color w:val="000000" w:themeColor="text1"/>
        </w:rPr>
      </w:pPr>
      <w:hyperlink w:anchor="_Toc31085" w:history="1">
        <w:r w:rsidRPr="00C1382A">
          <w:rPr>
            <w:rFonts w:hint="eastAsia"/>
            <w:noProof/>
            <w:color w:val="000000" w:themeColor="text1"/>
          </w:rPr>
          <w:t xml:space="preserve">24 </w:t>
        </w:r>
        <w:r w:rsidRPr="00C1382A">
          <w:rPr>
            <w:noProof/>
            <w:color w:val="000000" w:themeColor="text1"/>
          </w:rPr>
          <w:t>询问与质疑</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_Toc31085 \h </w:instrText>
        </w:r>
        <w:r w:rsidRPr="00C1382A">
          <w:rPr>
            <w:noProof/>
            <w:color w:val="000000" w:themeColor="text1"/>
          </w:rPr>
        </w:r>
        <w:r w:rsidRPr="00C1382A">
          <w:rPr>
            <w:noProof/>
            <w:color w:val="000000" w:themeColor="text1"/>
          </w:rPr>
          <w:fldChar w:fldCharType="separate"/>
        </w:r>
        <w:r w:rsidR="00764683">
          <w:rPr>
            <w:noProof/>
            <w:color w:val="000000" w:themeColor="text1"/>
          </w:rPr>
          <w:t>26</w:t>
        </w:r>
        <w:r w:rsidRPr="00C1382A">
          <w:rPr>
            <w:noProof/>
            <w:color w:val="000000" w:themeColor="text1"/>
          </w:rPr>
          <w:fldChar w:fldCharType="end"/>
        </w:r>
      </w:hyperlink>
    </w:p>
    <w:p w14:paraId="620C83C7" w14:textId="6656FF97" w:rsidR="005D4B06" w:rsidRPr="00C1382A" w:rsidRDefault="00000000">
      <w:pPr>
        <w:pStyle w:val="TOC3"/>
        <w:tabs>
          <w:tab w:val="clear" w:pos="1680"/>
          <w:tab w:val="clear" w:pos="8937"/>
          <w:tab w:val="right" w:leader="dot" w:pos="8312"/>
        </w:tabs>
        <w:rPr>
          <w:noProof/>
          <w:color w:val="000000" w:themeColor="text1"/>
        </w:rPr>
      </w:pPr>
      <w:hyperlink w:anchor="_Toc9716" w:history="1">
        <w:r w:rsidRPr="00C1382A">
          <w:rPr>
            <w:rFonts w:hint="eastAsia"/>
            <w:noProof/>
            <w:color w:val="000000" w:themeColor="text1"/>
          </w:rPr>
          <w:t xml:space="preserve">25 </w:t>
        </w:r>
        <w:r w:rsidRPr="00C1382A">
          <w:rPr>
            <w:noProof/>
            <w:color w:val="000000" w:themeColor="text1"/>
          </w:rPr>
          <w:t>代理费</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_Toc9716 \h </w:instrText>
        </w:r>
        <w:r w:rsidRPr="00C1382A">
          <w:rPr>
            <w:noProof/>
            <w:color w:val="000000" w:themeColor="text1"/>
          </w:rPr>
        </w:r>
        <w:r w:rsidRPr="00C1382A">
          <w:rPr>
            <w:noProof/>
            <w:color w:val="000000" w:themeColor="text1"/>
          </w:rPr>
          <w:fldChar w:fldCharType="separate"/>
        </w:r>
        <w:r w:rsidR="00764683">
          <w:rPr>
            <w:noProof/>
            <w:color w:val="000000" w:themeColor="text1"/>
          </w:rPr>
          <w:t>27</w:t>
        </w:r>
        <w:r w:rsidRPr="00C1382A">
          <w:rPr>
            <w:noProof/>
            <w:color w:val="000000" w:themeColor="text1"/>
          </w:rPr>
          <w:fldChar w:fldCharType="end"/>
        </w:r>
      </w:hyperlink>
    </w:p>
    <w:p w14:paraId="15284D53" w14:textId="12F12DBC" w:rsidR="005D4B06" w:rsidRPr="00C1382A" w:rsidRDefault="00000000">
      <w:pPr>
        <w:pStyle w:val="TOC1"/>
        <w:tabs>
          <w:tab w:val="clear" w:pos="840"/>
          <w:tab w:val="clear" w:pos="8280"/>
          <w:tab w:val="right" w:leader="dot" w:pos="8312"/>
        </w:tabs>
        <w:rPr>
          <w:rFonts w:hint="eastAsia"/>
          <w:noProof/>
          <w:color w:val="000000" w:themeColor="text1"/>
        </w:rPr>
      </w:pPr>
      <w:hyperlink w:anchor="_Toc32152" w:history="1">
        <w:r w:rsidRPr="00C1382A">
          <w:rPr>
            <w:noProof/>
            <w:color w:val="000000" w:themeColor="text1"/>
            <w:szCs w:val="36"/>
          </w:rPr>
          <w:t>第三章   评审方法和评审标准</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_Toc32152 \h </w:instrText>
        </w:r>
        <w:r w:rsidRPr="00C1382A">
          <w:rPr>
            <w:noProof/>
            <w:color w:val="000000" w:themeColor="text1"/>
          </w:rPr>
        </w:r>
        <w:r w:rsidRPr="00C1382A">
          <w:rPr>
            <w:noProof/>
            <w:color w:val="000000" w:themeColor="text1"/>
          </w:rPr>
          <w:fldChar w:fldCharType="separate"/>
        </w:r>
        <w:r w:rsidR="00764683">
          <w:rPr>
            <w:rFonts w:hint="eastAsia"/>
            <w:noProof/>
            <w:color w:val="000000" w:themeColor="text1"/>
          </w:rPr>
          <w:t>28</w:t>
        </w:r>
        <w:r w:rsidRPr="00C1382A">
          <w:rPr>
            <w:noProof/>
            <w:color w:val="000000" w:themeColor="text1"/>
          </w:rPr>
          <w:fldChar w:fldCharType="end"/>
        </w:r>
      </w:hyperlink>
    </w:p>
    <w:p w14:paraId="462B2F6F" w14:textId="0914E83A" w:rsidR="005D4B06" w:rsidRPr="00C1382A" w:rsidRDefault="00000000">
      <w:pPr>
        <w:pStyle w:val="TOC2"/>
        <w:tabs>
          <w:tab w:val="right" w:leader="dot" w:pos="8312"/>
        </w:tabs>
        <w:rPr>
          <w:noProof/>
          <w:color w:val="000000" w:themeColor="text1"/>
        </w:rPr>
      </w:pPr>
      <w:hyperlink w:anchor="_Toc11446" w:history="1">
        <w:r w:rsidRPr="00C1382A">
          <w:rPr>
            <w:noProof/>
            <w:color w:val="000000" w:themeColor="text1"/>
            <w:szCs w:val="28"/>
          </w:rPr>
          <w:t>一、资格审查程序</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_Toc11446 \h </w:instrText>
        </w:r>
        <w:r w:rsidRPr="00C1382A">
          <w:rPr>
            <w:noProof/>
            <w:color w:val="000000" w:themeColor="text1"/>
          </w:rPr>
        </w:r>
        <w:r w:rsidRPr="00C1382A">
          <w:rPr>
            <w:noProof/>
            <w:color w:val="000000" w:themeColor="text1"/>
          </w:rPr>
          <w:fldChar w:fldCharType="separate"/>
        </w:r>
        <w:r w:rsidR="00764683">
          <w:rPr>
            <w:noProof/>
            <w:color w:val="000000" w:themeColor="text1"/>
          </w:rPr>
          <w:t>28</w:t>
        </w:r>
        <w:r w:rsidRPr="00C1382A">
          <w:rPr>
            <w:noProof/>
            <w:color w:val="000000" w:themeColor="text1"/>
          </w:rPr>
          <w:fldChar w:fldCharType="end"/>
        </w:r>
      </w:hyperlink>
    </w:p>
    <w:p w14:paraId="01C79DB4" w14:textId="4A11EA45" w:rsidR="005D4B06" w:rsidRPr="00C1382A" w:rsidRDefault="00000000">
      <w:pPr>
        <w:pStyle w:val="TOC3"/>
        <w:tabs>
          <w:tab w:val="clear" w:pos="1680"/>
          <w:tab w:val="clear" w:pos="8937"/>
          <w:tab w:val="right" w:leader="dot" w:pos="8312"/>
        </w:tabs>
        <w:rPr>
          <w:noProof/>
          <w:color w:val="000000" w:themeColor="text1"/>
        </w:rPr>
      </w:pPr>
      <w:hyperlink w:anchor="_Toc21552" w:history="1">
        <w:r w:rsidRPr="00C1382A">
          <w:rPr>
            <w:rFonts w:hint="eastAsia"/>
            <w:noProof/>
            <w:color w:val="000000" w:themeColor="text1"/>
          </w:rPr>
          <w:t xml:space="preserve">1 </w:t>
        </w:r>
        <w:r w:rsidRPr="00C1382A">
          <w:rPr>
            <w:noProof/>
            <w:color w:val="000000" w:themeColor="text1"/>
          </w:rPr>
          <w:t>响应文件的资格性检查和符合性审查</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_Toc21552 \h </w:instrText>
        </w:r>
        <w:r w:rsidRPr="00C1382A">
          <w:rPr>
            <w:noProof/>
            <w:color w:val="000000" w:themeColor="text1"/>
          </w:rPr>
        </w:r>
        <w:r w:rsidRPr="00C1382A">
          <w:rPr>
            <w:noProof/>
            <w:color w:val="000000" w:themeColor="text1"/>
          </w:rPr>
          <w:fldChar w:fldCharType="separate"/>
        </w:r>
        <w:r w:rsidR="00764683">
          <w:rPr>
            <w:noProof/>
            <w:color w:val="000000" w:themeColor="text1"/>
          </w:rPr>
          <w:t>28</w:t>
        </w:r>
        <w:r w:rsidRPr="00C1382A">
          <w:rPr>
            <w:noProof/>
            <w:color w:val="000000" w:themeColor="text1"/>
          </w:rPr>
          <w:fldChar w:fldCharType="end"/>
        </w:r>
      </w:hyperlink>
    </w:p>
    <w:p w14:paraId="61F9B6D7" w14:textId="5AB460C9" w:rsidR="005D4B06" w:rsidRPr="00C1382A" w:rsidRDefault="00000000">
      <w:pPr>
        <w:pStyle w:val="TOC3"/>
        <w:tabs>
          <w:tab w:val="clear" w:pos="1680"/>
          <w:tab w:val="clear" w:pos="8937"/>
          <w:tab w:val="right" w:leader="dot" w:pos="8312"/>
        </w:tabs>
        <w:rPr>
          <w:noProof/>
          <w:color w:val="000000" w:themeColor="text1"/>
        </w:rPr>
      </w:pPr>
      <w:hyperlink w:anchor="_Toc31346" w:history="1">
        <w:r w:rsidRPr="00C1382A">
          <w:rPr>
            <w:rFonts w:hint="eastAsia"/>
            <w:noProof/>
            <w:color w:val="000000" w:themeColor="text1"/>
          </w:rPr>
          <w:t xml:space="preserve">2 </w:t>
        </w:r>
        <w:r w:rsidRPr="00C1382A">
          <w:rPr>
            <w:noProof/>
            <w:color w:val="000000" w:themeColor="text1"/>
          </w:rPr>
          <w:t>磋商、响应文件有关事项的澄清、说明或者更正和最后报价</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_Toc31346 \h </w:instrText>
        </w:r>
        <w:r w:rsidRPr="00C1382A">
          <w:rPr>
            <w:noProof/>
            <w:color w:val="000000" w:themeColor="text1"/>
          </w:rPr>
        </w:r>
        <w:r w:rsidRPr="00C1382A">
          <w:rPr>
            <w:noProof/>
            <w:color w:val="000000" w:themeColor="text1"/>
          </w:rPr>
          <w:fldChar w:fldCharType="separate"/>
        </w:r>
        <w:r w:rsidR="00764683">
          <w:rPr>
            <w:noProof/>
            <w:color w:val="000000" w:themeColor="text1"/>
          </w:rPr>
          <w:t>36</w:t>
        </w:r>
        <w:r w:rsidRPr="00C1382A">
          <w:rPr>
            <w:noProof/>
            <w:color w:val="000000" w:themeColor="text1"/>
          </w:rPr>
          <w:fldChar w:fldCharType="end"/>
        </w:r>
      </w:hyperlink>
    </w:p>
    <w:p w14:paraId="43E835A4" w14:textId="5C9DA727" w:rsidR="005D4B06" w:rsidRPr="00C1382A" w:rsidRDefault="00000000">
      <w:pPr>
        <w:pStyle w:val="TOC3"/>
        <w:tabs>
          <w:tab w:val="clear" w:pos="1680"/>
          <w:tab w:val="clear" w:pos="8937"/>
          <w:tab w:val="right" w:leader="dot" w:pos="8312"/>
        </w:tabs>
        <w:rPr>
          <w:noProof/>
          <w:color w:val="000000" w:themeColor="text1"/>
        </w:rPr>
      </w:pPr>
      <w:hyperlink w:anchor="_Toc16394" w:history="1">
        <w:r w:rsidRPr="00C1382A">
          <w:rPr>
            <w:rFonts w:hint="eastAsia"/>
            <w:noProof/>
            <w:color w:val="000000" w:themeColor="text1"/>
          </w:rPr>
          <w:t xml:space="preserve">3 </w:t>
        </w:r>
        <w:r w:rsidRPr="00C1382A">
          <w:rPr>
            <w:noProof/>
            <w:color w:val="000000" w:themeColor="text1"/>
          </w:rPr>
          <w:t>最后报价的算术修正及政策调整</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_Toc16394 \h </w:instrText>
        </w:r>
        <w:r w:rsidRPr="00C1382A">
          <w:rPr>
            <w:noProof/>
            <w:color w:val="000000" w:themeColor="text1"/>
          </w:rPr>
        </w:r>
        <w:r w:rsidRPr="00C1382A">
          <w:rPr>
            <w:noProof/>
            <w:color w:val="000000" w:themeColor="text1"/>
          </w:rPr>
          <w:fldChar w:fldCharType="separate"/>
        </w:r>
        <w:r w:rsidR="00764683">
          <w:rPr>
            <w:noProof/>
            <w:color w:val="000000" w:themeColor="text1"/>
          </w:rPr>
          <w:t>38</w:t>
        </w:r>
        <w:r w:rsidRPr="00C1382A">
          <w:rPr>
            <w:noProof/>
            <w:color w:val="000000" w:themeColor="text1"/>
          </w:rPr>
          <w:fldChar w:fldCharType="end"/>
        </w:r>
      </w:hyperlink>
    </w:p>
    <w:p w14:paraId="3E5EB5C3" w14:textId="6FD4DF2D" w:rsidR="005D4B06" w:rsidRPr="00C1382A" w:rsidRDefault="00000000">
      <w:pPr>
        <w:pStyle w:val="TOC3"/>
        <w:tabs>
          <w:tab w:val="clear" w:pos="1680"/>
          <w:tab w:val="clear" w:pos="8937"/>
          <w:tab w:val="right" w:leader="dot" w:pos="8312"/>
        </w:tabs>
        <w:rPr>
          <w:noProof/>
          <w:color w:val="000000" w:themeColor="text1"/>
        </w:rPr>
      </w:pPr>
      <w:hyperlink w:anchor="_Toc23257" w:history="1">
        <w:r w:rsidRPr="00C1382A">
          <w:rPr>
            <w:rFonts w:hint="eastAsia"/>
            <w:noProof/>
            <w:color w:val="000000" w:themeColor="text1"/>
          </w:rPr>
          <w:t xml:space="preserve">4 </w:t>
        </w:r>
        <w:r w:rsidRPr="00C1382A">
          <w:rPr>
            <w:noProof/>
            <w:color w:val="000000" w:themeColor="text1"/>
          </w:rPr>
          <w:t>磋商环节及提交最后报价后如出现以下情况的，供应商的响应文件无效：</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_Toc23257 \h </w:instrText>
        </w:r>
        <w:r w:rsidRPr="00C1382A">
          <w:rPr>
            <w:noProof/>
            <w:color w:val="000000" w:themeColor="text1"/>
          </w:rPr>
        </w:r>
        <w:r w:rsidRPr="00C1382A">
          <w:rPr>
            <w:noProof/>
            <w:color w:val="000000" w:themeColor="text1"/>
          </w:rPr>
          <w:fldChar w:fldCharType="separate"/>
        </w:r>
        <w:r w:rsidR="00764683">
          <w:rPr>
            <w:noProof/>
            <w:color w:val="000000" w:themeColor="text1"/>
          </w:rPr>
          <w:t>39</w:t>
        </w:r>
        <w:r w:rsidRPr="00C1382A">
          <w:rPr>
            <w:noProof/>
            <w:color w:val="000000" w:themeColor="text1"/>
          </w:rPr>
          <w:fldChar w:fldCharType="end"/>
        </w:r>
      </w:hyperlink>
    </w:p>
    <w:p w14:paraId="526FC3DE" w14:textId="34DE0BB3" w:rsidR="005D4B06" w:rsidRPr="00C1382A" w:rsidRDefault="00000000">
      <w:pPr>
        <w:pStyle w:val="TOC3"/>
        <w:tabs>
          <w:tab w:val="clear" w:pos="1680"/>
          <w:tab w:val="clear" w:pos="8937"/>
          <w:tab w:val="right" w:leader="dot" w:pos="8312"/>
        </w:tabs>
        <w:rPr>
          <w:noProof/>
          <w:color w:val="000000" w:themeColor="text1"/>
        </w:rPr>
      </w:pPr>
      <w:hyperlink w:anchor="_Toc18836" w:history="1">
        <w:r w:rsidRPr="00C1382A">
          <w:rPr>
            <w:rFonts w:hint="eastAsia"/>
            <w:noProof/>
            <w:color w:val="000000" w:themeColor="text1"/>
          </w:rPr>
          <w:t xml:space="preserve">5 </w:t>
        </w:r>
        <w:r w:rsidRPr="00C1382A">
          <w:rPr>
            <w:noProof/>
            <w:color w:val="000000" w:themeColor="text1"/>
          </w:rPr>
          <w:t>评审方法和评审标准</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_Toc18836 \h </w:instrText>
        </w:r>
        <w:r w:rsidRPr="00C1382A">
          <w:rPr>
            <w:noProof/>
            <w:color w:val="000000" w:themeColor="text1"/>
          </w:rPr>
        </w:r>
        <w:r w:rsidRPr="00C1382A">
          <w:rPr>
            <w:noProof/>
            <w:color w:val="000000" w:themeColor="text1"/>
          </w:rPr>
          <w:fldChar w:fldCharType="separate"/>
        </w:r>
        <w:r w:rsidR="00764683">
          <w:rPr>
            <w:noProof/>
            <w:color w:val="000000" w:themeColor="text1"/>
          </w:rPr>
          <w:t>40</w:t>
        </w:r>
        <w:r w:rsidRPr="00C1382A">
          <w:rPr>
            <w:noProof/>
            <w:color w:val="000000" w:themeColor="text1"/>
          </w:rPr>
          <w:fldChar w:fldCharType="end"/>
        </w:r>
      </w:hyperlink>
    </w:p>
    <w:p w14:paraId="24BA072C" w14:textId="0210CFC3" w:rsidR="005D4B06" w:rsidRPr="00C1382A" w:rsidRDefault="00000000">
      <w:pPr>
        <w:pStyle w:val="TOC3"/>
        <w:tabs>
          <w:tab w:val="clear" w:pos="1680"/>
          <w:tab w:val="clear" w:pos="8937"/>
          <w:tab w:val="right" w:leader="dot" w:pos="8312"/>
        </w:tabs>
        <w:rPr>
          <w:noProof/>
          <w:color w:val="000000" w:themeColor="text1"/>
        </w:rPr>
      </w:pPr>
      <w:hyperlink w:anchor="_Toc31257" w:history="1">
        <w:r w:rsidRPr="00C1382A">
          <w:rPr>
            <w:rFonts w:hint="eastAsia"/>
            <w:noProof/>
            <w:color w:val="000000" w:themeColor="text1"/>
          </w:rPr>
          <w:t xml:space="preserve">6 </w:t>
        </w:r>
        <w:r w:rsidRPr="00C1382A">
          <w:rPr>
            <w:noProof/>
            <w:color w:val="000000" w:themeColor="text1"/>
          </w:rPr>
          <w:t>确定成交候选人名单</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_Toc31257 \h </w:instrText>
        </w:r>
        <w:r w:rsidRPr="00C1382A">
          <w:rPr>
            <w:noProof/>
            <w:color w:val="000000" w:themeColor="text1"/>
          </w:rPr>
        </w:r>
        <w:r w:rsidRPr="00C1382A">
          <w:rPr>
            <w:noProof/>
            <w:color w:val="000000" w:themeColor="text1"/>
          </w:rPr>
          <w:fldChar w:fldCharType="separate"/>
        </w:r>
        <w:r w:rsidR="00764683">
          <w:rPr>
            <w:noProof/>
            <w:color w:val="000000" w:themeColor="text1"/>
          </w:rPr>
          <w:t>40</w:t>
        </w:r>
        <w:r w:rsidRPr="00C1382A">
          <w:rPr>
            <w:noProof/>
            <w:color w:val="000000" w:themeColor="text1"/>
          </w:rPr>
          <w:fldChar w:fldCharType="end"/>
        </w:r>
      </w:hyperlink>
    </w:p>
    <w:p w14:paraId="0FB1EF90" w14:textId="2D807FA9" w:rsidR="005D4B06" w:rsidRPr="00C1382A" w:rsidRDefault="00000000">
      <w:pPr>
        <w:pStyle w:val="TOC3"/>
        <w:tabs>
          <w:tab w:val="clear" w:pos="1680"/>
          <w:tab w:val="clear" w:pos="8937"/>
          <w:tab w:val="right" w:leader="dot" w:pos="8312"/>
        </w:tabs>
        <w:rPr>
          <w:noProof/>
          <w:color w:val="000000" w:themeColor="text1"/>
        </w:rPr>
      </w:pPr>
      <w:hyperlink w:anchor="_Toc987" w:history="1">
        <w:r w:rsidRPr="00C1382A">
          <w:rPr>
            <w:rFonts w:hint="eastAsia"/>
            <w:noProof/>
            <w:color w:val="000000" w:themeColor="text1"/>
          </w:rPr>
          <w:t xml:space="preserve">7 </w:t>
        </w:r>
        <w:r w:rsidRPr="00C1382A">
          <w:rPr>
            <w:noProof/>
            <w:color w:val="000000" w:themeColor="text1"/>
          </w:rPr>
          <w:t>报告违法行为</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_Toc987 \h </w:instrText>
        </w:r>
        <w:r w:rsidRPr="00C1382A">
          <w:rPr>
            <w:noProof/>
            <w:color w:val="000000" w:themeColor="text1"/>
          </w:rPr>
        </w:r>
        <w:r w:rsidRPr="00C1382A">
          <w:rPr>
            <w:noProof/>
            <w:color w:val="000000" w:themeColor="text1"/>
          </w:rPr>
          <w:fldChar w:fldCharType="separate"/>
        </w:r>
        <w:r w:rsidR="00764683">
          <w:rPr>
            <w:noProof/>
            <w:color w:val="000000" w:themeColor="text1"/>
          </w:rPr>
          <w:t>41</w:t>
        </w:r>
        <w:r w:rsidRPr="00C1382A">
          <w:rPr>
            <w:noProof/>
            <w:color w:val="000000" w:themeColor="text1"/>
          </w:rPr>
          <w:fldChar w:fldCharType="end"/>
        </w:r>
      </w:hyperlink>
    </w:p>
    <w:p w14:paraId="38403337" w14:textId="772CCECD" w:rsidR="005D4B06" w:rsidRPr="00C1382A" w:rsidRDefault="00000000">
      <w:pPr>
        <w:pStyle w:val="TOC2"/>
        <w:tabs>
          <w:tab w:val="right" w:leader="dot" w:pos="8312"/>
        </w:tabs>
        <w:rPr>
          <w:noProof/>
          <w:color w:val="000000" w:themeColor="text1"/>
        </w:rPr>
      </w:pPr>
      <w:hyperlink w:anchor="_Toc8279" w:history="1">
        <w:r w:rsidRPr="00C1382A">
          <w:rPr>
            <w:noProof/>
            <w:color w:val="000000" w:themeColor="text1"/>
            <w:szCs w:val="28"/>
          </w:rPr>
          <w:t>二、评</w:t>
        </w:r>
        <w:r w:rsidRPr="00C1382A">
          <w:rPr>
            <w:rFonts w:hint="eastAsia"/>
            <w:noProof/>
            <w:color w:val="000000" w:themeColor="text1"/>
            <w:szCs w:val="28"/>
          </w:rPr>
          <w:t>审</w:t>
        </w:r>
        <w:r w:rsidRPr="00C1382A">
          <w:rPr>
            <w:noProof/>
            <w:color w:val="000000" w:themeColor="text1"/>
            <w:szCs w:val="28"/>
          </w:rPr>
          <w:t>标准</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_Toc8279 \h </w:instrText>
        </w:r>
        <w:r w:rsidRPr="00C1382A">
          <w:rPr>
            <w:noProof/>
            <w:color w:val="000000" w:themeColor="text1"/>
          </w:rPr>
        </w:r>
        <w:r w:rsidRPr="00C1382A">
          <w:rPr>
            <w:noProof/>
            <w:color w:val="000000" w:themeColor="text1"/>
          </w:rPr>
          <w:fldChar w:fldCharType="separate"/>
        </w:r>
        <w:r w:rsidR="00764683">
          <w:rPr>
            <w:noProof/>
            <w:color w:val="000000" w:themeColor="text1"/>
          </w:rPr>
          <w:t>41</w:t>
        </w:r>
        <w:r w:rsidRPr="00C1382A">
          <w:rPr>
            <w:noProof/>
            <w:color w:val="000000" w:themeColor="text1"/>
          </w:rPr>
          <w:fldChar w:fldCharType="end"/>
        </w:r>
      </w:hyperlink>
    </w:p>
    <w:p w14:paraId="11F99EE6" w14:textId="4B9D02A2" w:rsidR="005D4B06" w:rsidRPr="00C1382A" w:rsidRDefault="00000000">
      <w:pPr>
        <w:pStyle w:val="TOC1"/>
        <w:tabs>
          <w:tab w:val="clear" w:pos="840"/>
          <w:tab w:val="clear" w:pos="8280"/>
          <w:tab w:val="right" w:leader="dot" w:pos="8312"/>
        </w:tabs>
        <w:rPr>
          <w:rFonts w:hint="eastAsia"/>
          <w:noProof/>
          <w:color w:val="000000" w:themeColor="text1"/>
        </w:rPr>
      </w:pPr>
      <w:hyperlink w:anchor="_Toc14988" w:history="1">
        <w:r w:rsidRPr="00C1382A">
          <w:rPr>
            <w:rFonts w:hint="eastAsia"/>
            <w:noProof/>
            <w:color w:val="000000" w:themeColor="text1"/>
          </w:rPr>
          <w:t>第四章 采购需求</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_Toc14988 \h </w:instrText>
        </w:r>
        <w:r w:rsidRPr="00C1382A">
          <w:rPr>
            <w:noProof/>
            <w:color w:val="000000" w:themeColor="text1"/>
          </w:rPr>
        </w:r>
        <w:r w:rsidRPr="00C1382A">
          <w:rPr>
            <w:noProof/>
            <w:color w:val="000000" w:themeColor="text1"/>
          </w:rPr>
          <w:fldChar w:fldCharType="separate"/>
        </w:r>
        <w:r w:rsidR="00764683">
          <w:rPr>
            <w:rFonts w:hint="eastAsia"/>
            <w:noProof/>
            <w:color w:val="000000" w:themeColor="text1"/>
          </w:rPr>
          <w:t>47</w:t>
        </w:r>
        <w:r w:rsidRPr="00C1382A">
          <w:rPr>
            <w:noProof/>
            <w:color w:val="000000" w:themeColor="text1"/>
          </w:rPr>
          <w:fldChar w:fldCharType="end"/>
        </w:r>
      </w:hyperlink>
    </w:p>
    <w:p w14:paraId="30518FD5" w14:textId="43830EAF" w:rsidR="005D4B06" w:rsidRPr="00C1382A" w:rsidRDefault="00000000">
      <w:pPr>
        <w:pStyle w:val="TOC1"/>
        <w:tabs>
          <w:tab w:val="clear" w:pos="840"/>
          <w:tab w:val="clear" w:pos="8280"/>
          <w:tab w:val="right" w:leader="dot" w:pos="8312"/>
        </w:tabs>
        <w:rPr>
          <w:rFonts w:hint="eastAsia"/>
          <w:noProof/>
          <w:color w:val="000000" w:themeColor="text1"/>
        </w:rPr>
      </w:pPr>
      <w:hyperlink w:anchor="_Toc1571" w:history="1">
        <w:r w:rsidRPr="00C1382A">
          <w:rPr>
            <w:rFonts w:hint="eastAsia"/>
            <w:noProof/>
            <w:color w:val="000000" w:themeColor="text1"/>
          </w:rPr>
          <w:t>第五章 合同草案条款</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_Toc1571 \h </w:instrText>
        </w:r>
        <w:r w:rsidRPr="00C1382A">
          <w:rPr>
            <w:noProof/>
            <w:color w:val="000000" w:themeColor="text1"/>
          </w:rPr>
        </w:r>
        <w:r w:rsidRPr="00C1382A">
          <w:rPr>
            <w:noProof/>
            <w:color w:val="000000" w:themeColor="text1"/>
          </w:rPr>
          <w:fldChar w:fldCharType="separate"/>
        </w:r>
        <w:r w:rsidR="00764683">
          <w:rPr>
            <w:rFonts w:hint="eastAsia"/>
            <w:noProof/>
            <w:color w:val="000000" w:themeColor="text1"/>
          </w:rPr>
          <w:t>53</w:t>
        </w:r>
        <w:r w:rsidRPr="00C1382A">
          <w:rPr>
            <w:noProof/>
            <w:color w:val="000000" w:themeColor="text1"/>
          </w:rPr>
          <w:fldChar w:fldCharType="end"/>
        </w:r>
      </w:hyperlink>
    </w:p>
    <w:p w14:paraId="4407B3A6" w14:textId="7C36E3D6" w:rsidR="005D4B06" w:rsidRPr="00C1382A" w:rsidRDefault="00000000">
      <w:pPr>
        <w:pStyle w:val="TOC1"/>
        <w:tabs>
          <w:tab w:val="clear" w:pos="840"/>
          <w:tab w:val="clear" w:pos="8280"/>
          <w:tab w:val="right" w:leader="dot" w:pos="8312"/>
        </w:tabs>
        <w:rPr>
          <w:rFonts w:hint="eastAsia"/>
          <w:noProof/>
          <w:color w:val="000000" w:themeColor="text1"/>
        </w:rPr>
      </w:pPr>
      <w:hyperlink w:anchor="_Toc22826" w:history="1">
        <w:r w:rsidRPr="00C1382A">
          <w:rPr>
            <w:rFonts w:hint="eastAsia"/>
            <w:noProof/>
            <w:color w:val="000000" w:themeColor="text1"/>
          </w:rPr>
          <w:t>第六章 响应</w:t>
        </w:r>
        <w:r w:rsidRPr="00C1382A">
          <w:rPr>
            <w:rFonts w:hint="eastAsia"/>
            <w:noProof/>
            <w:color w:val="000000" w:themeColor="text1"/>
          </w:rPr>
          <w:t>文</w:t>
        </w:r>
        <w:r w:rsidRPr="00C1382A">
          <w:rPr>
            <w:rFonts w:hint="eastAsia"/>
            <w:noProof/>
            <w:color w:val="000000" w:themeColor="text1"/>
          </w:rPr>
          <w:t>件格式</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_Toc22826 \h </w:instrText>
        </w:r>
        <w:r w:rsidRPr="00C1382A">
          <w:rPr>
            <w:noProof/>
            <w:color w:val="000000" w:themeColor="text1"/>
          </w:rPr>
        </w:r>
        <w:r w:rsidRPr="00C1382A">
          <w:rPr>
            <w:noProof/>
            <w:color w:val="000000" w:themeColor="text1"/>
          </w:rPr>
          <w:fldChar w:fldCharType="separate"/>
        </w:r>
        <w:r w:rsidR="00764683">
          <w:rPr>
            <w:rFonts w:hint="eastAsia"/>
            <w:noProof/>
            <w:color w:val="000000" w:themeColor="text1"/>
          </w:rPr>
          <w:t>61</w:t>
        </w:r>
        <w:r w:rsidRPr="00C1382A">
          <w:rPr>
            <w:noProof/>
            <w:color w:val="000000" w:themeColor="text1"/>
          </w:rPr>
          <w:fldChar w:fldCharType="end"/>
        </w:r>
      </w:hyperlink>
    </w:p>
    <w:p w14:paraId="7683B5E7" w14:textId="16498C48" w:rsidR="005D4B06" w:rsidRPr="00C1382A" w:rsidRDefault="00000000">
      <w:pPr>
        <w:pStyle w:val="TOC1"/>
        <w:tabs>
          <w:tab w:val="clear" w:pos="840"/>
          <w:tab w:val="clear" w:pos="8280"/>
          <w:tab w:val="right" w:leader="dot" w:pos="8312"/>
        </w:tabs>
        <w:rPr>
          <w:rFonts w:hint="eastAsia"/>
          <w:noProof/>
          <w:color w:val="000000" w:themeColor="text1"/>
        </w:rPr>
      </w:pPr>
      <w:hyperlink w:anchor="_Toc29023" w:history="1">
        <w:r w:rsidRPr="00C1382A">
          <w:rPr>
            <w:noProof/>
            <w:color w:val="000000" w:themeColor="text1"/>
            <w:spacing w:val="20"/>
          </w:rPr>
          <w:t>响应文件</w:t>
        </w:r>
        <w:r w:rsidRPr="00C1382A">
          <w:rPr>
            <w:noProof/>
            <w:color w:val="000000" w:themeColor="text1"/>
          </w:rPr>
          <w:t>封面（非实质性格式）</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_Toc29023 \h </w:instrText>
        </w:r>
        <w:r w:rsidRPr="00C1382A">
          <w:rPr>
            <w:noProof/>
            <w:color w:val="000000" w:themeColor="text1"/>
          </w:rPr>
        </w:r>
        <w:r w:rsidRPr="00C1382A">
          <w:rPr>
            <w:noProof/>
            <w:color w:val="000000" w:themeColor="text1"/>
          </w:rPr>
          <w:fldChar w:fldCharType="separate"/>
        </w:r>
        <w:r w:rsidR="00764683">
          <w:rPr>
            <w:rFonts w:hint="eastAsia"/>
            <w:noProof/>
            <w:color w:val="000000" w:themeColor="text1"/>
          </w:rPr>
          <w:t>62</w:t>
        </w:r>
        <w:r w:rsidRPr="00C1382A">
          <w:rPr>
            <w:noProof/>
            <w:color w:val="000000" w:themeColor="text1"/>
          </w:rPr>
          <w:fldChar w:fldCharType="end"/>
        </w:r>
      </w:hyperlink>
    </w:p>
    <w:p w14:paraId="35E64D83" w14:textId="2E79177C" w:rsidR="005D4B06" w:rsidRPr="00C1382A" w:rsidRDefault="00000000">
      <w:pPr>
        <w:pStyle w:val="TOC2"/>
        <w:tabs>
          <w:tab w:val="right" w:leader="dot" w:pos="8312"/>
        </w:tabs>
        <w:rPr>
          <w:noProof/>
          <w:color w:val="000000" w:themeColor="text1"/>
        </w:rPr>
      </w:pPr>
      <w:hyperlink w:anchor="_Toc7381" w:history="1">
        <w:r w:rsidRPr="00C1382A">
          <w:rPr>
            <w:rFonts w:ascii="宋体" w:hAnsi="宋体" w:hint="eastAsia"/>
            <w:noProof/>
            <w:color w:val="000000" w:themeColor="text1"/>
          </w:rPr>
          <w:t>1.满足《中华人民共和国政府采购法》第二十二条规定及法律法规的其他规定</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_Toc7381 \h </w:instrText>
        </w:r>
        <w:r w:rsidRPr="00C1382A">
          <w:rPr>
            <w:noProof/>
            <w:color w:val="000000" w:themeColor="text1"/>
          </w:rPr>
        </w:r>
        <w:r w:rsidRPr="00C1382A">
          <w:rPr>
            <w:noProof/>
            <w:color w:val="000000" w:themeColor="text1"/>
          </w:rPr>
          <w:fldChar w:fldCharType="separate"/>
        </w:r>
        <w:r w:rsidR="00764683">
          <w:rPr>
            <w:noProof/>
            <w:color w:val="000000" w:themeColor="text1"/>
          </w:rPr>
          <w:t>63</w:t>
        </w:r>
        <w:r w:rsidRPr="00C1382A">
          <w:rPr>
            <w:noProof/>
            <w:color w:val="000000" w:themeColor="text1"/>
          </w:rPr>
          <w:fldChar w:fldCharType="end"/>
        </w:r>
      </w:hyperlink>
    </w:p>
    <w:p w14:paraId="5F387853" w14:textId="27BA6C27" w:rsidR="005D4B06" w:rsidRPr="00C1382A" w:rsidRDefault="00000000">
      <w:pPr>
        <w:pStyle w:val="TOC3"/>
        <w:tabs>
          <w:tab w:val="clear" w:pos="1680"/>
          <w:tab w:val="clear" w:pos="8937"/>
          <w:tab w:val="right" w:leader="dot" w:pos="8312"/>
        </w:tabs>
        <w:rPr>
          <w:noProof/>
          <w:color w:val="000000" w:themeColor="text1"/>
        </w:rPr>
      </w:pPr>
      <w:hyperlink w:anchor="_Toc1636" w:history="1">
        <w:r w:rsidRPr="00C1382A">
          <w:rPr>
            <w:rFonts w:hAnsi="宋体" w:cs="宋体" w:hint="eastAsia"/>
            <w:noProof/>
            <w:color w:val="000000" w:themeColor="text1"/>
          </w:rPr>
          <w:t xml:space="preserve">1-1 </w:t>
        </w:r>
        <w:r w:rsidRPr="00C1382A">
          <w:rPr>
            <w:rFonts w:hAnsi="宋体" w:cs="宋体" w:hint="eastAsia"/>
            <w:noProof/>
            <w:color w:val="000000" w:themeColor="text1"/>
          </w:rPr>
          <w:t>营业执照等证明文件</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_Toc1636 \h </w:instrText>
        </w:r>
        <w:r w:rsidRPr="00C1382A">
          <w:rPr>
            <w:noProof/>
            <w:color w:val="000000" w:themeColor="text1"/>
          </w:rPr>
        </w:r>
        <w:r w:rsidRPr="00C1382A">
          <w:rPr>
            <w:noProof/>
            <w:color w:val="000000" w:themeColor="text1"/>
          </w:rPr>
          <w:fldChar w:fldCharType="separate"/>
        </w:r>
        <w:r w:rsidR="00764683">
          <w:rPr>
            <w:noProof/>
            <w:color w:val="000000" w:themeColor="text1"/>
          </w:rPr>
          <w:t>63</w:t>
        </w:r>
        <w:r w:rsidRPr="00C1382A">
          <w:rPr>
            <w:noProof/>
            <w:color w:val="000000" w:themeColor="text1"/>
          </w:rPr>
          <w:fldChar w:fldCharType="end"/>
        </w:r>
      </w:hyperlink>
    </w:p>
    <w:p w14:paraId="146CEAE9" w14:textId="1CA9A80F" w:rsidR="005D4B06" w:rsidRPr="00C1382A" w:rsidRDefault="00000000">
      <w:pPr>
        <w:pStyle w:val="TOC3"/>
        <w:tabs>
          <w:tab w:val="clear" w:pos="1680"/>
          <w:tab w:val="clear" w:pos="8937"/>
          <w:tab w:val="right" w:leader="dot" w:pos="8312"/>
        </w:tabs>
        <w:rPr>
          <w:noProof/>
          <w:color w:val="000000" w:themeColor="text1"/>
        </w:rPr>
      </w:pPr>
      <w:hyperlink w:anchor="_Toc27983" w:history="1">
        <w:r w:rsidRPr="00C1382A">
          <w:rPr>
            <w:rFonts w:hAnsi="宋体" w:cs="宋体" w:hint="eastAsia"/>
            <w:noProof/>
            <w:color w:val="000000" w:themeColor="text1"/>
          </w:rPr>
          <w:t xml:space="preserve">1-2 </w:t>
        </w:r>
        <w:r w:rsidRPr="00C1382A">
          <w:rPr>
            <w:rFonts w:hAnsi="宋体" w:cs="宋体" w:hint="eastAsia"/>
            <w:noProof/>
            <w:color w:val="000000" w:themeColor="text1"/>
          </w:rPr>
          <w:t>供应商资格声明书（实质性格式）</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_Toc27983 \h </w:instrText>
        </w:r>
        <w:r w:rsidRPr="00C1382A">
          <w:rPr>
            <w:noProof/>
            <w:color w:val="000000" w:themeColor="text1"/>
          </w:rPr>
        </w:r>
        <w:r w:rsidRPr="00C1382A">
          <w:rPr>
            <w:noProof/>
            <w:color w:val="000000" w:themeColor="text1"/>
          </w:rPr>
          <w:fldChar w:fldCharType="separate"/>
        </w:r>
        <w:r w:rsidR="00764683">
          <w:rPr>
            <w:noProof/>
            <w:color w:val="000000" w:themeColor="text1"/>
          </w:rPr>
          <w:t>64</w:t>
        </w:r>
        <w:r w:rsidRPr="00C1382A">
          <w:rPr>
            <w:noProof/>
            <w:color w:val="000000" w:themeColor="text1"/>
          </w:rPr>
          <w:fldChar w:fldCharType="end"/>
        </w:r>
      </w:hyperlink>
    </w:p>
    <w:p w14:paraId="317CAF8F" w14:textId="4398D2D2" w:rsidR="005D4B06" w:rsidRPr="00C1382A" w:rsidRDefault="00000000">
      <w:pPr>
        <w:pStyle w:val="TOC2"/>
        <w:tabs>
          <w:tab w:val="right" w:leader="dot" w:pos="8312"/>
        </w:tabs>
        <w:rPr>
          <w:noProof/>
          <w:color w:val="000000" w:themeColor="text1"/>
        </w:rPr>
      </w:pPr>
      <w:hyperlink w:anchor="_Toc22395" w:history="1">
        <w:r w:rsidRPr="00C1382A">
          <w:rPr>
            <w:rFonts w:ascii="宋体" w:hAnsi="宋体" w:hint="eastAsia"/>
            <w:noProof/>
            <w:color w:val="000000" w:themeColor="text1"/>
          </w:rPr>
          <w:t>2.落实政府采购政策需满足的资格要求（如有）</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_Toc22395 \h </w:instrText>
        </w:r>
        <w:r w:rsidRPr="00C1382A">
          <w:rPr>
            <w:noProof/>
            <w:color w:val="000000" w:themeColor="text1"/>
          </w:rPr>
        </w:r>
        <w:r w:rsidRPr="00C1382A">
          <w:rPr>
            <w:noProof/>
            <w:color w:val="000000" w:themeColor="text1"/>
          </w:rPr>
          <w:fldChar w:fldCharType="separate"/>
        </w:r>
        <w:r w:rsidR="00764683">
          <w:rPr>
            <w:noProof/>
            <w:color w:val="000000" w:themeColor="text1"/>
          </w:rPr>
          <w:t>66</w:t>
        </w:r>
        <w:r w:rsidRPr="00C1382A">
          <w:rPr>
            <w:noProof/>
            <w:color w:val="000000" w:themeColor="text1"/>
          </w:rPr>
          <w:fldChar w:fldCharType="end"/>
        </w:r>
      </w:hyperlink>
    </w:p>
    <w:p w14:paraId="1767BC4C" w14:textId="1FFD0B14" w:rsidR="005D4B06" w:rsidRPr="00C1382A" w:rsidRDefault="00000000">
      <w:pPr>
        <w:pStyle w:val="TOC3"/>
        <w:tabs>
          <w:tab w:val="clear" w:pos="1680"/>
          <w:tab w:val="clear" w:pos="8937"/>
          <w:tab w:val="right" w:leader="dot" w:pos="8312"/>
        </w:tabs>
        <w:rPr>
          <w:noProof/>
          <w:color w:val="000000" w:themeColor="text1"/>
        </w:rPr>
      </w:pPr>
      <w:hyperlink w:anchor="_Toc24353" w:history="1">
        <w:r w:rsidRPr="00C1382A">
          <w:rPr>
            <w:rFonts w:hAnsi="宋体" w:cs="宋体" w:hint="eastAsia"/>
            <w:noProof/>
            <w:color w:val="000000" w:themeColor="text1"/>
          </w:rPr>
          <w:t xml:space="preserve">2-1 </w:t>
        </w:r>
        <w:r w:rsidRPr="00C1382A">
          <w:rPr>
            <w:rFonts w:hAnsi="宋体" w:cs="宋体" w:hint="eastAsia"/>
            <w:noProof/>
            <w:color w:val="000000" w:themeColor="text1"/>
          </w:rPr>
          <w:t>中小企业声明函</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_Toc24353 \h </w:instrText>
        </w:r>
        <w:r w:rsidRPr="00C1382A">
          <w:rPr>
            <w:noProof/>
            <w:color w:val="000000" w:themeColor="text1"/>
          </w:rPr>
        </w:r>
        <w:r w:rsidRPr="00C1382A">
          <w:rPr>
            <w:noProof/>
            <w:color w:val="000000" w:themeColor="text1"/>
          </w:rPr>
          <w:fldChar w:fldCharType="separate"/>
        </w:r>
        <w:r w:rsidR="00764683">
          <w:rPr>
            <w:noProof/>
            <w:color w:val="000000" w:themeColor="text1"/>
          </w:rPr>
          <w:t>66</w:t>
        </w:r>
        <w:r w:rsidRPr="00C1382A">
          <w:rPr>
            <w:noProof/>
            <w:color w:val="000000" w:themeColor="text1"/>
          </w:rPr>
          <w:fldChar w:fldCharType="end"/>
        </w:r>
      </w:hyperlink>
    </w:p>
    <w:p w14:paraId="01AF5DB2" w14:textId="6C76A541" w:rsidR="005D4B06" w:rsidRPr="00C1382A" w:rsidRDefault="00000000">
      <w:pPr>
        <w:pStyle w:val="TOC3"/>
        <w:tabs>
          <w:tab w:val="clear" w:pos="1680"/>
          <w:tab w:val="clear" w:pos="8937"/>
          <w:tab w:val="right" w:leader="dot" w:pos="8312"/>
        </w:tabs>
        <w:rPr>
          <w:noProof/>
          <w:color w:val="000000" w:themeColor="text1"/>
        </w:rPr>
      </w:pPr>
      <w:hyperlink w:anchor="_Toc19675" w:history="1">
        <w:r w:rsidRPr="00C1382A">
          <w:rPr>
            <w:rFonts w:hAnsi="宋体" w:cs="宋体" w:hint="eastAsia"/>
            <w:noProof/>
            <w:color w:val="000000" w:themeColor="text1"/>
          </w:rPr>
          <w:t>2-1</w:t>
        </w:r>
        <w:r w:rsidRPr="00C1382A">
          <w:rPr>
            <w:rFonts w:hAnsi="宋体" w:cs="宋体"/>
            <w:noProof/>
            <w:color w:val="000000" w:themeColor="text1"/>
          </w:rPr>
          <w:t>-1</w:t>
        </w:r>
        <w:r w:rsidRPr="00C1382A">
          <w:rPr>
            <w:rFonts w:hAnsi="宋体" w:cs="宋体" w:hint="eastAsia"/>
            <w:noProof/>
            <w:color w:val="000000" w:themeColor="text1"/>
          </w:rPr>
          <w:t xml:space="preserve"> </w:t>
        </w:r>
        <w:r w:rsidRPr="00C1382A">
          <w:rPr>
            <w:rFonts w:hAnsi="宋体" w:cs="宋体" w:hint="eastAsia"/>
            <w:noProof/>
            <w:color w:val="000000" w:themeColor="text1"/>
          </w:rPr>
          <w:t>中小企业声明函及残疾人福利性单位声明函格式</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_Toc19675 \h </w:instrText>
        </w:r>
        <w:r w:rsidRPr="00C1382A">
          <w:rPr>
            <w:noProof/>
            <w:color w:val="000000" w:themeColor="text1"/>
          </w:rPr>
        </w:r>
        <w:r w:rsidRPr="00C1382A">
          <w:rPr>
            <w:noProof/>
            <w:color w:val="000000" w:themeColor="text1"/>
          </w:rPr>
          <w:fldChar w:fldCharType="separate"/>
        </w:r>
        <w:r w:rsidR="00764683">
          <w:rPr>
            <w:noProof/>
            <w:color w:val="000000" w:themeColor="text1"/>
          </w:rPr>
          <w:t>68</w:t>
        </w:r>
        <w:r w:rsidRPr="00C1382A">
          <w:rPr>
            <w:noProof/>
            <w:color w:val="000000" w:themeColor="text1"/>
          </w:rPr>
          <w:fldChar w:fldCharType="end"/>
        </w:r>
      </w:hyperlink>
    </w:p>
    <w:p w14:paraId="3FAA1DFA" w14:textId="2EFF5377" w:rsidR="005D4B06" w:rsidRPr="00C1382A" w:rsidRDefault="00000000">
      <w:pPr>
        <w:pStyle w:val="TOC3"/>
        <w:tabs>
          <w:tab w:val="clear" w:pos="1680"/>
          <w:tab w:val="clear" w:pos="8937"/>
          <w:tab w:val="right" w:leader="dot" w:pos="8312"/>
        </w:tabs>
        <w:rPr>
          <w:noProof/>
          <w:color w:val="000000" w:themeColor="text1"/>
        </w:rPr>
      </w:pPr>
      <w:hyperlink w:anchor="_Toc12315" w:history="1">
        <w:r w:rsidRPr="00C1382A">
          <w:rPr>
            <w:rFonts w:hAnsi="宋体" w:cs="宋体" w:hint="eastAsia"/>
            <w:noProof/>
            <w:color w:val="000000" w:themeColor="text1"/>
          </w:rPr>
          <w:t>2-1-</w:t>
        </w:r>
        <w:r w:rsidRPr="00C1382A">
          <w:rPr>
            <w:rFonts w:hAnsi="宋体" w:cs="宋体"/>
            <w:noProof/>
            <w:color w:val="000000" w:themeColor="text1"/>
          </w:rPr>
          <w:t>2</w:t>
        </w:r>
        <w:r w:rsidRPr="00C1382A">
          <w:rPr>
            <w:rFonts w:hAnsi="宋体" w:cs="宋体" w:hint="eastAsia"/>
            <w:noProof/>
            <w:color w:val="000000" w:themeColor="text1"/>
          </w:rPr>
          <w:t>拟分包情况说明及分包意向协议</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_Toc12315 \h </w:instrText>
        </w:r>
        <w:r w:rsidRPr="00C1382A">
          <w:rPr>
            <w:noProof/>
            <w:color w:val="000000" w:themeColor="text1"/>
          </w:rPr>
        </w:r>
        <w:r w:rsidRPr="00C1382A">
          <w:rPr>
            <w:noProof/>
            <w:color w:val="000000" w:themeColor="text1"/>
          </w:rPr>
          <w:fldChar w:fldCharType="separate"/>
        </w:r>
        <w:r w:rsidR="00764683">
          <w:rPr>
            <w:noProof/>
            <w:color w:val="000000" w:themeColor="text1"/>
          </w:rPr>
          <w:t>70</w:t>
        </w:r>
        <w:r w:rsidRPr="00C1382A">
          <w:rPr>
            <w:noProof/>
            <w:color w:val="000000" w:themeColor="text1"/>
          </w:rPr>
          <w:fldChar w:fldCharType="end"/>
        </w:r>
      </w:hyperlink>
    </w:p>
    <w:p w14:paraId="7C4CCF05" w14:textId="5702614E" w:rsidR="005D4B06" w:rsidRPr="00C1382A" w:rsidRDefault="00000000">
      <w:pPr>
        <w:pStyle w:val="TOC3"/>
        <w:tabs>
          <w:tab w:val="clear" w:pos="1680"/>
          <w:tab w:val="clear" w:pos="8937"/>
          <w:tab w:val="right" w:leader="dot" w:pos="8312"/>
        </w:tabs>
        <w:rPr>
          <w:noProof/>
          <w:color w:val="000000" w:themeColor="text1"/>
        </w:rPr>
      </w:pPr>
      <w:hyperlink w:anchor="_Toc4549" w:history="1">
        <w:r w:rsidRPr="00C1382A">
          <w:rPr>
            <w:rFonts w:hAnsi="宋体" w:cs="宋体" w:hint="eastAsia"/>
            <w:noProof/>
            <w:color w:val="000000" w:themeColor="text1"/>
          </w:rPr>
          <w:t xml:space="preserve">2-2 </w:t>
        </w:r>
        <w:r w:rsidRPr="00C1382A">
          <w:rPr>
            <w:rFonts w:hAnsi="宋体" w:cs="宋体" w:hint="eastAsia"/>
            <w:noProof/>
            <w:color w:val="000000" w:themeColor="text1"/>
          </w:rPr>
          <w:t>其它落实政府采购政策的资格要求（如有）</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_Toc4549 \h </w:instrText>
        </w:r>
        <w:r w:rsidRPr="00C1382A">
          <w:rPr>
            <w:noProof/>
            <w:color w:val="000000" w:themeColor="text1"/>
          </w:rPr>
        </w:r>
        <w:r w:rsidRPr="00C1382A">
          <w:rPr>
            <w:noProof/>
            <w:color w:val="000000" w:themeColor="text1"/>
          </w:rPr>
          <w:fldChar w:fldCharType="separate"/>
        </w:r>
        <w:r w:rsidR="00764683">
          <w:rPr>
            <w:noProof/>
            <w:color w:val="000000" w:themeColor="text1"/>
          </w:rPr>
          <w:t>74</w:t>
        </w:r>
        <w:r w:rsidRPr="00C1382A">
          <w:rPr>
            <w:noProof/>
            <w:color w:val="000000" w:themeColor="text1"/>
          </w:rPr>
          <w:fldChar w:fldCharType="end"/>
        </w:r>
      </w:hyperlink>
    </w:p>
    <w:p w14:paraId="29AEE36F" w14:textId="0A50AB60" w:rsidR="005D4B06" w:rsidRPr="00C1382A" w:rsidRDefault="00000000">
      <w:pPr>
        <w:pStyle w:val="TOC2"/>
        <w:tabs>
          <w:tab w:val="right" w:leader="dot" w:pos="8312"/>
        </w:tabs>
        <w:rPr>
          <w:noProof/>
          <w:color w:val="000000" w:themeColor="text1"/>
        </w:rPr>
      </w:pPr>
      <w:hyperlink w:anchor="_Toc22645" w:history="1">
        <w:r w:rsidRPr="00C1382A">
          <w:rPr>
            <w:rFonts w:ascii="宋体" w:hAnsi="宋体" w:hint="eastAsia"/>
            <w:noProof/>
            <w:color w:val="000000" w:themeColor="text1"/>
          </w:rPr>
          <w:t>3.本项目的特定资格要求（如有）</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_Toc22645 \h </w:instrText>
        </w:r>
        <w:r w:rsidRPr="00C1382A">
          <w:rPr>
            <w:noProof/>
            <w:color w:val="000000" w:themeColor="text1"/>
          </w:rPr>
        </w:r>
        <w:r w:rsidRPr="00C1382A">
          <w:rPr>
            <w:noProof/>
            <w:color w:val="000000" w:themeColor="text1"/>
          </w:rPr>
          <w:fldChar w:fldCharType="separate"/>
        </w:r>
        <w:r w:rsidR="00764683">
          <w:rPr>
            <w:noProof/>
            <w:color w:val="000000" w:themeColor="text1"/>
          </w:rPr>
          <w:t>75</w:t>
        </w:r>
        <w:r w:rsidRPr="00C1382A">
          <w:rPr>
            <w:noProof/>
            <w:color w:val="000000" w:themeColor="text1"/>
          </w:rPr>
          <w:fldChar w:fldCharType="end"/>
        </w:r>
      </w:hyperlink>
    </w:p>
    <w:p w14:paraId="3557F377" w14:textId="35BC3004" w:rsidR="005D4B06" w:rsidRPr="00C1382A" w:rsidRDefault="00000000">
      <w:pPr>
        <w:pStyle w:val="TOC3"/>
        <w:tabs>
          <w:tab w:val="clear" w:pos="1680"/>
          <w:tab w:val="clear" w:pos="8937"/>
          <w:tab w:val="right" w:leader="dot" w:pos="8312"/>
        </w:tabs>
        <w:rPr>
          <w:noProof/>
          <w:color w:val="000000" w:themeColor="text1"/>
        </w:rPr>
      </w:pPr>
      <w:hyperlink w:anchor="_Toc22407" w:history="1">
        <w:r w:rsidRPr="00C1382A">
          <w:rPr>
            <w:rFonts w:hAnsi="宋体" w:cs="宋体" w:hint="eastAsia"/>
            <w:noProof/>
            <w:color w:val="000000" w:themeColor="text1"/>
          </w:rPr>
          <w:t xml:space="preserve">3-1 </w:t>
        </w:r>
        <w:r w:rsidRPr="00C1382A">
          <w:rPr>
            <w:rFonts w:hAnsi="宋体" w:cs="宋体" w:hint="eastAsia"/>
            <w:noProof/>
            <w:color w:val="000000" w:themeColor="text1"/>
          </w:rPr>
          <w:t>联合协议（如有）（实质性格式）</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_Toc22407 \h </w:instrText>
        </w:r>
        <w:r w:rsidRPr="00C1382A">
          <w:rPr>
            <w:noProof/>
            <w:color w:val="000000" w:themeColor="text1"/>
          </w:rPr>
        </w:r>
        <w:r w:rsidRPr="00C1382A">
          <w:rPr>
            <w:noProof/>
            <w:color w:val="000000" w:themeColor="text1"/>
          </w:rPr>
          <w:fldChar w:fldCharType="separate"/>
        </w:r>
        <w:r w:rsidR="00764683">
          <w:rPr>
            <w:noProof/>
            <w:color w:val="000000" w:themeColor="text1"/>
          </w:rPr>
          <w:t>75</w:t>
        </w:r>
        <w:r w:rsidRPr="00C1382A">
          <w:rPr>
            <w:noProof/>
            <w:color w:val="000000" w:themeColor="text1"/>
          </w:rPr>
          <w:fldChar w:fldCharType="end"/>
        </w:r>
      </w:hyperlink>
    </w:p>
    <w:p w14:paraId="0A23E36A" w14:textId="5B840558" w:rsidR="005D4B06" w:rsidRPr="00C1382A" w:rsidRDefault="00000000">
      <w:pPr>
        <w:pStyle w:val="TOC3"/>
        <w:tabs>
          <w:tab w:val="clear" w:pos="1680"/>
          <w:tab w:val="clear" w:pos="8937"/>
          <w:tab w:val="right" w:leader="dot" w:pos="8312"/>
        </w:tabs>
        <w:rPr>
          <w:noProof/>
          <w:color w:val="000000" w:themeColor="text1"/>
        </w:rPr>
      </w:pPr>
      <w:hyperlink w:anchor="_Toc24160" w:history="1">
        <w:r w:rsidRPr="00C1382A">
          <w:rPr>
            <w:rFonts w:hAnsi="宋体" w:cs="宋体" w:hint="eastAsia"/>
            <w:noProof/>
            <w:color w:val="000000" w:themeColor="text1"/>
          </w:rPr>
          <w:t xml:space="preserve">3-2 </w:t>
        </w:r>
        <w:r w:rsidRPr="00C1382A">
          <w:rPr>
            <w:rFonts w:hAnsi="宋体" w:cs="宋体" w:hint="eastAsia"/>
            <w:noProof/>
            <w:color w:val="000000" w:themeColor="text1"/>
          </w:rPr>
          <w:t>其他特定资格要求（如有）</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_Toc24160 \h </w:instrText>
        </w:r>
        <w:r w:rsidRPr="00C1382A">
          <w:rPr>
            <w:noProof/>
            <w:color w:val="000000" w:themeColor="text1"/>
          </w:rPr>
        </w:r>
        <w:r w:rsidRPr="00C1382A">
          <w:rPr>
            <w:noProof/>
            <w:color w:val="000000" w:themeColor="text1"/>
          </w:rPr>
          <w:fldChar w:fldCharType="separate"/>
        </w:r>
        <w:r w:rsidR="00764683">
          <w:rPr>
            <w:noProof/>
            <w:color w:val="000000" w:themeColor="text1"/>
          </w:rPr>
          <w:t>77</w:t>
        </w:r>
        <w:r w:rsidRPr="00C1382A">
          <w:rPr>
            <w:noProof/>
            <w:color w:val="000000" w:themeColor="text1"/>
          </w:rPr>
          <w:fldChar w:fldCharType="end"/>
        </w:r>
      </w:hyperlink>
    </w:p>
    <w:p w14:paraId="1DD8226A" w14:textId="5ED722CB" w:rsidR="005D4B06" w:rsidRPr="00C1382A" w:rsidRDefault="00000000">
      <w:pPr>
        <w:pStyle w:val="TOC2"/>
        <w:tabs>
          <w:tab w:val="right" w:leader="dot" w:pos="8312"/>
        </w:tabs>
        <w:rPr>
          <w:noProof/>
          <w:color w:val="000000" w:themeColor="text1"/>
        </w:rPr>
      </w:pPr>
      <w:hyperlink w:anchor="_Toc1369" w:history="1">
        <w:r w:rsidRPr="00C1382A">
          <w:rPr>
            <w:rFonts w:ascii="宋体" w:hAnsi="宋体" w:cs="宋体" w:hint="eastAsia"/>
            <w:noProof/>
            <w:color w:val="000000" w:themeColor="text1"/>
            <w:kern w:val="0"/>
          </w:rPr>
          <w:t>4.磋商保证金凭证/交款单据复印件</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_Toc1369 \h </w:instrText>
        </w:r>
        <w:r w:rsidRPr="00C1382A">
          <w:rPr>
            <w:noProof/>
            <w:color w:val="000000" w:themeColor="text1"/>
          </w:rPr>
        </w:r>
        <w:r w:rsidRPr="00C1382A">
          <w:rPr>
            <w:noProof/>
            <w:color w:val="000000" w:themeColor="text1"/>
          </w:rPr>
          <w:fldChar w:fldCharType="separate"/>
        </w:r>
        <w:r w:rsidR="00764683">
          <w:rPr>
            <w:noProof/>
            <w:color w:val="000000" w:themeColor="text1"/>
          </w:rPr>
          <w:t>78</w:t>
        </w:r>
        <w:r w:rsidRPr="00C1382A">
          <w:rPr>
            <w:noProof/>
            <w:color w:val="000000" w:themeColor="text1"/>
          </w:rPr>
          <w:fldChar w:fldCharType="end"/>
        </w:r>
      </w:hyperlink>
    </w:p>
    <w:p w14:paraId="07AD0C3C" w14:textId="0EC6D30C" w:rsidR="005D4B06" w:rsidRPr="00C1382A" w:rsidRDefault="00000000">
      <w:pPr>
        <w:pStyle w:val="TOC2"/>
        <w:tabs>
          <w:tab w:val="right" w:leader="dot" w:pos="8312"/>
        </w:tabs>
        <w:rPr>
          <w:noProof/>
          <w:color w:val="000000" w:themeColor="text1"/>
        </w:rPr>
      </w:pPr>
      <w:hyperlink w:anchor="_Toc18128" w:history="1">
        <w:r w:rsidRPr="00C1382A">
          <w:rPr>
            <w:rFonts w:ascii="宋体" w:hAnsi="宋体" w:cs="宋体" w:hint="eastAsia"/>
            <w:noProof/>
            <w:color w:val="000000" w:themeColor="text1"/>
            <w:kern w:val="0"/>
          </w:rPr>
          <w:t>5.保密协议书</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_Toc18128 \h </w:instrText>
        </w:r>
        <w:r w:rsidRPr="00C1382A">
          <w:rPr>
            <w:noProof/>
            <w:color w:val="000000" w:themeColor="text1"/>
          </w:rPr>
        </w:r>
        <w:r w:rsidRPr="00C1382A">
          <w:rPr>
            <w:noProof/>
            <w:color w:val="000000" w:themeColor="text1"/>
          </w:rPr>
          <w:fldChar w:fldCharType="separate"/>
        </w:r>
        <w:r w:rsidR="00764683">
          <w:rPr>
            <w:noProof/>
            <w:color w:val="000000" w:themeColor="text1"/>
          </w:rPr>
          <w:t>79</w:t>
        </w:r>
        <w:r w:rsidRPr="00C1382A">
          <w:rPr>
            <w:noProof/>
            <w:color w:val="000000" w:themeColor="text1"/>
          </w:rPr>
          <w:fldChar w:fldCharType="end"/>
        </w:r>
      </w:hyperlink>
    </w:p>
    <w:p w14:paraId="14BB1777" w14:textId="68642372" w:rsidR="005D4B06" w:rsidRPr="00C1382A" w:rsidRDefault="00000000">
      <w:pPr>
        <w:pStyle w:val="TOC2"/>
        <w:tabs>
          <w:tab w:val="right" w:leader="dot" w:pos="8312"/>
        </w:tabs>
        <w:rPr>
          <w:noProof/>
          <w:color w:val="000000" w:themeColor="text1"/>
        </w:rPr>
      </w:pPr>
      <w:hyperlink w:anchor="_Toc25723" w:history="1">
        <w:r w:rsidRPr="00C1382A">
          <w:rPr>
            <w:rFonts w:ascii="宋体" w:hAnsi="宋体" w:hint="eastAsia"/>
            <w:noProof/>
            <w:color w:val="000000" w:themeColor="text1"/>
          </w:rPr>
          <w:t>6.响应书（实质性格式）</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_Toc25723 \h </w:instrText>
        </w:r>
        <w:r w:rsidRPr="00C1382A">
          <w:rPr>
            <w:noProof/>
            <w:color w:val="000000" w:themeColor="text1"/>
          </w:rPr>
        </w:r>
        <w:r w:rsidRPr="00C1382A">
          <w:rPr>
            <w:noProof/>
            <w:color w:val="000000" w:themeColor="text1"/>
          </w:rPr>
          <w:fldChar w:fldCharType="separate"/>
        </w:r>
        <w:r w:rsidR="00764683">
          <w:rPr>
            <w:noProof/>
            <w:color w:val="000000" w:themeColor="text1"/>
          </w:rPr>
          <w:t>80</w:t>
        </w:r>
        <w:r w:rsidRPr="00C1382A">
          <w:rPr>
            <w:noProof/>
            <w:color w:val="000000" w:themeColor="text1"/>
          </w:rPr>
          <w:fldChar w:fldCharType="end"/>
        </w:r>
      </w:hyperlink>
    </w:p>
    <w:p w14:paraId="687FF683" w14:textId="6A25C36B" w:rsidR="005D4B06" w:rsidRPr="00C1382A" w:rsidRDefault="00000000">
      <w:pPr>
        <w:pStyle w:val="TOC2"/>
        <w:tabs>
          <w:tab w:val="right" w:leader="dot" w:pos="8312"/>
        </w:tabs>
        <w:rPr>
          <w:noProof/>
          <w:color w:val="000000" w:themeColor="text1"/>
        </w:rPr>
      </w:pPr>
      <w:hyperlink w:anchor="_Toc5556" w:history="1">
        <w:r w:rsidRPr="00C1382A">
          <w:rPr>
            <w:rFonts w:ascii="宋体" w:hAnsi="宋体" w:hint="eastAsia"/>
            <w:noProof/>
            <w:color w:val="000000" w:themeColor="text1"/>
          </w:rPr>
          <w:t>7.授权委托书</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_Toc5556 \h </w:instrText>
        </w:r>
        <w:r w:rsidRPr="00C1382A">
          <w:rPr>
            <w:noProof/>
            <w:color w:val="000000" w:themeColor="text1"/>
          </w:rPr>
        </w:r>
        <w:r w:rsidRPr="00C1382A">
          <w:rPr>
            <w:noProof/>
            <w:color w:val="000000" w:themeColor="text1"/>
          </w:rPr>
          <w:fldChar w:fldCharType="separate"/>
        </w:r>
        <w:r w:rsidR="00764683">
          <w:rPr>
            <w:noProof/>
            <w:color w:val="000000" w:themeColor="text1"/>
          </w:rPr>
          <w:t>81</w:t>
        </w:r>
        <w:r w:rsidRPr="00C1382A">
          <w:rPr>
            <w:noProof/>
            <w:color w:val="000000" w:themeColor="text1"/>
          </w:rPr>
          <w:fldChar w:fldCharType="end"/>
        </w:r>
      </w:hyperlink>
    </w:p>
    <w:p w14:paraId="1020E7F8" w14:textId="76B4EB6C" w:rsidR="005D4B06" w:rsidRPr="00C1382A" w:rsidRDefault="00000000">
      <w:pPr>
        <w:pStyle w:val="TOC2"/>
        <w:tabs>
          <w:tab w:val="right" w:leader="dot" w:pos="8312"/>
        </w:tabs>
        <w:rPr>
          <w:noProof/>
          <w:color w:val="000000" w:themeColor="text1"/>
        </w:rPr>
      </w:pPr>
      <w:hyperlink w:anchor="_Toc4614" w:history="1">
        <w:r w:rsidRPr="00C1382A">
          <w:rPr>
            <w:rFonts w:ascii="宋体" w:hAnsi="宋体" w:hint="eastAsia"/>
            <w:noProof/>
            <w:color w:val="000000" w:themeColor="text1"/>
            <w:kern w:val="0"/>
          </w:rPr>
          <w:t>8.北京市公安局供应商不良行为记录告知书（实质性格式）</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_Toc4614 \h </w:instrText>
        </w:r>
        <w:r w:rsidRPr="00C1382A">
          <w:rPr>
            <w:noProof/>
            <w:color w:val="000000" w:themeColor="text1"/>
          </w:rPr>
        </w:r>
        <w:r w:rsidRPr="00C1382A">
          <w:rPr>
            <w:noProof/>
            <w:color w:val="000000" w:themeColor="text1"/>
          </w:rPr>
          <w:fldChar w:fldCharType="separate"/>
        </w:r>
        <w:r w:rsidR="00764683">
          <w:rPr>
            <w:noProof/>
            <w:color w:val="000000" w:themeColor="text1"/>
          </w:rPr>
          <w:t>84</w:t>
        </w:r>
        <w:r w:rsidRPr="00C1382A">
          <w:rPr>
            <w:noProof/>
            <w:color w:val="000000" w:themeColor="text1"/>
          </w:rPr>
          <w:fldChar w:fldCharType="end"/>
        </w:r>
      </w:hyperlink>
    </w:p>
    <w:p w14:paraId="596FC98B" w14:textId="600FE08B" w:rsidR="005D4B06" w:rsidRPr="00C1382A" w:rsidRDefault="00000000">
      <w:pPr>
        <w:pStyle w:val="TOC2"/>
        <w:tabs>
          <w:tab w:val="right" w:leader="dot" w:pos="8312"/>
        </w:tabs>
        <w:rPr>
          <w:noProof/>
          <w:color w:val="000000" w:themeColor="text1"/>
        </w:rPr>
      </w:pPr>
      <w:hyperlink w:anchor="_Toc8461" w:history="1">
        <w:r w:rsidRPr="00C1382A">
          <w:rPr>
            <w:rFonts w:ascii="宋体" w:hAnsi="宋体" w:hint="eastAsia"/>
            <w:noProof/>
            <w:color w:val="000000" w:themeColor="text1"/>
          </w:rPr>
          <w:t>9.报价一览表</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_Toc8461 \h </w:instrText>
        </w:r>
        <w:r w:rsidRPr="00C1382A">
          <w:rPr>
            <w:noProof/>
            <w:color w:val="000000" w:themeColor="text1"/>
          </w:rPr>
        </w:r>
        <w:r w:rsidRPr="00C1382A">
          <w:rPr>
            <w:noProof/>
            <w:color w:val="000000" w:themeColor="text1"/>
          </w:rPr>
          <w:fldChar w:fldCharType="separate"/>
        </w:r>
        <w:r w:rsidR="00764683">
          <w:rPr>
            <w:noProof/>
            <w:color w:val="000000" w:themeColor="text1"/>
          </w:rPr>
          <w:t>86</w:t>
        </w:r>
        <w:r w:rsidRPr="00C1382A">
          <w:rPr>
            <w:noProof/>
            <w:color w:val="000000" w:themeColor="text1"/>
          </w:rPr>
          <w:fldChar w:fldCharType="end"/>
        </w:r>
      </w:hyperlink>
    </w:p>
    <w:p w14:paraId="3093B908" w14:textId="3BC16240" w:rsidR="005D4B06" w:rsidRPr="00C1382A" w:rsidRDefault="00000000">
      <w:pPr>
        <w:pStyle w:val="TOC2"/>
        <w:tabs>
          <w:tab w:val="right" w:leader="dot" w:pos="8312"/>
        </w:tabs>
        <w:rPr>
          <w:noProof/>
          <w:color w:val="000000" w:themeColor="text1"/>
        </w:rPr>
      </w:pPr>
      <w:hyperlink w:anchor="_Toc3125" w:history="1">
        <w:r w:rsidRPr="00C1382A">
          <w:rPr>
            <w:rFonts w:ascii="宋体" w:hAnsi="宋体" w:hint="eastAsia"/>
            <w:noProof/>
            <w:color w:val="000000" w:themeColor="text1"/>
          </w:rPr>
          <w:t>10.分项报价表</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_Toc3125 \h </w:instrText>
        </w:r>
        <w:r w:rsidRPr="00C1382A">
          <w:rPr>
            <w:noProof/>
            <w:color w:val="000000" w:themeColor="text1"/>
          </w:rPr>
        </w:r>
        <w:r w:rsidRPr="00C1382A">
          <w:rPr>
            <w:noProof/>
            <w:color w:val="000000" w:themeColor="text1"/>
          </w:rPr>
          <w:fldChar w:fldCharType="separate"/>
        </w:r>
        <w:r w:rsidR="00764683">
          <w:rPr>
            <w:noProof/>
            <w:color w:val="000000" w:themeColor="text1"/>
          </w:rPr>
          <w:t>87</w:t>
        </w:r>
        <w:r w:rsidRPr="00C1382A">
          <w:rPr>
            <w:noProof/>
            <w:color w:val="000000" w:themeColor="text1"/>
          </w:rPr>
          <w:fldChar w:fldCharType="end"/>
        </w:r>
      </w:hyperlink>
    </w:p>
    <w:p w14:paraId="2E2E3216" w14:textId="13F9B0DE" w:rsidR="005D4B06" w:rsidRPr="00C1382A" w:rsidRDefault="00000000">
      <w:pPr>
        <w:pStyle w:val="TOC2"/>
        <w:tabs>
          <w:tab w:val="right" w:leader="dot" w:pos="8312"/>
        </w:tabs>
        <w:rPr>
          <w:noProof/>
          <w:color w:val="000000" w:themeColor="text1"/>
        </w:rPr>
      </w:pPr>
      <w:hyperlink w:anchor="_Toc21875" w:history="1">
        <w:r w:rsidRPr="00C1382A">
          <w:rPr>
            <w:rFonts w:ascii="宋体" w:hAnsi="宋体" w:hint="eastAsia"/>
            <w:noProof/>
            <w:color w:val="000000" w:themeColor="text1"/>
          </w:rPr>
          <w:t>11.合同条款偏离表（实质性格式）</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_Toc21875 \h </w:instrText>
        </w:r>
        <w:r w:rsidRPr="00C1382A">
          <w:rPr>
            <w:noProof/>
            <w:color w:val="000000" w:themeColor="text1"/>
          </w:rPr>
        </w:r>
        <w:r w:rsidRPr="00C1382A">
          <w:rPr>
            <w:noProof/>
            <w:color w:val="000000" w:themeColor="text1"/>
          </w:rPr>
          <w:fldChar w:fldCharType="separate"/>
        </w:r>
        <w:r w:rsidR="00764683">
          <w:rPr>
            <w:noProof/>
            <w:color w:val="000000" w:themeColor="text1"/>
          </w:rPr>
          <w:t>88</w:t>
        </w:r>
        <w:r w:rsidRPr="00C1382A">
          <w:rPr>
            <w:noProof/>
            <w:color w:val="000000" w:themeColor="text1"/>
          </w:rPr>
          <w:fldChar w:fldCharType="end"/>
        </w:r>
      </w:hyperlink>
    </w:p>
    <w:p w14:paraId="3D444917" w14:textId="2655E55B" w:rsidR="005D4B06" w:rsidRPr="00C1382A" w:rsidRDefault="00000000">
      <w:pPr>
        <w:pStyle w:val="TOC2"/>
        <w:tabs>
          <w:tab w:val="right" w:leader="dot" w:pos="8312"/>
        </w:tabs>
        <w:rPr>
          <w:noProof/>
          <w:color w:val="000000" w:themeColor="text1"/>
        </w:rPr>
      </w:pPr>
      <w:hyperlink w:anchor="_Toc8009" w:history="1">
        <w:r w:rsidRPr="00C1382A">
          <w:rPr>
            <w:rFonts w:ascii="宋体" w:hAnsi="宋体" w:hint="eastAsia"/>
            <w:noProof/>
            <w:color w:val="000000" w:themeColor="text1"/>
          </w:rPr>
          <w:t>12.采购需求偏离表</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_Toc8009 \h </w:instrText>
        </w:r>
        <w:r w:rsidRPr="00C1382A">
          <w:rPr>
            <w:noProof/>
            <w:color w:val="000000" w:themeColor="text1"/>
          </w:rPr>
        </w:r>
        <w:r w:rsidRPr="00C1382A">
          <w:rPr>
            <w:noProof/>
            <w:color w:val="000000" w:themeColor="text1"/>
          </w:rPr>
          <w:fldChar w:fldCharType="separate"/>
        </w:r>
        <w:r w:rsidR="00764683">
          <w:rPr>
            <w:noProof/>
            <w:color w:val="000000" w:themeColor="text1"/>
          </w:rPr>
          <w:t>89</w:t>
        </w:r>
        <w:r w:rsidRPr="00C1382A">
          <w:rPr>
            <w:noProof/>
            <w:color w:val="000000" w:themeColor="text1"/>
          </w:rPr>
          <w:fldChar w:fldCharType="end"/>
        </w:r>
      </w:hyperlink>
    </w:p>
    <w:p w14:paraId="7FB4BBB0" w14:textId="3D99062E" w:rsidR="005D4B06" w:rsidRPr="00C1382A" w:rsidRDefault="00000000">
      <w:pPr>
        <w:pStyle w:val="TOC2"/>
        <w:tabs>
          <w:tab w:val="right" w:leader="dot" w:pos="8312"/>
        </w:tabs>
        <w:rPr>
          <w:noProof/>
          <w:color w:val="000000" w:themeColor="text1"/>
        </w:rPr>
      </w:pPr>
      <w:hyperlink w:anchor="_Toc22060" w:history="1">
        <w:r w:rsidRPr="00C1382A">
          <w:rPr>
            <w:rFonts w:ascii="宋体" w:hAnsi="宋体" w:cs="宋体" w:hint="eastAsia"/>
            <w:noProof/>
            <w:color w:val="000000" w:themeColor="text1"/>
          </w:rPr>
          <w:t>13.竞争性磋商文件要求提供或供应商认为应附的其他材料</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_Toc22060 \h </w:instrText>
        </w:r>
        <w:r w:rsidRPr="00C1382A">
          <w:rPr>
            <w:noProof/>
            <w:color w:val="000000" w:themeColor="text1"/>
          </w:rPr>
        </w:r>
        <w:r w:rsidRPr="00C1382A">
          <w:rPr>
            <w:noProof/>
            <w:color w:val="000000" w:themeColor="text1"/>
          </w:rPr>
          <w:fldChar w:fldCharType="separate"/>
        </w:r>
        <w:r w:rsidR="00764683">
          <w:rPr>
            <w:noProof/>
            <w:color w:val="000000" w:themeColor="text1"/>
          </w:rPr>
          <w:t>90</w:t>
        </w:r>
        <w:r w:rsidRPr="00C1382A">
          <w:rPr>
            <w:noProof/>
            <w:color w:val="000000" w:themeColor="text1"/>
          </w:rPr>
          <w:fldChar w:fldCharType="end"/>
        </w:r>
      </w:hyperlink>
    </w:p>
    <w:p w14:paraId="539141F4" w14:textId="2F3B38BA" w:rsidR="005D4B06" w:rsidRPr="00C1382A" w:rsidRDefault="00000000">
      <w:pPr>
        <w:pStyle w:val="TOC2"/>
        <w:tabs>
          <w:tab w:val="right" w:leader="dot" w:pos="8312"/>
        </w:tabs>
        <w:rPr>
          <w:noProof/>
          <w:color w:val="000000" w:themeColor="text1"/>
        </w:rPr>
      </w:pPr>
      <w:hyperlink w:anchor="_Toc4355" w:history="1">
        <w:r w:rsidRPr="00C1382A">
          <w:rPr>
            <w:rFonts w:ascii="宋体" w:hAnsi="宋体" w:cs="宋体" w:hint="eastAsia"/>
            <w:noProof/>
            <w:color w:val="000000" w:themeColor="text1"/>
          </w:rPr>
          <w:t>14.最后报价一览表（实质性格式，磋商后提交）</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_Toc4355 \h </w:instrText>
        </w:r>
        <w:r w:rsidRPr="00C1382A">
          <w:rPr>
            <w:noProof/>
            <w:color w:val="000000" w:themeColor="text1"/>
          </w:rPr>
        </w:r>
        <w:r w:rsidRPr="00C1382A">
          <w:rPr>
            <w:noProof/>
            <w:color w:val="000000" w:themeColor="text1"/>
          </w:rPr>
          <w:fldChar w:fldCharType="separate"/>
        </w:r>
        <w:r w:rsidR="00764683">
          <w:rPr>
            <w:noProof/>
            <w:color w:val="000000" w:themeColor="text1"/>
          </w:rPr>
          <w:t>91</w:t>
        </w:r>
        <w:r w:rsidRPr="00C1382A">
          <w:rPr>
            <w:noProof/>
            <w:color w:val="000000" w:themeColor="text1"/>
          </w:rPr>
          <w:fldChar w:fldCharType="end"/>
        </w:r>
      </w:hyperlink>
    </w:p>
    <w:p w14:paraId="069C0097" w14:textId="155532F2" w:rsidR="005D4B06" w:rsidRPr="00C1382A" w:rsidRDefault="00000000">
      <w:pPr>
        <w:pStyle w:val="TOC2"/>
        <w:tabs>
          <w:tab w:val="right" w:leader="dot" w:pos="8312"/>
        </w:tabs>
        <w:rPr>
          <w:noProof/>
          <w:color w:val="000000" w:themeColor="text1"/>
        </w:rPr>
      </w:pPr>
      <w:hyperlink w:anchor="_Toc30075" w:history="1">
        <w:r w:rsidRPr="00C1382A">
          <w:rPr>
            <w:rFonts w:ascii="宋体" w:hAnsi="宋体" w:cs="宋体" w:hint="eastAsia"/>
            <w:noProof/>
            <w:color w:val="000000" w:themeColor="text1"/>
          </w:rPr>
          <w:t>15.最后分项报价表（实质性格式，磋商后提交）</w:t>
        </w:r>
        <w:r w:rsidRPr="00C1382A">
          <w:rPr>
            <w:noProof/>
            <w:color w:val="000000" w:themeColor="text1"/>
          </w:rPr>
          <w:tab/>
        </w:r>
        <w:r w:rsidRPr="00C1382A">
          <w:rPr>
            <w:noProof/>
            <w:color w:val="000000" w:themeColor="text1"/>
          </w:rPr>
          <w:fldChar w:fldCharType="begin"/>
        </w:r>
        <w:r w:rsidRPr="00C1382A">
          <w:rPr>
            <w:noProof/>
            <w:color w:val="000000" w:themeColor="text1"/>
          </w:rPr>
          <w:instrText xml:space="preserve"> PAGEREF _Toc30075 \h </w:instrText>
        </w:r>
        <w:r w:rsidRPr="00C1382A">
          <w:rPr>
            <w:noProof/>
            <w:color w:val="000000" w:themeColor="text1"/>
          </w:rPr>
        </w:r>
        <w:r w:rsidRPr="00C1382A">
          <w:rPr>
            <w:noProof/>
            <w:color w:val="000000" w:themeColor="text1"/>
          </w:rPr>
          <w:fldChar w:fldCharType="separate"/>
        </w:r>
        <w:r w:rsidR="00764683">
          <w:rPr>
            <w:noProof/>
            <w:color w:val="000000" w:themeColor="text1"/>
          </w:rPr>
          <w:t>92</w:t>
        </w:r>
        <w:r w:rsidRPr="00C1382A">
          <w:rPr>
            <w:noProof/>
            <w:color w:val="000000" w:themeColor="text1"/>
          </w:rPr>
          <w:fldChar w:fldCharType="end"/>
        </w:r>
      </w:hyperlink>
    </w:p>
    <w:p w14:paraId="29CF5741" w14:textId="77777777" w:rsidR="005D4B06" w:rsidRPr="00C1382A" w:rsidRDefault="00000000">
      <w:pPr>
        <w:spacing w:line="440" w:lineRule="exact"/>
        <w:rPr>
          <w:rFonts w:ascii="宋体" w:hAnsi="宋体" w:hint="eastAsia"/>
          <w:color w:val="000000" w:themeColor="text1"/>
          <w:szCs w:val="21"/>
        </w:rPr>
        <w:sectPr w:rsidR="005D4B06" w:rsidRPr="00C1382A">
          <w:footerReference w:type="default" r:id="rId15"/>
          <w:footerReference w:type="first" r:id="rId16"/>
          <w:pgSz w:w="11906" w:h="16838"/>
          <w:pgMar w:top="1440" w:right="1797" w:bottom="1440" w:left="1797" w:header="851" w:footer="992" w:gutter="0"/>
          <w:pgNumType w:start="1"/>
          <w:cols w:space="720"/>
          <w:titlePg/>
          <w:docGrid w:linePitch="312"/>
        </w:sectPr>
      </w:pPr>
      <w:r w:rsidRPr="00C1382A">
        <w:rPr>
          <w:rFonts w:ascii="宋体" w:hAnsi="宋体"/>
          <w:color w:val="000000" w:themeColor="text1"/>
          <w:szCs w:val="21"/>
        </w:rPr>
        <w:fldChar w:fldCharType="end"/>
      </w:r>
    </w:p>
    <w:p w14:paraId="12532D83" w14:textId="77777777" w:rsidR="005D4B06" w:rsidRPr="00C1382A" w:rsidRDefault="00000000">
      <w:pPr>
        <w:pStyle w:val="1"/>
        <w:tabs>
          <w:tab w:val="left" w:pos="0"/>
          <w:tab w:val="left" w:pos="3165"/>
          <w:tab w:val="center" w:pos="4153"/>
        </w:tabs>
        <w:spacing w:before="0" w:after="0" w:line="360" w:lineRule="auto"/>
        <w:rPr>
          <w:rFonts w:hAnsi="宋体" w:hint="eastAsia"/>
          <w:color w:val="000000" w:themeColor="text1"/>
          <w:szCs w:val="32"/>
        </w:rPr>
      </w:pPr>
      <w:bookmarkStart w:id="0" w:name="_Toc17603"/>
      <w:bookmarkStart w:id="1" w:name="_Hlk134780274"/>
      <w:r w:rsidRPr="00C1382A">
        <w:rPr>
          <w:rFonts w:hAnsi="宋体" w:hint="eastAsia"/>
          <w:color w:val="000000" w:themeColor="text1"/>
          <w:szCs w:val="32"/>
        </w:rPr>
        <w:lastRenderedPageBreak/>
        <w:t>第一章 采购邀请</w:t>
      </w:r>
      <w:bookmarkEnd w:id="0"/>
    </w:p>
    <w:p w14:paraId="1C05A65A" w14:textId="77777777" w:rsidR="005D4B06" w:rsidRPr="00C1382A" w:rsidRDefault="005D4B06">
      <w:pPr>
        <w:rPr>
          <w:color w:val="000000" w:themeColor="text1"/>
        </w:rPr>
      </w:pPr>
    </w:p>
    <w:p w14:paraId="1FCB812C" w14:textId="77777777" w:rsidR="005D4B06" w:rsidRPr="00C1382A" w:rsidRDefault="00000000">
      <w:pPr>
        <w:pStyle w:val="2"/>
        <w:spacing w:line="360" w:lineRule="auto"/>
        <w:jc w:val="left"/>
        <w:rPr>
          <w:rFonts w:ascii="宋体" w:eastAsia="宋体" w:hAnsi="宋体" w:cs="宋体" w:hint="eastAsia"/>
          <w:color w:val="000000" w:themeColor="text1"/>
          <w:sz w:val="24"/>
          <w:szCs w:val="24"/>
        </w:rPr>
      </w:pPr>
      <w:bookmarkStart w:id="2" w:name="_Toc145668092"/>
      <w:bookmarkStart w:id="3" w:name="_Toc2503"/>
      <w:bookmarkStart w:id="4" w:name="_Toc142898129"/>
      <w:r w:rsidRPr="00C1382A">
        <w:rPr>
          <w:rFonts w:ascii="宋体" w:eastAsia="宋体" w:hAnsi="宋体" w:cs="宋体" w:hint="eastAsia"/>
          <w:color w:val="000000" w:themeColor="text1"/>
          <w:sz w:val="24"/>
          <w:szCs w:val="24"/>
        </w:rPr>
        <w:t>一、项目基本情况</w:t>
      </w:r>
      <w:bookmarkEnd w:id="2"/>
      <w:bookmarkEnd w:id="3"/>
      <w:bookmarkEnd w:id="4"/>
    </w:p>
    <w:p w14:paraId="5D272A7B" w14:textId="77777777" w:rsidR="005D4B06" w:rsidRPr="00C1382A" w:rsidRDefault="00000000">
      <w:pPr>
        <w:spacing w:line="360" w:lineRule="auto"/>
        <w:ind w:firstLine="540"/>
        <w:rPr>
          <w:rFonts w:ascii="宋体" w:hAnsi="宋体" w:cs="宋体" w:hint="eastAsia"/>
          <w:color w:val="000000" w:themeColor="text1"/>
          <w:sz w:val="24"/>
        </w:rPr>
      </w:pPr>
      <w:r w:rsidRPr="00C1382A">
        <w:rPr>
          <w:rFonts w:ascii="宋体" w:hAnsi="宋体" w:cs="宋体" w:hint="eastAsia"/>
          <w:color w:val="000000" w:themeColor="text1"/>
          <w:sz w:val="24"/>
        </w:rPr>
        <w:t>1</w:t>
      </w:r>
      <w:r w:rsidRPr="00C1382A">
        <w:rPr>
          <w:rFonts w:ascii="宋体" w:hAnsi="宋体" w:cs="宋体"/>
          <w:color w:val="000000" w:themeColor="text1"/>
          <w:sz w:val="24"/>
        </w:rPr>
        <w:t>.</w:t>
      </w:r>
      <w:r w:rsidRPr="00C1382A">
        <w:rPr>
          <w:rFonts w:ascii="宋体" w:hAnsi="宋体" w:cs="宋体" w:hint="eastAsia"/>
          <w:color w:val="000000" w:themeColor="text1"/>
          <w:sz w:val="24"/>
        </w:rPr>
        <w:t xml:space="preserve">项目编号：BIECC-26CG90217/5 </w:t>
      </w:r>
    </w:p>
    <w:p w14:paraId="4295A50C" w14:textId="77777777" w:rsidR="005D4B06" w:rsidRPr="00C1382A" w:rsidRDefault="00000000">
      <w:pPr>
        <w:spacing w:line="360" w:lineRule="auto"/>
        <w:ind w:firstLine="540"/>
        <w:rPr>
          <w:rFonts w:ascii="宋体" w:hAnsi="宋体" w:cs="宋体" w:hint="eastAsia"/>
          <w:color w:val="000000" w:themeColor="text1"/>
          <w:sz w:val="24"/>
        </w:rPr>
      </w:pPr>
      <w:r w:rsidRPr="00C1382A">
        <w:rPr>
          <w:rFonts w:ascii="宋体" w:hAnsi="宋体" w:cs="宋体" w:hint="eastAsia"/>
          <w:color w:val="000000" w:themeColor="text1"/>
          <w:sz w:val="24"/>
        </w:rPr>
        <w:t>2</w:t>
      </w:r>
      <w:r w:rsidRPr="00C1382A">
        <w:rPr>
          <w:rFonts w:ascii="宋体" w:hAnsi="宋体" w:cs="宋体"/>
          <w:color w:val="000000" w:themeColor="text1"/>
          <w:sz w:val="24"/>
        </w:rPr>
        <w:t>.</w:t>
      </w:r>
      <w:r w:rsidRPr="00C1382A">
        <w:rPr>
          <w:rFonts w:ascii="宋体" w:hAnsi="宋体" w:cs="宋体" w:hint="eastAsia"/>
          <w:color w:val="000000" w:themeColor="text1"/>
          <w:sz w:val="24"/>
        </w:rPr>
        <w:t>项目名称：2026年度北京市公安局直属单位健康体检项目 第五包</w:t>
      </w:r>
    </w:p>
    <w:p w14:paraId="01E99A93" w14:textId="77777777" w:rsidR="005D4B06" w:rsidRPr="00C1382A" w:rsidRDefault="00000000">
      <w:pPr>
        <w:spacing w:line="360" w:lineRule="auto"/>
        <w:ind w:firstLine="540"/>
        <w:rPr>
          <w:rFonts w:ascii="宋体" w:hAnsi="宋体" w:cs="宋体" w:hint="eastAsia"/>
          <w:color w:val="000000" w:themeColor="text1"/>
          <w:sz w:val="24"/>
        </w:rPr>
      </w:pPr>
      <w:r w:rsidRPr="00C1382A">
        <w:rPr>
          <w:rFonts w:ascii="宋体" w:hAnsi="宋体" w:cs="宋体" w:hint="eastAsia"/>
          <w:color w:val="000000" w:themeColor="text1"/>
          <w:sz w:val="24"/>
        </w:rPr>
        <w:t>3.采购方式：竞争性磋商</w:t>
      </w:r>
    </w:p>
    <w:p w14:paraId="79DBAB60" w14:textId="77777777" w:rsidR="005D4B06" w:rsidRPr="00C1382A" w:rsidRDefault="00000000">
      <w:pPr>
        <w:spacing w:line="360" w:lineRule="auto"/>
        <w:ind w:firstLine="540"/>
        <w:rPr>
          <w:rFonts w:ascii="宋体" w:hAnsi="宋体" w:cs="宋体" w:hint="eastAsia"/>
          <w:color w:val="000000" w:themeColor="text1"/>
          <w:sz w:val="24"/>
        </w:rPr>
      </w:pPr>
      <w:r w:rsidRPr="00C1382A">
        <w:rPr>
          <w:rFonts w:ascii="宋体" w:hAnsi="宋体" w:cs="宋体" w:hint="eastAsia"/>
          <w:color w:val="000000" w:themeColor="text1"/>
          <w:sz w:val="24"/>
        </w:rPr>
        <w:t>4.预算金额：人民币1615.5794万元。本项目共分为5个包，其中第五包分包控制金额为人民币168.3549万元。</w:t>
      </w:r>
    </w:p>
    <w:p w14:paraId="7B4A87FF" w14:textId="77777777" w:rsidR="005D4B06" w:rsidRPr="00C1382A" w:rsidRDefault="00000000">
      <w:pPr>
        <w:spacing w:line="360" w:lineRule="auto"/>
        <w:ind w:firstLine="540"/>
        <w:rPr>
          <w:rFonts w:ascii="宋体" w:hAnsi="宋体" w:cs="宋体" w:hint="eastAsia"/>
          <w:color w:val="000000" w:themeColor="text1"/>
          <w:sz w:val="24"/>
        </w:rPr>
      </w:pPr>
      <w:r w:rsidRPr="00C1382A">
        <w:rPr>
          <w:rFonts w:ascii="宋体" w:hAnsi="宋体" w:cs="宋体" w:hint="eastAsia"/>
          <w:color w:val="000000" w:themeColor="text1"/>
          <w:sz w:val="24"/>
        </w:rPr>
        <w:t>5.采购需求：详见竞争性磋商文件 第四章采购需求。</w:t>
      </w:r>
    </w:p>
    <w:p w14:paraId="755037CC" w14:textId="77777777" w:rsidR="005D4B06" w:rsidRPr="00C1382A" w:rsidRDefault="00000000">
      <w:pPr>
        <w:spacing w:line="360" w:lineRule="auto"/>
        <w:ind w:firstLine="540"/>
        <w:rPr>
          <w:rFonts w:ascii="宋体" w:hAnsi="宋体" w:cs="宋体" w:hint="eastAsia"/>
          <w:color w:val="000000" w:themeColor="text1"/>
          <w:sz w:val="24"/>
        </w:rPr>
      </w:pPr>
      <w:r w:rsidRPr="00C1382A">
        <w:rPr>
          <w:rFonts w:ascii="宋体" w:hAnsi="宋体" w:cs="宋体" w:hint="eastAsia"/>
          <w:color w:val="000000" w:themeColor="text1"/>
          <w:sz w:val="24"/>
        </w:rPr>
        <w:t>6.合同履行期限：详见竞争性磋商文件 第四章采购需求。</w:t>
      </w:r>
    </w:p>
    <w:p w14:paraId="2179782F" w14:textId="77777777" w:rsidR="005D4B06" w:rsidRPr="00C1382A" w:rsidRDefault="00000000">
      <w:pPr>
        <w:spacing w:line="360" w:lineRule="auto"/>
        <w:ind w:firstLine="540"/>
        <w:rPr>
          <w:rFonts w:ascii="宋体" w:hAnsi="宋体" w:cs="宋体" w:hint="eastAsia"/>
          <w:color w:val="000000" w:themeColor="text1"/>
          <w:sz w:val="24"/>
        </w:rPr>
      </w:pPr>
      <w:bookmarkStart w:id="5" w:name="_Toc142898130"/>
      <w:bookmarkStart w:id="6" w:name="_Toc35393622"/>
      <w:bookmarkStart w:id="7" w:name="_Toc28359003"/>
      <w:bookmarkStart w:id="8" w:name="_Toc35393791"/>
      <w:bookmarkStart w:id="9" w:name="_Toc28359080"/>
      <w:r w:rsidRPr="00C1382A">
        <w:rPr>
          <w:rFonts w:ascii="宋体" w:hAnsi="宋体" w:cs="宋体" w:hint="eastAsia"/>
          <w:color w:val="000000" w:themeColor="text1"/>
          <w:sz w:val="24"/>
        </w:rPr>
        <w:t>7.本项目是否接受联合体：□是  ■否。</w:t>
      </w:r>
    </w:p>
    <w:p w14:paraId="4C046C47" w14:textId="77777777" w:rsidR="005D4B06" w:rsidRPr="00C1382A" w:rsidRDefault="00000000">
      <w:pPr>
        <w:pStyle w:val="2"/>
        <w:spacing w:line="360" w:lineRule="auto"/>
        <w:jc w:val="left"/>
        <w:rPr>
          <w:rFonts w:ascii="宋体" w:eastAsia="宋体" w:hAnsi="宋体" w:cs="宋体" w:hint="eastAsia"/>
          <w:color w:val="000000" w:themeColor="text1"/>
          <w:sz w:val="24"/>
          <w:szCs w:val="24"/>
        </w:rPr>
      </w:pPr>
      <w:bookmarkStart w:id="10" w:name="_Toc145668093"/>
      <w:bookmarkStart w:id="11" w:name="_Toc11969"/>
      <w:r w:rsidRPr="00C1382A">
        <w:rPr>
          <w:rFonts w:ascii="宋体" w:eastAsia="宋体" w:hAnsi="宋体" w:cs="宋体" w:hint="eastAsia"/>
          <w:color w:val="000000" w:themeColor="text1"/>
          <w:sz w:val="24"/>
          <w:szCs w:val="24"/>
        </w:rPr>
        <w:t>二、申请人的资格要求：</w:t>
      </w:r>
      <w:bookmarkEnd w:id="5"/>
      <w:bookmarkEnd w:id="6"/>
      <w:bookmarkEnd w:id="7"/>
      <w:bookmarkEnd w:id="8"/>
      <w:bookmarkEnd w:id="9"/>
      <w:bookmarkEnd w:id="10"/>
      <w:bookmarkEnd w:id="11"/>
    </w:p>
    <w:p w14:paraId="60BACB63" w14:textId="77777777" w:rsidR="005D4B06" w:rsidRPr="00C1382A" w:rsidRDefault="00000000">
      <w:pPr>
        <w:spacing w:line="360" w:lineRule="auto"/>
        <w:ind w:firstLine="540"/>
        <w:rPr>
          <w:rFonts w:ascii="宋体" w:hAnsi="宋体" w:cs="宋体" w:hint="eastAsia"/>
          <w:color w:val="000000" w:themeColor="text1"/>
          <w:sz w:val="24"/>
        </w:rPr>
      </w:pPr>
      <w:bookmarkStart w:id="12" w:name="_Toc28359081"/>
      <w:bookmarkStart w:id="13" w:name="_Toc28359004"/>
      <w:r w:rsidRPr="00C1382A">
        <w:rPr>
          <w:rFonts w:ascii="宋体" w:hAnsi="宋体" w:cs="宋体" w:hint="eastAsia"/>
          <w:color w:val="000000" w:themeColor="text1"/>
          <w:sz w:val="24"/>
        </w:rPr>
        <w:t>1.满足《中华人民共和国政府采购法》第二十二条规定；</w:t>
      </w:r>
    </w:p>
    <w:p w14:paraId="79198EDF" w14:textId="77777777" w:rsidR="005D4B06" w:rsidRPr="00C1382A" w:rsidRDefault="00000000">
      <w:pPr>
        <w:spacing w:line="360" w:lineRule="auto"/>
        <w:ind w:firstLine="540"/>
        <w:rPr>
          <w:rFonts w:ascii="宋体" w:hAnsi="宋体" w:cs="宋体" w:hint="eastAsia"/>
          <w:color w:val="000000" w:themeColor="text1"/>
          <w:sz w:val="24"/>
        </w:rPr>
      </w:pPr>
      <w:r w:rsidRPr="00C1382A">
        <w:rPr>
          <w:rFonts w:ascii="宋体" w:hAnsi="宋体" w:cs="宋体" w:hint="eastAsia"/>
          <w:color w:val="000000" w:themeColor="text1"/>
          <w:sz w:val="24"/>
        </w:rPr>
        <w:t>2.落实政府采购政策需满足的资格要求：</w:t>
      </w:r>
    </w:p>
    <w:p w14:paraId="648AEF28" w14:textId="77777777" w:rsidR="005D4B06" w:rsidRPr="00C1382A" w:rsidRDefault="00000000">
      <w:pPr>
        <w:spacing w:line="360" w:lineRule="auto"/>
        <w:ind w:firstLine="540"/>
        <w:rPr>
          <w:rFonts w:ascii="宋体" w:hAnsi="宋体" w:cs="宋体" w:hint="eastAsia"/>
          <w:color w:val="000000" w:themeColor="text1"/>
          <w:sz w:val="24"/>
        </w:rPr>
      </w:pPr>
      <w:r w:rsidRPr="00C1382A">
        <w:rPr>
          <w:rFonts w:ascii="宋体" w:hAnsi="宋体" w:cs="宋体"/>
          <w:color w:val="000000" w:themeColor="text1"/>
          <w:sz w:val="24"/>
        </w:rPr>
        <w:t>2.1</w:t>
      </w:r>
      <w:r w:rsidRPr="00C1382A">
        <w:rPr>
          <w:rFonts w:ascii="宋体" w:hAnsi="宋体" w:cs="宋体" w:hint="eastAsia"/>
          <w:color w:val="000000" w:themeColor="text1"/>
          <w:sz w:val="24"/>
        </w:rPr>
        <w:t>中小企业政策：</w:t>
      </w:r>
    </w:p>
    <w:p w14:paraId="4105ABF8" w14:textId="77777777" w:rsidR="005D4B06" w:rsidRPr="00C1382A" w:rsidRDefault="00000000">
      <w:pPr>
        <w:spacing w:line="360" w:lineRule="auto"/>
        <w:ind w:firstLineChars="200" w:firstLine="480"/>
        <w:rPr>
          <w:rFonts w:ascii="宋体" w:hAnsi="宋体" w:cs="宋体" w:hint="eastAsia"/>
          <w:color w:val="000000" w:themeColor="text1"/>
          <w:sz w:val="24"/>
        </w:rPr>
      </w:pPr>
      <w:r w:rsidRPr="00C1382A">
        <w:rPr>
          <w:rFonts w:ascii="宋体" w:hAnsi="宋体" w:cs="宋体" w:hint="eastAsia"/>
          <w:color w:val="000000" w:themeColor="text1"/>
          <w:sz w:val="24"/>
        </w:rPr>
        <w:t>■本项目不专门面向中小企业预留采购份额。</w:t>
      </w:r>
    </w:p>
    <w:p w14:paraId="11A32C27" w14:textId="77777777" w:rsidR="005D4B06" w:rsidRPr="00C1382A" w:rsidRDefault="00000000">
      <w:pPr>
        <w:spacing w:line="360" w:lineRule="auto"/>
        <w:ind w:firstLineChars="200" w:firstLine="480"/>
        <w:rPr>
          <w:color w:val="000000" w:themeColor="text1"/>
          <w:sz w:val="24"/>
        </w:rPr>
      </w:pPr>
      <w:r w:rsidRPr="00C1382A">
        <w:rPr>
          <w:rFonts w:hint="eastAsia"/>
          <w:color w:val="000000" w:themeColor="text1"/>
          <w:sz w:val="24"/>
        </w:rPr>
        <w:t>□</w:t>
      </w:r>
      <w:r w:rsidRPr="00C1382A">
        <w:rPr>
          <w:color w:val="000000" w:themeColor="text1"/>
          <w:sz w:val="24"/>
        </w:rPr>
        <w:t>本项目专门面向</w:t>
      </w:r>
      <w:r w:rsidRPr="00C1382A">
        <w:rPr>
          <w:color w:val="000000" w:themeColor="text1"/>
          <w:sz w:val="24"/>
        </w:rPr>
        <w:t xml:space="preserve">  </w:t>
      </w:r>
      <w:r w:rsidRPr="00C1382A">
        <w:rPr>
          <w:rFonts w:hint="eastAsia"/>
          <w:color w:val="000000" w:themeColor="text1"/>
          <w:sz w:val="24"/>
        </w:rPr>
        <w:t>□</w:t>
      </w:r>
      <w:r w:rsidRPr="00C1382A">
        <w:rPr>
          <w:color w:val="000000" w:themeColor="text1"/>
          <w:sz w:val="24"/>
        </w:rPr>
        <w:t>中小</w:t>
      </w:r>
      <w:r w:rsidRPr="00C1382A">
        <w:rPr>
          <w:rFonts w:hint="eastAsia"/>
          <w:color w:val="000000" w:themeColor="text1"/>
          <w:sz w:val="24"/>
        </w:rPr>
        <w:t xml:space="preserve">  </w:t>
      </w:r>
      <w:r w:rsidRPr="00C1382A">
        <w:rPr>
          <w:rFonts w:hint="eastAsia"/>
          <w:color w:val="000000" w:themeColor="text1"/>
          <w:sz w:val="24"/>
        </w:rPr>
        <w:t>□</w:t>
      </w:r>
      <w:r w:rsidRPr="00C1382A">
        <w:rPr>
          <w:color w:val="000000" w:themeColor="text1"/>
          <w:sz w:val="24"/>
        </w:rPr>
        <w:t>小微企业</w:t>
      </w:r>
      <w:r w:rsidRPr="00C1382A">
        <w:rPr>
          <w:color w:val="000000" w:themeColor="text1"/>
          <w:sz w:val="24"/>
        </w:rPr>
        <w:t xml:space="preserve">  </w:t>
      </w:r>
      <w:r w:rsidRPr="00C1382A">
        <w:rPr>
          <w:color w:val="000000" w:themeColor="text1"/>
          <w:sz w:val="24"/>
        </w:rPr>
        <w:t>采购。即：提供的货物全部由符合政策要求的中小</w:t>
      </w:r>
      <w:r w:rsidRPr="00C1382A">
        <w:rPr>
          <w:color w:val="000000" w:themeColor="text1"/>
          <w:sz w:val="24"/>
        </w:rPr>
        <w:t>/</w:t>
      </w:r>
      <w:r w:rsidRPr="00C1382A">
        <w:rPr>
          <w:color w:val="000000" w:themeColor="text1"/>
          <w:sz w:val="24"/>
        </w:rPr>
        <w:t>小微企业制造、服务全部由符合政策要求的中小</w:t>
      </w:r>
      <w:r w:rsidRPr="00C1382A">
        <w:rPr>
          <w:color w:val="000000" w:themeColor="text1"/>
          <w:sz w:val="24"/>
        </w:rPr>
        <w:t>/</w:t>
      </w:r>
      <w:r w:rsidRPr="00C1382A">
        <w:rPr>
          <w:color w:val="000000" w:themeColor="text1"/>
          <w:sz w:val="24"/>
        </w:rPr>
        <w:t>小微企业承接。</w:t>
      </w:r>
    </w:p>
    <w:p w14:paraId="3BE18C97" w14:textId="77777777" w:rsidR="005D4B06" w:rsidRPr="00C1382A" w:rsidRDefault="00000000">
      <w:pPr>
        <w:spacing w:line="360" w:lineRule="auto"/>
        <w:ind w:firstLineChars="200" w:firstLine="480"/>
        <w:rPr>
          <w:color w:val="000000" w:themeColor="text1"/>
          <w:sz w:val="24"/>
        </w:rPr>
      </w:pPr>
      <w:r w:rsidRPr="00C1382A">
        <w:rPr>
          <w:rFonts w:hint="eastAsia"/>
          <w:color w:val="000000" w:themeColor="text1"/>
          <w:sz w:val="24"/>
        </w:rPr>
        <w:t>□</w:t>
      </w:r>
      <w:r w:rsidRPr="00C1382A">
        <w:rPr>
          <w:color w:val="000000" w:themeColor="text1"/>
          <w:sz w:val="24"/>
        </w:rPr>
        <w:t>本项目预留部分采购项目预算专门面向中小企业采购。对于预留份额，提供的货物由符合政策要求的中小企业制造、服务由符合政策要求的中小企业承接。预留份额通过以下措施进行：</w:t>
      </w:r>
      <w:r w:rsidRPr="00C1382A">
        <w:rPr>
          <w:rFonts w:hint="eastAsia"/>
          <w:color w:val="000000" w:themeColor="text1"/>
          <w:sz w:val="24"/>
          <w:u w:val="single"/>
        </w:rPr>
        <w:t>无</w:t>
      </w:r>
      <w:r w:rsidRPr="00C1382A">
        <w:rPr>
          <w:rFonts w:hint="eastAsia"/>
          <w:color w:val="000000" w:themeColor="text1"/>
          <w:sz w:val="24"/>
        </w:rPr>
        <w:t>。</w:t>
      </w:r>
    </w:p>
    <w:p w14:paraId="56DB4E14" w14:textId="77777777" w:rsidR="005D4B06" w:rsidRPr="00C1382A" w:rsidRDefault="00000000">
      <w:pPr>
        <w:spacing w:line="360" w:lineRule="auto"/>
        <w:ind w:firstLine="540"/>
        <w:rPr>
          <w:rFonts w:ascii="宋体" w:hAnsi="宋体" w:cs="宋体" w:hint="eastAsia"/>
          <w:color w:val="000000" w:themeColor="text1"/>
          <w:sz w:val="24"/>
        </w:rPr>
      </w:pPr>
      <w:r w:rsidRPr="00C1382A">
        <w:rPr>
          <w:rFonts w:ascii="宋体" w:hAnsi="宋体" w:cs="宋体" w:hint="eastAsia"/>
          <w:color w:val="000000" w:themeColor="text1"/>
          <w:sz w:val="24"/>
        </w:rPr>
        <w:t>2</w:t>
      </w:r>
      <w:r w:rsidRPr="00C1382A">
        <w:rPr>
          <w:rFonts w:ascii="宋体" w:hAnsi="宋体" w:cs="宋体"/>
          <w:color w:val="000000" w:themeColor="text1"/>
          <w:sz w:val="24"/>
        </w:rPr>
        <w:t>.2</w:t>
      </w:r>
      <w:r w:rsidRPr="00C1382A">
        <w:rPr>
          <w:rFonts w:ascii="宋体" w:hAnsi="宋体" w:cs="宋体" w:hint="eastAsia"/>
          <w:color w:val="000000" w:themeColor="text1"/>
          <w:sz w:val="24"/>
        </w:rPr>
        <w:t>其他落实政府采购政策的资格要求（如有）：</w:t>
      </w:r>
      <w:r w:rsidRPr="00C1382A">
        <w:rPr>
          <w:rFonts w:ascii="宋体" w:hAnsi="宋体" w:cs="宋体" w:hint="eastAsia"/>
          <w:color w:val="000000" w:themeColor="text1"/>
          <w:sz w:val="24"/>
          <w:u w:val="single"/>
        </w:rPr>
        <w:t>无。</w:t>
      </w:r>
    </w:p>
    <w:p w14:paraId="364F2B36" w14:textId="77777777" w:rsidR="005D4B06" w:rsidRPr="00C1382A" w:rsidRDefault="00000000">
      <w:pPr>
        <w:spacing w:line="360" w:lineRule="auto"/>
        <w:ind w:firstLine="540"/>
        <w:rPr>
          <w:rFonts w:ascii="宋体" w:hAnsi="宋体" w:cs="宋体" w:hint="eastAsia"/>
          <w:color w:val="000000" w:themeColor="text1"/>
          <w:sz w:val="24"/>
        </w:rPr>
      </w:pPr>
      <w:r w:rsidRPr="00C1382A">
        <w:rPr>
          <w:rFonts w:ascii="宋体" w:hAnsi="宋体" w:cs="宋体" w:hint="eastAsia"/>
          <w:color w:val="000000" w:themeColor="text1"/>
          <w:sz w:val="24"/>
        </w:rPr>
        <w:t>3.本项目的特定资格要求：</w:t>
      </w:r>
    </w:p>
    <w:p w14:paraId="16397735" w14:textId="77777777" w:rsidR="005D4B06" w:rsidRPr="00C1382A" w:rsidRDefault="00000000">
      <w:pPr>
        <w:spacing w:line="360" w:lineRule="auto"/>
        <w:ind w:firstLine="540"/>
        <w:rPr>
          <w:rFonts w:ascii="宋体" w:hAnsi="宋体" w:cs="宋体" w:hint="eastAsia"/>
          <w:color w:val="000000" w:themeColor="text1"/>
          <w:sz w:val="24"/>
        </w:rPr>
      </w:pPr>
      <w:r w:rsidRPr="00C1382A">
        <w:rPr>
          <w:rFonts w:ascii="宋体" w:hAnsi="宋体" w:cs="宋体" w:hint="eastAsia"/>
          <w:color w:val="000000" w:themeColor="text1"/>
          <w:sz w:val="24"/>
        </w:rPr>
        <w:lastRenderedPageBreak/>
        <w:t>3.1本项目是否属于政府购买服务：</w:t>
      </w:r>
    </w:p>
    <w:p w14:paraId="359EF5C2" w14:textId="77777777" w:rsidR="005D4B06" w:rsidRPr="00C1382A" w:rsidRDefault="00000000">
      <w:pPr>
        <w:spacing w:line="360" w:lineRule="auto"/>
        <w:ind w:firstLine="540"/>
        <w:rPr>
          <w:rFonts w:ascii="宋体" w:hAnsi="宋体" w:cs="宋体" w:hint="eastAsia"/>
          <w:color w:val="000000" w:themeColor="text1"/>
          <w:sz w:val="24"/>
        </w:rPr>
      </w:pPr>
      <w:r w:rsidRPr="00C1382A">
        <w:rPr>
          <w:rFonts w:hint="eastAsia"/>
          <w:color w:val="000000" w:themeColor="text1"/>
          <w:sz w:val="24"/>
        </w:rPr>
        <w:t>□</w:t>
      </w:r>
      <w:r w:rsidRPr="00C1382A">
        <w:rPr>
          <w:rFonts w:ascii="宋体" w:hAnsi="宋体" w:cs="宋体" w:hint="eastAsia"/>
          <w:color w:val="000000" w:themeColor="text1"/>
          <w:sz w:val="24"/>
        </w:rPr>
        <w:t>否</w:t>
      </w:r>
    </w:p>
    <w:p w14:paraId="2E46F496" w14:textId="77777777" w:rsidR="005D4B06" w:rsidRPr="00C1382A" w:rsidRDefault="00000000">
      <w:pPr>
        <w:spacing w:line="360" w:lineRule="auto"/>
        <w:ind w:firstLine="540"/>
        <w:rPr>
          <w:rFonts w:ascii="宋体" w:hAnsi="宋体" w:cs="宋体" w:hint="eastAsia"/>
          <w:color w:val="000000" w:themeColor="text1"/>
          <w:sz w:val="24"/>
        </w:rPr>
      </w:pPr>
      <w:r w:rsidRPr="00C1382A">
        <w:rPr>
          <w:rFonts w:ascii="宋体" w:hAnsi="宋体" w:cs="宋体" w:hint="eastAsia"/>
          <w:color w:val="000000" w:themeColor="text1"/>
          <w:sz w:val="24"/>
        </w:rPr>
        <w:t>■是，公益一类事业单位、使用事业编制且由财政拨款保障的群团组织，不得作为承接主体；</w:t>
      </w:r>
    </w:p>
    <w:p w14:paraId="7321E18D" w14:textId="77777777" w:rsidR="005D4B06" w:rsidRPr="00C1382A" w:rsidRDefault="00000000">
      <w:pPr>
        <w:spacing w:line="360" w:lineRule="auto"/>
        <w:ind w:firstLine="540"/>
        <w:rPr>
          <w:rFonts w:ascii="宋体" w:hAnsi="宋体" w:cs="宋体" w:hint="eastAsia"/>
          <w:color w:val="000000" w:themeColor="text1"/>
          <w:sz w:val="24"/>
          <w:u w:val="single"/>
        </w:rPr>
      </w:pPr>
      <w:r w:rsidRPr="00C1382A">
        <w:rPr>
          <w:rFonts w:ascii="宋体" w:hAnsi="宋体" w:cs="宋体" w:hint="eastAsia"/>
          <w:color w:val="000000" w:themeColor="text1"/>
          <w:sz w:val="24"/>
        </w:rPr>
        <w:t>3.2其他特定资格要求：</w:t>
      </w:r>
      <w:bookmarkStart w:id="14" w:name="_Toc142898131"/>
      <w:bookmarkStart w:id="15" w:name="_Toc35393623"/>
      <w:bookmarkStart w:id="16" w:name="_Toc145668094"/>
      <w:bookmarkStart w:id="17" w:name="_Toc35393792"/>
      <w:r w:rsidRPr="00C1382A">
        <w:rPr>
          <w:rFonts w:ascii="宋体" w:hAnsi="宋体" w:cs="宋体" w:hint="eastAsia"/>
          <w:color w:val="000000" w:themeColor="text1"/>
          <w:sz w:val="24"/>
          <w:u w:val="single"/>
        </w:rPr>
        <w:t>供应商须具备行政主管部门颁发的有效期内的《医疗机构执业许可证》或《诊所备案凭证》。</w:t>
      </w:r>
    </w:p>
    <w:p w14:paraId="75D6CDDD" w14:textId="77777777" w:rsidR="005D4B06" w:rsidRPr="00C1382A" w:rsidRDefault="00000000">
      <w:pPr>
        <w:pStyle w:val="2"/>
        <w:spacing w:line="360" w:lineRule="auto"/>
        <w:jc w:val="left"/>
        <w:rPr>
          <w:rFonts w:ascii="宋体" w:eastAsia="宋体" w:hAnsi="宋体" w:cs="宋体" w:hint="eastAsia"/>
          <w:color w:val="000000" w:themeColor="text1"/>
          <w:sz w:val="24"/>
          <w:szCs w:val="24"/>
        </w:rPr>
      </w:pPr>
      <w:bookmarkStart w:id="18" w:name="_Toc30968"/>
      <w:r w:rsidRPr="00C1382A">
        <w:rPr>
          <w:rFonts w:ascii="宋体" w:eastAsia="宋体" w:hAnsi="宋体" w:cs="宋体" w:hint="eastAsia"/>
          <w:color w:val="000000" w:themeColor="text1"/>
          <w:sz w:val="24"/>
          <w:szCs w:val="24"/>
        </w:rPr>
        <w:t>三、获取磋商文件</w:t>
      </w:r>
      <w:bookmarkEnd w:id="12"/>
      <w:bookmarkEnd w:id="13"/>
      <w:bookmarkEnd w:id="14"/>
      <w:bookmarkEnd w:id="15"/>
      <w:bookmarkEnd w:id="16"/>
      <w:bookmarkEnd w:id="17"/>
      <w:bookmarkEnd w:id="18"/>
    </w:p>
    <w:p w14:paraId="4CA48A00" w14:textId="27F5031F" w:rsidR="005D4B06" w:rsidRPr="00C1382A" w:rsidRDefault="00000000">
      <w:pPr>
        <w:spacing w:line="360" w:lineRule="auto"/>
        <w:ind w:firstLineChars="200" w:firstLine="480"/>
        <w:rPr>
          <w:rFonts w:ascii="宋体" w:hAnsi="宋体" w:cs="宋体" w:hint="eastAsia"/>
          <w:color w:val="000000" w:themeColor="text1"/>
          <w:sz w:val="24"/>
        </w:rPr>
      </w:pPr>
      <w:bookmarkStart w:id="19" w:name="_Toc35393793"/>
      <w:bookmarkStart w:id="20" w:name="_Toc28359005"/>
      <w:bookmarkStart w:id="21" w:name="_Toc35393624"/>
      <w:bookmarkStart w:id="22" w:name="_Toc28359082"/>
      <w:r w:rsidRPr="00C1382A">
        <w:rPr>
          <w:rFonts w:ascii="宋体" w:hAnsi="宋体" w:cs="宋体" w:hint="eastAsia"/>
          <w:color w:val="000000" w:themeColor="text1"/>
          <w:sz w:val="24"/>
        </w:rPr>
        <w:t>1.时间：</w:t>
      </w:r>
      <w:r w:rsidRPr="00C1382A">
        <w:rPr>
          <w:rFonts w:ascii="宋体" w:hAnsi="宋体" w:cs="宋体" w:hint="eastAsia"/>
          <w:color w:val="000000" w:themeColor="text1"/>
          <w:sz w:val="24"/>
          <w:u w:val="single"/>
        </w:rPr>
        <w:t>2026年</w:t>
      </w:r>
      <w:r w:rsidR="00A10518" w:rsidRPr="00C1382A">
        <w:rPr>
          <w:rFonts w:ascii="宋体" w:hAnsi="宋体" w:cs="宋体" w:hint="eastAsia"/>
          <w:color w:val="000000" w:themeColor="text1"/>
          <w:sz w:val="24"/>
          <w:u w:val="single"/>
        </w:rPr>
        <w:t>4</w:t>
      </w:r>
      <w:r w:rsidRPr="00C1382A">
        <w:rPr>
          <w:rFonts w:ascii="宋体" w:hAnsi="宋体" w:cs="宋体" w:hint="eastAsia"/>
          <w:color w:val="000000" w:themeColor="text1"/>
          <w:sz w:val="24"/>
          <w:u w:val="single"/>
        </w:rPr>
        <w:t>月</w:t>
      </w:r>
      <w:r w:rsidR="00A10518" w:rsidRPr="00C1382A">
        <w:rPr>
          <w:rFonts w:ascii="宋体" w:hAnsi="宋体" w:cs="宋体" w:hint="eastAsia"/>
          <w:color w:val="000000" w:themeColor="text1"/>
          <w:sz w:val="24"/>
          <w:u w:val="single"/>
        </w:rPr>
        <w:t>30</w:t>
      </w:r>
      <w:r w:rsidRPr="00C1382A">
        <w:rPr>
          <w:rFonts w:ascii="宋体" w:hAnsi="宋体" w:cs="宋体" w:hint="eastAsia"/>
          <w:color w:val="000000" w:themeColor="text1"/>
          <w:sz w:val="24"/>
          <w:u w:val="single"/>
        </w:rPr>
        <w:t>日至2026年</w:t>
      </w:r>
      <w:r w:rsidR="00A10518" w:rsidRPr="00C1382A">
        <w:rPr>
          <w:rFonts w:ascii="宋体" w:hAnsi="宋体" w:cs="宋体" w:hint="eastAsia"/>
          <w:color w:val="000000" w:themeColor="text1"/>
          <w:sz w:val="24"/>
          <w:u w:val="single"/>
        </w:rPr>
        <w:t>5</w:t>
      </w:r>
      <w:r w:rsidRPr="00C1382A">
        <w:rPr>
          <w:rFonts w:ascii="宋体" w:hAnsi="宋体" w:cs="宋体" w:hint="eastAsia"/>
          <w:color w:val="000000" w:themeColor="text1"/>
          <w:sz w:val="24"/>
          <w:u w:val="single"/>
        </w:rPr>
        <w:t>月</w:t>
      </w:r>
      <w:r w:rsidR="00A10518" w:rsidRPr="00C1382A">
        <w:rPr>
          <w:rFonts w:ascii="宋体" w:hAnsi="宋体" w:cs="宋体" w:hint="eastAsia"/>
          <w:color w:val="000000" w:themeColor="text1"/>
          <w:sz w:val="24"/>
          <w:u w:val="single"/>
        </w:rPr>
        <w:t>11</w:t>
      </w:r>
      <w:r w:rsidRPr="00C1382A">
        <w:rPr>
          <w:rFonts w:ascii="宋体" w:hAnsi="宋体" w:cs="宋体" w:hint="eastAsia"/>
          <w:color w:val="000000" w:themeColor="text1"/>
          <w:sz w:val="24"/>
          <w:u w:val="single"/>
        </w:rPr>
        <w:t>日</w:t>
      </w:r>
      <w:r w:rsidRPr="00C1382A">
        <w:rPr>
          <w:rFonts w:ascii="宋体" w:hAnsi="宋体" w:cs="宋体" w:hint="eastAsia"/>
          <w:color w:val="000000" w:themeColor="text1"/>
          <w:sz w:val="24"/>
        </w:rPr>
        <w:t>，每天上午</w:t>
      </w:r>
      <w:r w:rsidRPr="00C1382A">
        <w:rPr>
          <w:rFonts w:ascii="宋体" w:hAnsi="宋体" w:cs="宋体" w:hint="eastAsia"/>
          <w:color w:val="000000" w:themeColor="text1"/>
          <w:sz w:val="24"/>
          <w:u w:val="single"/>
        </w:rPr>
        <w:t>9:00</w:t>
      </w:r>
      <w:r w:rsidRPr="00C1382A">
        <w:rPr>
          <w:rFonts w:ascii="宋体" w:hAnsi="宋体" w:cs="宋体" w:hint="eastAsia"/>
          <w:color w:val="000000" w:themeColor="text1"/>
          <w:sz w:val="24"/>
        </w:rPr>
        <w:t>至</w:t>
      </w:r>
      <w:r w:rsidRPr="00C1382A">
        <w:rPr>
          <w:rFonts w:ascii="宋体" w:hAnsi="宋体" w:cs="宋体" w:hint="eastAsia"/>
          <w:color w:val="000000" w:themeColor="text1"/>
          <w:sz w:val="24"/>
          <w:u w:val="single"/>
        </w:rPr>
        <w:t>12:00</w:t>
      </w:r>
      <w:r w:rsidRPr="00C1382A">
        <w:rPr>
          <w:rFonts w:ascii="宋体" w:hAnsi="宋体" w:cs="宋体" w:hint="eastAsia"/>
          <w:color w:val="000000" w:themeColor="text1"/>
          <w:sz w:val="24"/>
        </w:rPr>
        <w:t>，下午</w:t>
      </w:r>
      <w:r w:rsidRPr="00C1382A">
        <w:rPr>
          <w:rFonts w:ascii="宋体" w:hAnsi="宋体" w:cs="宋体" w:hint="eastAsia"/>
          <w:color w:val="000000" w:themeColor="text1"/>
          <w:sz w:val="24"/>
          <w:u w:val="single"/>
        </w:rPr>
        <w:t>12:00</w:t>
      </w:r>
      <w:r w:rsidRPr="00C1382A">
        <w:rPr>
          <w:rFonts w:ascii="宋体" w:hAnsi="宋体" w:cs="宋体" w:hint="eastAsia"/>
          <w:color w:val="000000" w:themeColor="text1"/>
          <w:sz w:val="24"/>
        </w:rPr>
        <w:t>至</w:t>
      </w:r>
      <w:r w:rsidRPr="00C1382A">
        <w:rPr>
          <w:rFonts w:ascii="宋体" w:hAnsi="宋体" w:cs="宋体" w:hint="eastAsia"/>
          <w:color w:val="000000" w:themeColor="text1"/>
          <w:sz w:val="24"/>
          <w:u w:val="single"/>
        </w:rPr>
        <w:t>17:00</w:t>
      </w:r>
      <w:r w:rsidRPr="00C1382A">
        <w:rPr>
          <w:rFonts w:ascii="宋体" w:hAnsi="宋体" w:cs="宋体" w:hint="eastAsia"/>
          <w:color w:val="000000" w:themeColor="text1"/>
          <w:sz w:val="24"/>
        </w:rPr>
        <w:t>（北京时间，法定节假日除外）</w:t>
      </w:r>
    </w:p>
    <w:p w14:paraId="5F4EFF6F" w14:textId="77777777" w:rsidR="005D4B06" w:rsidRPr="00C1382A" w:rsidRDefault="00000000">
      <w:pPr>
        <w:spacing w:line="360" w:lineRule="auto"/>
        <w:ind w:firstLineChars="200" w:firstLine="480"/>
        <w:rPr>
          <w:rFonts w:ascii="宋体" w:hAnsi="宋体" w:cs="宋体" w:hint="eastAsia"/>
          <w:color w:val="000000" w:themeColor="text1"/>
          <w:sz w:val="24"/>
        </w:rPr>
      </w:pPr>
      <w:r w:rsidRPr="00C1382A">
        <w:rPr>
          <w:rFonts w:ascii="宋体" w:hAnsi="宋体" w:cs="宋体" w:hint="eastAsia"/>
          <w:color w:val="000000" w:themeColor="text1"/>
          <w:sz w:val="24"/>
        </w:rPr>
        <w:t>2.售价：0元。</w:t>
      </w:r>
    </w:p>
    <w:p w14:paraId="74AA3291" w14:textId="77777777" w:rsidR="005D4B06" w:rsidRPr="00C1382A" w:rsidRDefault="00000000">
      <w:pPr>
        <w:spacing w:line="360" w:lineRule="auto"/>
        <w:ind w:firstLineChars="200" w:firstLine="480"/>
        <w:rPr>
          <w:rFonts w:ascii="宋体" w:hAnsi="宋体" w:cs="宋体" w:hint="eastAsia"/>
          <w:color w:val="000000" w:themeColor="text1"/>
          <w:sz w:val="24"/>
        </w:rPr>
      </w:pPr>
      <w:bookmarkStart w:id="23" w:name="_Toc142898132"/>
      <w:bookmarkStart w:id="24" w:name="_Toc145668095"/>
      <w:bookmarkStart w:id="25" w:name="_Toc145668097"/>
      <w:bookmarkStart w:id="26" w:name="_Toc35393794"/>
      <w:bookmarkStart w:id="27" w:name="_Toc35393625"/>
      <w:bookmarkStart w:id="28" w:name="_Toc28359007"/>
      <w:bookmarkStart w:id="29" w:name="_Toc28359084"/>
      <w:bookmarkEnd w:id="19"/>
      <w:bookmarkEnd w:id="20"/>
      <w:bookmarkEnd w:id="21"/>
      <w:bookmarkEnd w:id="22"/>
      <w:r w:rsidRPr="00C1382A">
        <w:rPr>
          <w:rFonts w:ascii="宋体" w:hAnsi="宋体" w:cs="宋体" w:hint="eastAsia"/>
          <w:color w:val="000000" w:themeColor="text1"/>
          <w:sz w:val="24"/>
        </w:rPr>
        <w:t>3.方式：邮件获取。供应商须将以下供应商信息（word版）：</w:t>
      </w:r>
    </w:p>
    <w:tbl>
      <w:tblPr>
        <w:tblW w:w="8606" w:type="dxa"/>
        <w:tblInd w:w="129" w:type="dxa"/>
        <w:tblLayout w:type="fixed"/>
        <w:tblLook w:val="04A0" w:firstRow="1" w:lastRow="0" w:firstColumn="1" w:lastColumn="0" w:noHBand="0" w:noVBand="1"/>
      </w:tblPr>
      <w:tblGrid>
        <w:gridCol w:w="2235"/>
        <w:gridCol w:w="1340"/>
        <w:gridCol w:w="1260"/>
        <w:gridCol w:w="1733"/>
        <w:gridCol w:w="2038"/>
      </w:tblGrid>
      <w:tr w:rsidR="005D4B06" w:rsidRPr="00C1382A" w14:paraId="73C4E7D7" w14:textId="77777777">
        <w:trPr>
          <w:trHeight w:val="1125"/>
        </w:trPr>
        <w:tc>
          <w:tcPr>
            <w:tcW w:w="2235" w:type="dxa"/>
            <w:tcBorders>
              <w:top w:val="single" w:sz="4" w:space="0" w:color="000000"/>
              <w:left w:val="single" w:sz="4" w:space="0" w:color="000000"/>
              <w:bottom w:val="single" w:sz="4" w:space="0" w:color="000000"/>
              <w:right w:val="single" w:sz="4" w:space="0" w:color="000000"/>
            </w:tcBorders>
            <w:vAlign w:val="center"/>
          </w:tcPr>
          <w:p w14:paraId="4062DE6F" w14:textId="77777777" w:rsidR="005D4B06" w:rsidRPr="00C1382A" w:rsidRDefault="00000000">
            <w:pPr>
              <w:widowControl/>
              <w:adjustRightInd w:val="0"/>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统一社会信用代码</w:t>
            </w:r>
          </w:p>
        </w:tc>
        <w:tc>
          <w:tcPr>
            <w:tcW w:w="1340" w:type="dxa"/>
            <w:tcBorders>
              <w:top w:val="single" w:sz="4" w:space="0" w:color="000000"/>
              <w:left w:val="single" w:sz="4" w:space="0" w:color="000000"/>
              <w:bottom w:val="single" w:sz="4" w:space="0" w:color="000000"/>
              <w:right w:val="single" w:sz="4" w:space="0" w:color="000000"/>
            </w:tcBorders>
            <w:vAlign w:val="center"/>
          </w:tcPr>
          <w:p w14:paraId="2BFC289C" w14:textId="77777777" w:rsidR="005D4B06" w:rsidRPr="00C1382A" w:rsidRDefault="00000000">
            <w:pPr>
              <w:widowControl/>
              <w:adjustRightInd w:val="0"/>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企业名称</w:t>
            </w:r>
          </w:p>
        </w:tc>
        <w:tc>
          <w:tcPr>
            <w:tcW w:w="1260" w:type="dxa"/>
            <w:tcBorders>
              <w:top w:val="single" w:sz="4" w:space="0" w:color="000000"/>
              <w:left w:val="single" w:sz="4" w:space="0" w:color="000000"/>
              <w:bottom w:val="single" w:sz="4" w:space="0" w:color="000000"/>
              <w:right w:val="single" w:sz="4" w:space="0" w:color="000000"/>
            </w:tcBorders>
            <w:vAlign w:val="center"/>
          </w:tcPr>
          <w:p w14:paraId="03AEABD0" w14:textId="77777777" w:rsidR="005D4B06" w:rsidRPr="00C1382A" w:rsidRDefault="00000000">
            <w:pPr>
              <w:widowControl/>
              <w:adjustRightInd w:val="0"/>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法人姓名</w:t>
            </w:r>
          </w:p>
        </w:tc>
        <w:tc>
          <w:tcPr>
            <w:tcW w:w="1733" w:type="dxa"/>
            <w:tcBorders>
              <w:top w:val="single" w:sz="4" w:space="0" w:color="000000"/>
              <w:left w:val="single" w:sz="4" w:space="0" w:color="000000"/>
              <w:bottom w:val="single" w:sz="4" w:space="0" w:color="000000"/>
              <w:right w:val="single" w:sz="4" w:space="0" w:color="000000"/>
            </w:tcBorders>
            <w:vAlign w:val="center"/>
          </w:tcPr>
          <w:p w14:paraId="5F01F472" w14:textId="77777777" w:rsidR="005D4B06" w:rsidRPr="00C1382A" w:rsidRDefault="00000000">
            <w:pPr>
              <w:widowControl/>
              <w:adjustRightInd w:val="0"/>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法人身份证</w:t>
            </w:r>
          </w:p>
          <w:p w14:paraId="690BA7DB" w14:textId="77777777" w:rsidR="005D4B06" w:rsidRPr="00C1382A" w:rsidRDefault="00000000">
            <w:pPr>
              <w:widowControl/>
              <w:adjustRightInd w:val="0"/>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（有/无）</w:t>
            </w:r>
          </w:p>
        </w:tc>
        <w:tc>
          <w:tcPr>
            <w:tcW w:w="2038" w:type="dxa"/>
            <w:tcBorders>
              <w:top w:val="single" w:sz="4" w:space="0" w:color="000000"/>
              <w:left w:val="single" w:sz="4" w:space="0" w:color="000000"/>
              <w:bottom w:val="single" w:sz="4" w:space="0" w:color="000000"/>
              <w:right w:val="single" w:sz="4" w:space="0" w:color="000000"/>
            </w:tcBorders>
            <w:vAlign w:val="center"/>
          </w:tcPr>
          <w:p w14:paraId="7F3372B8" w14:textId="77777777" w:rsidR="005D4B06" w:rsidRPr="00C1382A" w:rsidRDefault="00000000">
            <w:pPr>
              <w:widowControl/>
              <w:adjustRightInd w:val="0"/>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法人身份证号(无时理由)</w:t>
            </w:r>
          </w:p>
        </w:tc>
      </w:tr>
      <w:tr w:rsidR="005D4B06" w:rsidRPr="00C1382A" w14:paraId="0598C9F3" w14:textId="77777777">
        <w:trPr>
          <w:trHeight w:val="808"/>
        </w:trPr>
        <w:tc>
          <w:tcPr>
            <w:tcW w:w="2235" w:type="dxa"/>
            <w:tcBorders>
              <w:top w:val="single" w:sz="4" w:space="0" w:color="000000"/>
              <w:left w:val="single" w:sz="4" w:space="0" w:color="000000"/>
              <w:bottom w:val="single" w:sz="4" w:space="0" w:color="000000"/>
              <w:right w:val="single" w:sz="4" w:space="0" w:color="000000"/>
            </w:tcBorders>
            <w:vAlign w:val="center"/>
          </w:tcPr>
          <w:p w14:paraId="63FF0BA1" w14:textId="77777777" w:rsidR="005D4B06" w:rsidRPr="00C1382A" w:rsidRDefault="005D4B06">
            <w:pPr>
              <w:widowControl/>
              <w:adjustRightInd w:val="0"/>
              <w:snapToGrid w:val="0"/>
              <w:spacing w:line="360" w:lineRule="auto"/>
              <w:jc w:val="center"/>
              <w:textAlignment w:val="center"/>
              <w:rPr>
                <w:rFonts w:ascii="宋体" w:hAnsi="宋体" w:cs="宋体" w:hint="eastAsia"/>
                <w:color w:val="000000" w:themeColor="text1"/>
                <w:sz w:val="24"/>
                <w:lang w:bidi="ar"/>
              </w:rPr>
            </w:pPr>
          </w:p>
        </w:tc>
        <w:tc>
          <w:tcPr>
            <w:tcW w:w="1340" w:type="dxa"/>
            <w:tcBorders>
              <w:top w:val="single" w:sz="4" w:space="0" w:color="000000"/>
              <w:left w:val="single" w:sz="4" w:space="0" w:color="000000"/>
              <w:bottom w:val="single" w:sz="4" w:space="0" w:color="000000"/>
              <w:right w:val="single" w:sz="4" w:space="0" w:color="000000"/>
            </w:tcBorders>
            <w:vAlign w:val="center"/>
          </w:tcPr>
          <w:p w14:paraId="4A6E0850" w14:textId="77777777" w:rsidR="005D4B06" w:rsidRPr="00C1382A" w:rsidRDefault="005D4B06">
            <w:pPr>
              <w:widowControl/>
              <w:adjustRightInd w:val="0"/>
              <w:snapToGrid w:val="0"/>
              <w:spacing w:line="360" w:lineRule="auto"/>
              <w:jc w:val="center"/>
              <w:textAlignment w:val="center"/>
              <w:rPr>
                <w:rFonts w:ascii="宋体" w:hAnsi="宋体" w:cs="宋体" w:hint="eastAsia"/>
                <w:color w:val="000000" w:themeColor="text1"/>
                <w:sz w:val="24"/>
                <w:lang w:bidi="ar"/>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7A41C352" w14:textId="77777777" w:rsidR="005D4B06" w:rsidRPr="00C1382A" w:rsidRDefault="005D4B06">
            <w:pPr>
              <w:widowControl/>
              <w:adjustRightInd w:val="0"/>
              <w:snapToGrid w:val="0"/>
              <w:spacing w:line="360" w:lineRule="auto"/>
              <w:jc w:val="center"/>
              <w:textAlignment w:val="center"/>
              <w:rPr>
                <w:rFonts w:ascii="宋体" w:hAnsi="宋体" w:cs="宋体" w:hint="eastAsia"/>
                <w:color w:val="000000" w:themeColor="text1"/>
                <w:sz w:val="24"/>
                <w:lang w:bidi="ar"/>
              </w:rPr>
            </w:pPr>
          </w:p>
        </w:tc>
        <w:tc>
          <w:tcPr>
            <w:tcW w:w="1733" w:type="dxa"/>
            <w:tcBorders>
              <w:top w:val="single" w:sz="4" w:space="0" w:color="000000"/>
              <w:left w:val="single" w:sz="4" w:space="0" w:color="000000"/>
              <w:bottom w:val="single" w:sz="4" w:space="0" w:color="000000"/>
              <w:right w:val="single" w:sz="4" w:space="0" w:color="000000"/>
            </w:tcBorders>
            <w:vAlign w:val="center"/>
          </w:tcPr>
          <w:p w14:paraId="47EF0DF6" w14:textId="77777777" w:rsidR="005D4B06" w:rsidRPr="00C1382A" w:rsidRDefault="005D4B06">
            <w:pPr>
              <w:widowControl/>
              <w:adjustRightInd w:val="0"/>
              <w:snapToGrid w:val="0"/>
              <w:spacing w:line="360" w:lineRule="auto"/>
              <w:jc w:val="center"/>
              <w:textAlignment w:val="center"/>
              <w:rPr>
                <w:rStyle w:val="font21"/>
                <w:rFonts w:hint="default"/>
                <w:color w:val="000000" w:themeColor="text1"/>
                <w:lang w:bidi="ar"/>
              </w:rPr>
            </w:pPr>
          </w:p>
        </w:tc>
        <w:tc>
          <w:tcPr>
            <w:tcW w:w="2038" w:type="dxa"/>
            <w:tcBorders>
              <w:top w:val="single" w:sz="4" w:space="0" w:color="000000"/>
              <w:left w:val="single" w:sz="4" w:space="0" w:color="000000"/>
              <w:bottom w:val="single" w:sz="4" w:space="0" w:color="000000"/>
              <w:right w:val="single" w:sz="4" w:space="0" w:color="000000"/>
            </w:tcBorders>
            <w:vAlign w:val="center"/>
          </w:tcPr>
          <w:p w14:paraId="38F762DF" w14:textId="77777777" w:rsidR="005D4B06" w:rsidRPr="00C1382A" w:rsidRDefault="005D4B06">
            <w:pPr>
              <w:widowControl/>
              <w:adjustRightInd w:val="0"/>
              <w:snapToGrid w:val="0"/>
              <w:spacing w:line="360" w:lineRule="auto"/>
              <w:jc w:val="center"/>
              <w:textAlignment w:val="center"/>
              <w:rPr>
                <w:rFonts w:ascii="宋体" w:hAnsi="宋体" w:cs="宋体" w:hint="eastAsia"/>
                <w:color w:val="000000" w:themeColor="text1"/>
                <w:sz w:val="24"/>
                <w:lang w:bidi="ar"/>
              </w:rPr>
            </w:pPr>
          </w:p>
        </w:tc>
      </w:tr>
    </w:tbl>
    <w:p w14:paraId="518826F3" w14:textId="77777777" w:rsidR="005D4B06" w:rsidRPr="00C1382A" w:rsidRDefault="00000000">
      <w:pPr>
        <w:spacing w:line="360" w:lineRule="auto"/>
        <w:ind w:firstLineChars="200" w:firstLine="480"/>
        <w:rPr>
          <w:rFonts w:ascii="宋体" w:hAnsi="宋体" w:cs="宋体" w:hint="eastAsia"/>
          <w:color w:val="000000" w:themeColor="text1"/>
          <w:sz w:val="24"/>
        </w:rPr>
      </w:pPr>
      <w:r w:rsidRPr="00C1382A">
        <w:rPr>
          <w:rFonts w:ascii="宋体" w:hAnsi="宋体" w:cs="宋体" w:hint="eastAsia"/>
          <w:color w:val="000000" w:themeColor="text1"/>
          <w:sz w:val="24"/>
        </w:rPr>
        <w:t>发送邮件至lijiapeng@biecc.com.cn，邮件标题注明“项目编号+项目名称+公司名称”。</w:t>
      </w:r>
    </w:p>
    <w:p w14:paraId="6F4B108A" w14:textId="77777777" w:rsidR="005D4B06" w:rsidRPr="00C1382A" w:rsidRDefault="00000000">
      <w:pPr>
        <w:pStyle w:val="2"/>
        <w:spacing w:line="360" w:lineRule="auto"/>
        <w:jc w:val="left"/>
        <w:rPr>
          <w:rFonts w:ascii="宋体" w:eastAsia="宋体" w:hAnsi="宋体" w:cs="宋体" w:hint="eastAsia"/>
          <w:color w:val="000000" w:themeColor="text1"/>
          <w:sz w:val="24"/>
          <w:szCs w:val="24"/>
        </w:rPr>
      </w:pPr>
      <w:bookmarkStart w:id="30" w:name="_Toc28497"/>
      <w:r w:rsidRPr="00C1382A">
        <w:rPr>
          <w:rFonts w:ascii="宋体" w:eastAsia="宋体" w:hAnsi="宋体" w:cs="宋体" w:hint="eastAsia"/>
          <w:color w:val="000000" w:themeColor="text1"/>
          <w:sz w:val="24"/>
          <w:szCs w:val="24"/>
        </w:rPr>
        <w:t>四、</w:t>
      </w:r>
      <w:bookmarkEnd w:id="23"/>
      <w:r w:rsidRPr="00C1382A">
        <w:rPr>
          <w:rFonts w:ascii="宋体" w:eastAsia="宋体" w:hAnsi="宋体" w:cs="宋体" w:hint="eastAsia"/>
          <w:color w:val="000000" w:themeColor="text1"/>
          <w:sz w:val="24"/>
          <w:szCs w:val="24"/>
        </w:rPr>
        <w:t>响应文件提交</w:t>
      </w:r>
      <w:bookmarkEnd w:id="24"/>
      <w:bookmarkEnd w:id="30"/>
    </w:p>
    <w:p w14:paraId="2DC67D4A" w14:textId="5EC65A3F" w:rsidR="005D4B06" w:rsidRPr="00C1382A" w:rsidRDefault="00000000">
      <w:pPr>
        <w:spacing w:line="360" w:lineRule="auto"/>
        <w:ind w:firstLineChars="200" w:firstLine="480"/>
        <w:rPr>
          <w:rFonts w:ascii="宋体" w:hAnsi="宋体" w:hint="eastAsia"/>
          <w:bCs/>
          <w:color w:val="000000" w:themeColor="text1"/>
          <w:sz w:val="24"/>
        </w:rPr>
      </w:pPr>
      <w:r w:rsidRPr="00C1382A">
        <w:rPr>
          <w:rFonts w:ascii="宋体" w:hAnsi="宋体" w:hint="eastAsia"/>
          <w:color w:val="000000" w:themeColor="text1"/>
          <w:sz w:val="24"/>
        </w:rPr>
        <w:t>截止时间：</w:t>
      </w:r>
      <w:r w:rsidRPr="00C1382A">
        <w:rPr>
          <w:rFonts w:ascii="宋体" w:hAnsi="宋体" w:cs="宋体" w:hint="eastAsia"/>
          <w:color w:val="000000" w:themeColor="text1"/>
          <w:sz w:val="24"/>
        </w:rPr>
        <w:t>2026年</w:t>
      </w:r>
      <w:r w:rsidR="00A10518" w:rsidRPr="00C1382A">
        <w:rPr>
          <w:rFonts w:ascii="宋体" w:hAnsi="宋体" w:cs="宋体" w:hint="eastAsia"/>
          <w:color w:val="000000" w:themeColor="text1"/>
          <w:sz w:val="24"/>
        </w:rPr>
        <w:t>5</w:t>
      </w:r>
      <w:r w:rsidRPr="00C1382A">
        <w:rPr>
          <w:rFonts w:ascii="宋体" w:hAnsi="宋体" w:cs="宋体" w:hint="eastAsia"/>
          <w:color w:val="000000" w:themeColor="text1"/>
          <w:sz w:val="24"/>
        </w:rPr>
        <w:t>月</w:t>
      </w:r>
      <w:r w:rsidR="00A10518" w:rsidRPr="00C1382A">
        <w:rPr>
          <w:rFonts w:ascii="宋体" w:hAnsi="宋体" w:cs="宋体" w:hint="eastAsia"/>
          <w:color w:val="000000" w:themeColor="text1"/>
          <w:sz w:val="24"/>
        </w:rPr>
        <w:t>12</w:t>
      </w:r>
      <w:r w:rsidRPr="00C1382A">
        <w:rPr>
          <w:rFonts w:ascii="宋体" w:hAnsi="宋体" w:cs="宋体" w:hint="eastAsia"/>
          <w:color w:val="000000" w:themeColor="text1"/>
          <w:sz w:val="24"/>
        </w:rPr>
        <w:t>日</w:t>
      </w:r>
      <w:r w:rsidR="00A10518" w:rsidRPr="00C1382A">
        <w:rPr>
          <w:rFonts w:ascii="宋体" w:hAnsi="宋体" w:cs="宋体" w:hint="eastAsia"/>
          <w:color w:val="000000" w:themeColor="text1"/>
          <w:sz w:val="24"/>
        </w:rPr>
        <w:t>09</w:t>
      </w:r>
      <w:r w:rsidRPr="00C1382A">
        <w:rPr>
          <w:rFonts w:ascii="宋体" w:hAnsi="宋体" w:cs="宋体" w:hint="eastAsia"/>
          <w:color w:val="000000" w:themeColor="text1"/>
          <w:sz w:val="24"/>
        </w:rPr>
        <w:t>:</w:t>
      </w:r>
      <w:r w:rsidR="00A10518" w:rsidRPr="00C1382A">
        <w:rPr>
          <w:rFonts w:ascii="宋体" w:hAnsi="宋体" w:cs="宋体" w:hint="eastAsia"/>
          <w:color w:val="000000" w:themeColor="text1"/>
          <w:sz w:val="24"/>
        </w:rPr>
        <w:t>30</w:t>
      </w:r>
      <w:r w:rsidRPr="00C1382A">
        <w:rPr>
          <w:rFonts w:ascii="宋体" w:hAnsi="宋体" w:hint="eastAsia"/>
          <w:bCs/>
          <w:color w:val="000000" w:themeColor="text1"/>
          <w:sz w:val="24"/>
        </w:rPr>
        <w:t>（北京时间）</w:t>
      </w:r>
    </w:p>
    <w:p w14:paraId="32C13CCD" w14:textId="1DC698C3" w:rsidR="005D4B06" w:rsidRPr="00C1382A" w:rsidRDefault="00000000">
      <w:pPr>
        <w:spacing w:line="360" w:lineRule="auto"/>
        <w:ind w:firstLineChars="200" w:firstLine="480"/>
        <w:rPr>
          <w:rFonts w:ascii="宋体" w:hAnsi="宋体" w:hint="eastAsia"/>
          <w:color w:val="000000" w:themeColor="text1"/>
          <w:sz w:val="24"/>
        </w:rPr>
      </w:pPr>
      <w:r w:rsidRPr="00C1382A">
        <w:rPr>
          <w:rFonts w:ascii="宋体" w:hAnsi="宋体" w:hint="eastAsia"/>
          <w:color w:val="000000" w:themeColor="text1"/>
          <w:sz w:val="24"/>
        </w:rPr>
        <w:t>地点：</w:t>
      </w:r>
      <w:r w:rsidR="00E36C6B" w:rsidRPr="00C1382A">
        <w:rPr>
          <w:rFonts w:ascii="宋体" w:hAnsi="宋体"/>
          <w:color w:val="000000" w:themeColor="text1"/>
          <w:sz w:val="24"/>
        </w:rPr>
        <w:t>北京市西城区广安门外大街甲275号5层507会议室</w:t>
      </w:r>
      <w:r w:rsidRPr="00C1382A">
        <w:rPr>
          <w:rFonts w:ascii="宋体" w:hAnsi="宋体" w:hint="eastAsia"/>
          <w:color w:val="000000" w:themeColor="text1"/>
          <w:sz w:val="24"/>
        </w:rPr>
        <w:t xml:space="preserve"> </w:t>
      </w:r>
    </w:p>
    <w:p w14:paraId="3A4651CD" w14:textId="77777777" w:rsidR="005D4B06" w:rsidRPr="00C1382A" w:rsidRDefault="00000000">
      <w:pPr>
        <w:pStyle w:val="2"/>
        <w:spacing w:line="360" w:lineRule="auto"/>
        <w:jc w:val="left"/>
        <w:rPr>
          <w:rFonts w:ascii="宋体" w:eastAsia="宋体" w:hAnsi="宋体" w:cs="宋体" w:hint="eastAsia"/>
          <w:color w:val="000000" w:themeColor="text1"/>
          <w:sz w:val="24"/>
          <w:szCs w:val="24"/>
        </w:rPr>
      </w:pPr>
      <w:bookmarkStart w:id="31" w:name="_Toc145668096"/>
      <w:bookmarkStart w:id="32" w:name="_Toc19446"/>
      <w:r w:rsidRPr="00C1382A">
        <w:rPr>
          <w:rFonts w:ascii="宋体" w:eastAsia="宋体" w:hAnsi="宋体" w:cs="宋体" w:hint="eastAsia"/>
          <w:color w:val="000000" w:themeColor="text1"/>
          <w:sz w:val="24"/>
          <w:szCs w:val="24"/>
        </w:rPr>
        <w:t>五、开启</w:t>
      </w:r>
      <w:bookmarkEnd w:id="31"/>
      <w:bookmarkEnd w:id="32"/>
    </w:p>
    <w:p w14:paraId="36BCEA55" w14:textId="33623F1A" w:rsidR="005D4B06" w:rsidRPr="00C1382A" w:rsidRDefault="00000000">
      <w:pPr>
        <w:spacing w:line="360" w:lineRule="auto"/>
        <w:ind w:firstLineChars="200" w:firstLine="480"/>
        <w:rPr>
          <w:rFonts w:ascii="宋体" w:hAnsi="宋体" w:hint="eastAsia"/>
          <w:color w:val="000000" w:themeColor="text1"/>
          <w:sz w:val="24"/>
        </w:rPr>
      </w:pPr>
      <w:r w:rsidRPr="00C1382A">
        <w:rPr>
          <w:rFonts w:ascii="宋体" w:hAnsi="宋体"/>
          <w:color w:val="000000" w:themeColor="text1"/>
          <w:sz w:val="24"/>
        </w:rPr>
        <w:t>时间：</w:t>
      </w:r>
      <w:r w:rsidR="00236C59" w:rsidRPr="00C1382A">
        <w:rPr>
          <w:rFonts w:ascii="宋体" w:hAnsi="宋体" w:cs="宋体"/>
          <w:color w:val="000000" w:themeColor="text1"/>
          <w:sz w:val="24"/>
        </w:rPr>
        <w:t>2026年5月12日09:30（北京时间）</w:t>
      </w:r>
    </w:p>
    <w:p w14:paraId="087695F3" w14:textId="4D4BE076" w:rsidR="005D4B06" w:rsidRPr="00C1382A" w:rsidRDefault="00000000">
      <w:pPr>
        <w:spacing w:line="360" w:lineRule="auto"/>
        <w:ind w:firstLineChars="200" w:firstLine="480"/>
        <w:rPr>
          <w:rFonts w:ascii="宋体" w:hAnsi="宋体" w:hint="eastAsia"/>
          <w:color w:val="000000" w:themeColor="text1"/>
          <w:sz w:val="24"/>
        </w:rPr>
      </w:pPr>
      <w:r w:rsidRPr="00C1382A">
        <w:rPr>
          <w:rFonts w:ascii="宋体" w:hAnsi="宋体"/>
          <w:color w:val="000000" w:themeColor="text1"/>
          <w:sz w:val="24"/>
        </w:rPr>
        <w:t>地点：</w:t>
      </w:r>
      <w:r w:rsidR="003F1053" w:rsidRPr="00C1382A">
        <w:rPr>
          <w:rFonts w:ascii="宋体" w:hAnsi="宋体"/>
          <w:color w:val="000000" w:themeColor="text1"/>
          <w:sz w:val="24"/>
        </w:rPr>
        <w:t>北京市西城区广安门外大街甲275号5层507会议室</w:t>
      </w:r>
    </w:p>
    <w:p w14:paraId="4863414D" w14:textId="77777777" w:rsidR="005D4B06" w:rsidRPr="00C1382A" w:rsidRDefault="00000000">
      <w:pPr>
        <w:pStyle w:val="2"/>
        <w:spacing w:line="360" w:lineRule="auto"/>
        <w:jc w:val="left"/>
        <w:rPr>
          <w:rFonts w:ascii="宋体" w:eastAsia="宋体" w:hAnsi="宋体" w:cs="宋体" w:hint="eastAsia"/>
          <w:color w:val="000000" w:themeColor="text1"/>
          <w:sz w:val="24"/>
          <w:szCs w:val="24"/>
        </w:rPr>
      </w:pPr>
      <w:bookmarkStart w:id="33" w:name="_Toc31464"/>
      <w:bookmarkStart w:id="34" w:name="_Toc35393795"/>
      <w:bookmarkStart w:id="35" w:name="_Toc145668098"/>
      <w:bookmarkStart w:id="36" w:name="_Toc35393626"/>
      <w:bookmarkEnd w:id="25"/>
      <w:r w:rsidRPr="00C1382A">
        <w:rPr>
          <w:rFonts w:ascii="宋体" w:eastAsia="宋体" w:hAnsi="宋体" w:cs="宋体" w:hint="eastAsia"/>
          <w:color w:val="000000" w:themeColor="text1"/>
          <w:sz w:val="24"/>
          <w:szCs w:val="24"/>
        </w:rPr>
        <w:lastRenderedPageBreak/>
        <w:t>六</w:t>
      </w:r>
      <w:r w:rsidRPr="00C1382A">
        <w:rPr>
          <w:rFonts w:ascii="宋体" w:eastAsia="宋体" w:hAnsi="宋体" w:cs="宋体"/>
          <w:color w:val="000000" w:themeColor="text1"/>
          <w:sz w:val="24"/>
          <w:szCs w:val="24"/>
        </w:rPr>
        <w:t>、其他补充事宜</w:t>
      </w:r>
      <w:bookmarkEnd w:id="33"/>
      <w:bookmarkEnd w:id="34"/>
      <w:bookmarkEnd w:id="35"/>
      <w:bookmarkEnd w:id="36"/>
    </w:p>
    <w:p w14:paraId="22CCFF64" w14:textId="77777777" w:rsidR="005D4B06" w:rsidRPr="00C1382A" w:rsidRDefault="00000000">
      <w:pPr>
        <w:spacing w:line="360" w:lineRule="auto"/>
        <w:ind w:firstLineChars="200" w:firstLine="480"/>
        <w:rPr>
          <w:color w:val="000000" w:themeColor="text1"/>
          <w:sz w:val="24"/>
        </w:rPr>
      </w:pPr>
      <w:r w:rsidRPr="00C1382A">
        <w:rPr>
          <w:color w:val="000000" w:themeColor="text1"/>
          <w:sz w:val="24"/>
        </w:rPr>
        <w:t>1.</w:t>
      </w:r>
      <w:r w:rsidRPr="00C1382A">
        <w:rPr>
          <w:rFonts w:hint="eastAsia"/>
          <w:color w:val="000000" w:themeColor="text1"/>
          <w:sz w:val="24"/>
        </w:rPr>
        <w:t>本项目需要落实的政府采购政策：</w:t>
      </w:r>
      <w:r w:rsidRPr="00C1382A">
        <w:rPr>
          <w:rFonts w:hint="eastAsia"/>
          <w:color w:val="000000" w:themeColor="text1"/>
          <w:sz w:val="24"/>
          <w:u w:val="single"/>
        </w:rPr>
        <w:t>促进中小企业、监狱企业、残疾人福利性单位发展</w:t>
      </w:r>
      <w:r w:rsidRPr="00C1382A">
        <w:rPr>
          <w:rFonts w:hint="eastAsia"/>
          <w:color w:val="000000" w:themeColor="text1"/>
          <w:sz w:val="24"/>
        </w:rPr>
        <w:t>。</w:t>
      </w:r>
      <w:r w:rsidRPr="00C1382A">
        <w:rPr>
          <w:color w:val="000000" w:themeColor="text1"/>
          <w:sz w:val="24"/>
        </w:rPr>
        <w:t xml:space="preserve"> </w:t>
      </w:r>
    </w:p>
    <w:p w14:paraId="2D6E5FB1" w14:textId="77777777" w:rsidR="005D4B06" w:rsidRPr="00C1382A" w:rsidRDefault="00000000">
      <w:pPr>
        <w:spacing w:line="360" w:lineRule="auto"/>
        <w:ind w:firstLineChars="200" w:firstLine="480"/>
        <w:rPr>
          <w:color w:val="000000" w:themeColor="text1"/>
          <w:sz w:val="24"/>
        </w:rPr>
      </w:pPr>
      <w:r w:rsidRPr="00C1382A">
        <w:rPr>
          <w:rFonts w:hint="eastAsia"/>
          <w:color w:val="000000" w:themeColor="text1"/>
          <w:sz w:val="24"/>
        </w:rPr>
        <w:t>2.</w:t>
      </w:r>
      <w:r w:rsidRPr="00C1382A">
        <w:rPr>
          <w:rFonts w:hint="eastAsia"/>
          <w:color w:val="000000" w:themeColor="text1"/>
          <w:sz w:val="24"/>
        </w:rPr>
        <w:t>本项目评审方法和标准：综合评分法，总分</w:t>
      </w:r>
      <w:r w:rsidRPr="00C1382A">
        <w:rPr>
          <w:rFonts w:hint="eastAsia"/>
          <w:color w:val="000000" w:themeColor="text1"/>
          <w:sz w:val="24"/>
        </w:rPr>
        <w:t>100</w:t>
      </w:r>
      <w:r w:rsidRPr="00C1382A">
        <w:rPr>
          <w:rFonts w:hint="eastAsia"/>
          <w:color w:val="000000" w:themeColor="text1"/>
          <w:sz w:val="24"/>
        </w:rPr>
        <w:t>分。</w:t>
      </w:r>
    </w:p>
    <w:p w14:paraId="7E59E443" w14:textId="77777777" w:rsidR="005D4B06" w:rsidRPr="00C1382A" w:rsidRDefault="00000000">
      <w:pPr>
        <w:spacing w:line="360" w:lineRule="auto"/>
        <w:ind w:firstLineChars="200" w:firstLine="480"/>
        <w:rPr>
          <w:color w:val="000000" w:themeColor="text1"/>
          <w:sz w:val="24"/>
        </w:rPr>
      </w:pPr>
      <w:r w:rsidRPr="00C1382A">
        <w:rPr>
          <w:rFonts w:hint="eastAsia"/>
          <w:color w:val="000000" w:themeColor="text1"/>
          <w:sz w:val="24"/>
        </w:rPr>
        <w:t>3.</w:t>
      </w:r>
      <w:r w:rsidRPr="00C1382A">
        <w:rPr>
          <w:rFonts w:hint="eastAsia"/>
          <w:color w:val="000000" w:themeColor="text1"/>
          <w:sz w:val="24"/>
        </w:rPr>
        <w:t>响应文件请于提交当日（提交响应文件截止时间之前）递交至提交地点，逾期递交的文件恕不接受。</w:t>
      </w:r>
    </w:p>
    <w:p w14:paraId="5996CBCF" w14:textId="77777777" w:rsidR="005D4B06" w:rsidRPr="00C1382A" w:rsidRDefault="00000000">
      <w:pPr>
        <w:spacing w:line="360" w:lineRule="auto"/>
        <w:ind w:firstLineChars="200" w:firstLine="480"/>
        <w:rPr>
          <w:color w:val="000000" w:themeColor="text1"/>
          <w:sz w:val="24"/>
        </w:rPr>
      </w:pPr>
      <w:r w:rsidRPr="00C1382A">
        <w:rPr>
          <w:rFonts w:hint="eastAsia"/>
          <w:color w:val="000000" w:themeColor="text1"/>
          <w:sz w:val="24"/>
        </w:rPr>
        <w:t>4.</w:t>
      </w:r>
      <w:r w:rsidRPr="00C1382A">
        <w:rPr>
          <w:rFonts w:hint="eastAsia"/>
          <w:color w:val="000000" w:themeColor="text1"/>
          <w:sz w:val="24"/>
        </w:rPr>
        <w:t>届时请供应商派委托代理人参加磋商活动，且需携带本人身份证。</w:t>
      </w:r>
    </w:p>
    <w:p w14:paraId="0915AC94" w14:textId="77777777" w:rsidR="005D4B06" w:rsidRPr="00C1382A" w:rsidRDefault="00000000">
      <w:pPr>
        <w:spacing w:line="360" w:lineRule="auto"/>
        <w:ind w:firstLineChars="200" w:firstLine="480"/>
        <w:rPr>
          <w:rFonts w:ascii="宋体" w:hAnsi="宋体" w:hint="eastAsia"/>
          <w:color w:val="000000" w:themeColor="text1"/>
          <w:sz w:val="24"/>
        </w:rPr>
      </w:pPr>
      <w:r w:rsidRPr="00C1382A">
        <w:rPr>
          <w:rFonts w:hint="eastAsia"/>
          <w:color w:val="000000" w:themeColor="text1"/>
          <w:sz w:val="24"/>
        </w:rPr>
        <w:t>5.</w:t>
      </w:r>
      <w:r w:rsidRPr="00C1382A">
        <w:rPr>
          <w:rFonts w:hint="eastAsia"/>
          <w:color w:val="000000" w:themeColor="text1"/>
          <w:sz w:val="24"/>
        </w:rPr>
        <w:t>响应文件提交截止时间和开启时间为同一时间，最终报价提交截止时间由磋商小组根据磋商情况现场确定。最终报价提交、开启地点同首次响应文件提交、开启地点</w:t>
      </w:r>
      <w:r w:rsidRPr="00C1382A">
        <w:rPr>
          <w:rFonts w:hint="eastAsia"/>
          <w:color w:val="000000" w:themeColor="text1"/>
          <w:sz w:val="24"/>
          <w:lang w:eastAsia="zh-TW"/>
        </w:rPr>
        <w:t>。</w:t>
      </w:r>
    </w:p>
    <w:p w14:paraId="1F8A5E38" w14:textId="77777777" w:rsidR="005D4B06" w:rsidRPr="00C1382A" w:rsidRDefault="00000000">
      <w:pPr>
        <w:pStyle w:val="2"/>
        <w:spacing w:line="360" w:lineRule="auto"/>
        <w:jc w:val="left"/>
        <w:rPr>
          <w:rFonts w:ascii="宋体" w:eastAsia="宋体" w:hAnsi="宋体" w:cs="宋体" w:hint="eastAsia"/>
          <w:color w:val="000000" w:themeColor="text1"/>
          <w:sz w:val="24"/>
          <w:szCs w:val="24"/>
        </w:rPr>
      </w:pPr>
      <w:bookmarkStart w:id="37" w:name="_Toc21410"/>
      <w:bookmarkStart w:id="38" w:name="_Toc145668099"/>
      <w:bookmarkEnd w:id="26"/>
      <w:bookmarkEnd w:id="27"/>
      <w:bookmarkEnd w:id="28"/>
      <w:bookmarkEnd w:id="29"/>
      <w:r w:rsidRPr="00C1382A">
        <w:rPr>
          <w:rFonts w:ascii="宋体" w:eastAsia="宋体" w:hAnsi="宋体" w:cs="宋体"/>
          <w:color w:val="000000" w:themeColor="text1"/>
          <w:sz w:val="24"/>
          <w:szCs w:val="24"/>
        </w:rPr>
        <w:t>八、对本项目提出询问，请按以下方式联系。</w:t>
      </w:r>
      <w:bookmarkEnd w:id="37"/>
      <w:bookmarkEnd w:id="38"/>
    </w:p>
    <w:bookmarkEnd w:id="1"/>
    <w:p w14:paraId="1A4D4384" w14:textId="77777777" w:rsidR="005D4B06" w:rsidRPr="00C1382A" w:rsidRDefault="00000000">
      <w:pPr>
        <w:spacing w:line="360" w:lineRule="auto"/>
        <w:ind w:firstLineChars="200" w:firstLine="480"/>
        <w:rPr>
          <w:color w:val="000000" w:themeColor="text1"/>
          <w:sz w:val="24"/>
        </w:rPr>
      </w:pPr>
      <w:r w:rsidRPr="00C1382A">
        <w:rPr>
          <w:rFonts w:hint="eastAsia"/>
          <w:color w:val="000000" w:themeColor="text1"/>
          <w:sz w:val="24"/>
        </w:rPr>
        <w:t>1.</w:t>
      </w:r>
      <w:r w:rsidRPr="00C1382A">
        <w:rPr>
          <w:rFonts w:hint="eastAsia"/>
          <w:color w:val="000000" w:themeColor="text1"/>
          <w:sz w:val="24"/>
        </w:rPr>
        <w:t>采购人信息</w:t>
      </w:r>
    </w:p>
    <w:p w14:paraId="2123E922" w14:textId="77777777" w:rsidR="005D4B06" w:rsidRPr="00C1382A" w:rsidRDefault="00000000">
      <w:pPr>
        <w:spacing w:line="360" w:lineRule="auto"/>
        <w:ind w:firstLineChars="200" w:firstLine="480"/>
        <w:rPr>
          <w:color w:val="000000" w:themeColor="text1"/>
          <w:sz w:val="24"/>
        </w:rPr>
      </w:pPr>
      <w:bookmarkStart w:id="39" w:name="_Toc28359009"/>
      <w:bookmarkStart w:id="40" w:name="_Toc28359086"/>
      <w:r w:rsidRPr="00C1382A">
        <w:rPr>
          <w:rFonts w:hint="eastAsia"/>
          <w:color w:val="000000" w:themeColor="text1"/>
          <w:sz w:val="24"/>
        </w:rPr>
        <w:t>名称：北京市公安局</w:t>
      </w:r>
    </w:p>
    <w:p w14:paraId="79B39072" w14:textId="77777777" w:rsidR="005D4B06" w:rsidRPr="00C1382A" w:rsidRDefault="00000000">
      <w:pPr>
        <w:spacing w:line="360" w:lineRule="auto"/>
        <w:ind w:firstLineChars="200" w:firstLine="480"/>
        <w:rPr>
          <w:color w:val="000000" w:themeColor="text1"/>
          <w:sz w:val="24"/>
        </w:rPr>
      </w:pPr>
      <w:r w:rsidRPr="00C1382A">
        <w:rPr>
          <w:rFonts w:hint="eastAsia"/>
          <w:color w:val="000000" w:themeColor="text1"/>
          <w:sz w:val="24"/>
        </w:rPr>
        <w:t>地址：北京市东城区前门东大街</w:t>
      </w:r>
      <w:r w:rsidRPr="00C1382A">
        <w:rPr>
          <w:rFonts w:hint="eastAsia"/>
          <w:color w:val="000000" w:themeColor="text1"/>
          <w:sz w:val="24"/>
        </w:rPr>
        <w:t>9</w:t>
      </w:r>
      <w:r w:rsidRPr="00C1382A">
        <w:rPr>
          <w:rFonts w:hint="eastAsia"/>
          <w:color w:val="000000" w:themeColor="text1"/>
          <w:sz w:val="24"/>
        </w:rPr>
        <w:t>号</w:t>
      </w:r>
    </w:p>
    <w:p w14:paraId="78B9501C" w14:textId="77777777" w:rsidR="005D4B06" w:rsidRPr="00C1382A" w:rsidRDefault="00000000">
      <w:pPr>
        <w:spacing w:line="360" w:lineRule="auto"/>
        <w:ind w:firstLineChars="200" w:firstLine="480"/>
        <w:rPr>
          <w:color w:val="000000" w:themeColor="text1"/>
          <w:sz w:val="24"/>
        </w:rPr>
      </w:pPr>
      <w:r w:rsidRPr="00C1382A">
        <w:rPr>
          <w:rFonts w:hint="eastAsia"/>
          <w:color w:val="000000" w:themeColor="text1"/>
          <w:sz w:val="24"/>
        </w:rPr>
        <w:t>联系方式：侯老师，</w:t>
      </w:r>
      <w:r w:rsidRPr="00C1382A">
        <w:rPr>
          <w:rFonts w:hint="eastAsia"/>
          <w:color w:val="000000" w:themeColor="text1"/>
          <w:sz w:val="24"/>
        </w:rPr>
        <w:t>010-85223992</w:t>
      </w:r>
    </w:p>
    <w:bookmarkEnd w:id="39"/>
    <w:bookmarkEnd w:id="40"/>
    <w:p w14:paraId="7843352F" w14:textId="77777777" w:rsidR="005D4B06" w:rsidRPr="00C1382A" w:rsidRDefault="00000000">
      <w:pPr>
        <w:spacing w:line="360" w:lineRule="auto"/>
        <w:ind w:firstLineChars="200" w:firstLine="480"/>
        <w:rPr>
          <w:color w:val="000000" w:themeColor="text1"/>
          <w:sz w:val="24"/>
        </w:rPr>
      </w:pPr>
      <w:r w:rsidRPr="00C1382A">
        <w:rPr>
          <w:rFonts w:hint="eastAsia"/>
          <w:color w:val="000000" w:themeColor="text1"/>
          <w:sz w:val="24"/>
        </w:rPr>
        <w:t>2.</w:t>
      </w:r>
      <w:r w:rsidRPr="00C1382A">
        <w:rPr>
          <w:rFonts w:hint="eastAsia"/>
          <w:color w:val="000000" w:themeColor="text1"/>
          <w:sz w:val="24"/>
        </w:rPr>
        <w:t>采购代理机构信息</w:t>
      </w:r>
    </w:p>
    <w:p w14:paraId="455C4562" w14:textId="77777777" w:rsidR="005D4B06" w:rsidRPr="00C1382A" w:rsidRDefault="00000000">
      <w:pPr>
        <w:spacing w:line="360" w:lineRule="auto"/>
        <w:ind w:firstLineChars="200" w:firstLine="480"/>
        <w:rPr>
          <w:color w:val="000000" w:themeColor="text1"/>
          <w:sz w:val="24"/>
        </w:rPr>
      </w:pPr>
      <w:bookmarkStart w:id="41" w:name="_Toc28359010"/>
      <w:bookmarkStart w:id="42" w:name="_Toc28359087"/>
      <w:r w:rsidRPr="00C1382A">
        <w:rPr>
          <w:rFonts w:hint="eastAsia"/>
          <w:color w:val="000000" w:themeColor="text1"/>
          <w:sz w:val="24"/>
        </w:rPr>
        <w:t>名称：北京国际工程咨询有限公司</w:t>
      </w:r>
    </w:p>
    <w:p w14:paraId="7FDE9D6F" w14:textId="77777777" w:rsidR="005D4B06" w:rsidRPr="00C1382A" w:rsidRDefault="00000000">
      <w:pPr>
        <w:spacing w:line="360" w:lineRule="auto"/>
        <w:ind w:firstLineChars="200" w:firstLine="480"/>
        <w:rPr>
          <w:color w:val="000000" w:themeColor="text1"/>
          <w:sz w:val="24"/>
        </w:rPr>
      </w:pPr>
      <w:r w:rsidRPr="00C1382A">
        <w:rPr>
          <w:rFonts w:hint="eastAsia"/>
          <w:color w:val="000000" w:themeColor="text1"/>
          <w:sz w:val="24"/>
        </w:rPr>
        <w:t>地址：北京市西城区广安门外大街甲</w:t>
      </w:r>
      <w:r w:rsidRPr="00C1382A">
        <w:rPr>
          <w:rFonts w:hint="eastAsia"/>
          <w:color w:val="000000" w:themeColor="text1"/>
          <w:sz w:val="24"/>
        </w:rPr>
        <w:t>275</w:t>
      </w:r>
      <w:r w:rsidRPr="00C1382A">
        <w:rPr>
          <w:rFonts w:hint="eastAsia"/>
          <w:color w:val="000000" w:themeColor="text1"/>
          <w:sz w:val="24"/>
        </w:rPr>
        <w:t>号</w:t>
      </w:r>
    </w:p>
    <w:p w14:paraId="1A4AAD8D" w14:textId="77777777" w:rsidR="005D4B06" w:rsidRPr="00C1382A" w:rsidRDefault="00000000">
      <w:pPr>
        <w:spacing w:line="360" w:lineRule="auto"/>
        <w:ind w:firstLineChars="200" w:firstLine="480"/>
        <w:rPr>
          <w:color w:val="000000" w:themeColor="text1"/>
          <w:sz w:val="24"/>
        </w:rPr>
      </w:pPr>
      <w:r w:rsidRPr="00C1382A">
        <w:rPr>
          <w:rFonts w:hint="eastAsia"/>
          <w:color w:val="000000" w:themeColor="text1"/>
          <w:sz w:val="24"/>
        </w:rPr>
        <w:t>联系方式：包红月，仇凯彬，李嘉鹏；</w:t>
      </w:r>
      <w:r w:rsidRPr="00C1382A">
        <w:rPr>
          <w:rFonts w:hint="eastAsia"/>
          <w:color w:val="000000" w:themeColor="text1"/>
          <w:sz w:val="24"/>
        </w:rPr>
        <w:t>010-62051636/010-62055093</w:t>
      </w:r>
    </w:p>
    <w:p w14:paraId="3DF0C860" w14:textId="77777777" w:rsidR="005D4B06" w:rsidRPr="00C1382A" w:rsidRDefault="00000000">
      <w:pPr>
        <w:spacing w:line="360" w:lineRule="auto"/>
        <w:ind w:firstLineChars="200" w:firstLine="480"/>
        <w:rPr>
          <w:color w:val="000000" w:themeColor="text1"/>
          <w:sz w:val="24"/>
        </w:rPr>
      </w:pPr>
      <w:bookmarkStart w:id="43" w:name="_Toc160119536"/>
      <w:bookmarkStart w:id="44" w:name="_Toc13737"/>
      <w:bookmarkStart w:id="45" w:name="_Toc14183"/>
      <w:r w:rsidRPr="00C1382A">
        <w:rPr>
          <w:rFonts w:hint="eastAsia"/>
          <w:color w:val="000000" w:themeColor="text1"/>
          <w:sz w:val="24"/>
        </w:rPr>
        <w:t>3.</w:t>
      </w:r>
      <w:r w:rsidRPr="00C1382A">
        <w:rPr>
          <w:rFonts w:hint="eastAsia"/>
          <w:color w:val="000000" w:themeColor="text1"/>
          <w:sz w:val="24"/>
        </w:rPr>
        <w:t>项目联系方式</w:t>
      </w:r>
      <w:bookmarkEnd w:id="41"/>
      <w:bookmarkEnd w:id="42"/>
      <w:bookmarkEnd w:id="43"/>
      <w:bookmarkEnd w:id="44"/>
      <w:bookmarkEnd w:id="45"/>
    </w:p>
    <w:p w14:paraId="5943CFA8" w14:textId="77777777" w:rsidR="005D4B06" w:rsidRPr="00C1382A" w:rsidRDefault="00000000">
      <w:pPr>
        <w:spacing w:line="360" w:lineRule="auto"/>
        <w:ind w:firstLineChars="200" w:firstLine="480"/>
        <w:rPr>
          <w:color w:val="000000" w:themeColor="text1"/>
          <w:sz w:val="24"/>
        </w:rPr>
      </w:pPr>
      <w:r w:rsidRPr="00C1382A">
        <w:rPr>
          <w:rFonts w:hint="eastAsia"/>
          <w:color w:val="000000" w:themeColor="text1"/>
          <w:sz w:val="24"/>
        </w:rPr>
        <w:t>项目联系人：包红月，仇凯彬，李嘉鹏</w:t>
      </w:r>
    </w:p>
    <w:p w14:paraId="1982567F" w14:textId="77777777" w:rsidR="005D4B06" w:rsidRPr="00C1382A" w:rsidRDefault="00000000">
      <w:pPr>
        <w:spacing w:line="360" w:lineRule="auto"/>
        <w:ind w:firstLineChars="200" w:firstLine="480"/>
        <w:rPr>
          <w:color w:val="000000" w:themeColor="text1"/>
          <w:sz w:val="24"/>
        </w:rPr>
      </w:pPr>
      <w:r w:rsidRPr="00C1382A">
        <w:rPr>
          <w:rFonts w:hint="eastAsia"/>
          <w:color w:val="000000" w:themeColor="text1"/>
          <w:sz w:val="24"/>
        </w:rPr>
        <w:t>电话：</w:t>
      </w:r>
      <w:r w:rsidRPr="00C1382A">
        <w:rPr>
          <w:rFonts w:hint="eastAsia"/>
          <w:color w:val="000000" w:themeColor="text1"/>
          <w:sz w:val="24"/>
        </w:rPr>
        <w:t>010-62051636/010-62055093</w:t>
      </w:r>
    </w:p>
    <w:p w14:paraId="383D0048" w14:textId="77777777" w:rsidR="005D4B06" w:rsidRPr="00C1382A" w:rsidRDefault="005D4B06">
      <w:pPr>
        <w:pStyle w:val="affff1"/>
        <w:rPr>
          <w:color w:val="000000" w:themeColor="text1"/>
        </w:rPr>
      </w:pPr>
    </w:p>
    <w:p w14:paraId="1740A233" w14:textId="77777777" w:rsidR="005D4B06" w:rsidRPr="00C1382A" w:rsidRDefault="00000000">
      <w:pPr>
        <w:pStyle w:val="1"/>
        <w:spacing w:before="0" w:after="0" w:line="440" w:lineRule="exact"/>
        <w:rPr>
          <w:rFonts w:hAnsi="宋体" w:hint="eastAsia"/>
          <w:color w:val="000000" w:themeColor="text1"/>
          <w:sz w:val="24"/>
        </w:rPr>
      </w:pPr>
      <w:bookmarkStart w:id="46" w:name="_Toc15406"/>
      <w:r w:rsidRPr="00C1382A">
        <w:rPr>
          <w:rFonts w:hAnsi="宋体" w:hint="eastAsia"/>
          <w:color w:val="000000" w:themeColor="text1"/>
        </w:rPr>
        <w:lastRenderedPageBreak/>
        <w:t>第二章 供应商须知前附表</w:t>
      </w:r>
      <w:bookmarkEnd w:id="46"/>
    </w:p>
    <w:p w14:paraId="259B426A" w14:textId="77777777" w:rsidR="005D4B06" w:rsidRPr="00C1382A" w:rsidRDefault="00000000">
      <w:pPr>
        <w:spacing w:line="440" w:lineRule="exact"/>
        <w:ind w:firstLine="480"/>
        <w:rPr>
          <w:rFonts w:ascii="宋体" w:hAnsi="宋体" w:hint="eastAsia"/>
          <w:color w:val="000000" w:themeColor="text1"/>
          <w:sz w:val="24"/>
        </w:rPr>
      </w:pPr>
      <w:r w:rsidRPr="00C1382A">
        <w:rPr>
          <w:rFonts w:ascii="宋体" w:hAnsi="宋体" w:hint="eastAsia"/>
          <w:color w:val="000000" w:themeColor="text1"/>
          <w:sz w:val="24"/>
        </w:rPr>
        <w:t>本表是关于项目的具体资料，是对供应商须知的具体补充和修改，如有矛盾，应以本资料表为准。</w:t>
      </w:r>
      <w:r w:rsidRPr="00C1382A">
        <w:rPr>
          <w:color w:val="000000" w:themeColor="text1"/>
          <w:sz w:val="24"/>
        </w:rPr>
        <w:t>标记</w:t>
      </w:r>
      <w:r w:rsidRPr="00C1382A">
        <w:rPr>
          <w:color w:val="000000" w:themeColor="text1"/>
          <w:sz w:val="24"/>
        </w:rPr>
        <w:t>“</w:t>
      </w:r>
      <w:r w:rsidRPr="00C1382A">
        <w:rPr>
          <w:b/>
          <w:color w:val="000000" w:themeColor="text1"/>
          <w:sz w:val="24"/>
        </w:rPr>
        <w:t>■</w:t>
      </w:r>
      <w:r w:rsidRPr="00C1382A">
        <w:rPr>
          <w:color w:val="000000" w:themeColor="text1"/>
          <w:sz w:val="24"/>
        </w:rPr>
        <w:t>”</w:t>
      </w:r>
      <w:r w:rsidRPr="00C1382A">
        <w:rPr>
          <w:color w:val="000000" w:themeColor="text1"/>
          <w:sz w:val="24"/>
        </w:rPr>
        <w:t>的选项意为适用于本项目，标记</w:t>
      </w:r>
      <w:r w:rsidRPr="00C1382A">
        <w:rPr>
          <w:color w:val="000000" w:themeColor="text1"/>
          <w:sz w:val="24"/>
        </w:rPr>
        <w:t>“</w:t>
      </w:r>
      <w:r w:rsidRPr="00C1382A">
        <w:rPr>
          <w:color w:val="000000" w:themeColor="text1"/>
        </w:rPr>
        <w:t>□</w:t>
      </w:r>
      <w:r w:rsidRPr="00C1382A">
        <w:rPr>
          <w:color w:val="000000" w:themeColor="text1"/>
          <w:sz w:val="24"/>
        </w:rPr>
        <w:t>”</w:t>
      </w:r>
      <w:r w:rsidRPr="00C1382A">
        <w:rPr>
          <w:color w:val="000000" w:themeColor="text1"/>
          <w:sz w:val="24"/>
        </w:rPr>
        <w:t>的选项意为不适用于本项目。</w:t>
      </w:r>
    </w:p>
    <w:tbl>
      <w:tblPr>
        <w:tblW w:w="9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701"/>
        <w:gridCol w:w="6665"/>
      </w:tblGrid>
      <w:tr w:rsidR="005D4B06" w:rsidRPr="00C1382A" w14:paraId="495EC653" w14:textId="77777777">
        <w:trPr>
          <w:trHeight w:val="594"/>
          <w:tblHeader/>
          <w:jc w:val="center"/>
        </w:trPr>
        <w:tc>
          <w:tcPr>
            <w:tcW w:w="988" w:type="dxa"/>
            <w:vAlign w:val="center"/>
          </w:tcPr>
          <w:p w14:paraId="504FA5B6" w14:textId="77777777" w:rsidR="005D4B06" w:rsidRPr="00C1382A" w:rsidRDefault="00000000">
            <w:pPr>
              <w:spacing w:line="360" w:lineRule="auto"/>
              <w:jc w:val="center"/>
              <w:rPr>
                <w:rFonts w:ascii="宋体" w:hAnsi="宋体" w:hint="eastAsia"/>
                <w:b/>
                <w:bCs/>
                <w:color w:val="000000" w:themeColor="text1"/>
                <w:sz w:val="24"/>
              </w:rPr>
            </w:pPr>
            <w:r w:rsidRPr="00C1382A">
              <w:rPr>
                <w:rFonts w:ascii="宋体" w:hAnsi="宋体"/>
                <w:b/>
                <w:color w:val="000000" w:themeColor="text1"/>
                <w:sz w:val="24"/>
              </w:rPr>
              <w:t>条款号</w:t>
            </w:r>
          </w:p>
        </w:tc>
        <w:tc>
          <w:tcPr>
            <w:tcW w:w="1701" w:type="dxa"/>
            <w:vAlign w:val="center"/>
          </w:tcPr>
          <w:p w14:paraId="1A9522B8" w14:textId="77777777" w:rsidR="005D4B06" w:rsidRPr="00C1382A" w:rsidRDefault="00000000">
            <w:pPr>
              <w:spacing w:line="360" w:lineRule="auto"/>
              <w:jc w:val="center"/>
              <w:rPr>
                <w:rFonts w:ascii="宋体" w:hAnsi="宋体" w:hint="eastAsia"/>
                <w:b/>
                <w:bCs/>
                <w:color w:val="000000" w:themeColor="text1"/>
                <w:sz w:val="24"/>
              </w:rPr>
            </w:pPr>
            <w:r w:rsidRPr="00C1382A">
              <w:rPr>
                <w:rFonts w:ascii="宋体" w:hAnsi="宋体"/>
                <w:b/>
                <w:bCs/>
                <w:color w:val="000000" w:themeColor="text1"/>
                <w:sz w:val="24"/>
              </w:rPr>
              <w:t>条目</w:t>
            </w:r>
          </w:p>
        </w:tc>
        <w:tc>
          <w:tcPr>
            <w:tcW w:w="6665" w:type="dxa"/>
            <w:vAlign w:val="center"/>
          </w:tcPr>
          <w:p w14:paraId="66619A06" w14:textId="77777777" w:rsidR="005D4B06" w:rsidRPr="00C1382A" w:rsidRDefault="00000000">
            <w:pPr>
              <w:spacing w:line="360" w:lineRule="auto"/>
              <w:jc w:val="center"/>
              <w:rPr>
                <w:rFonts w:ascii="宋体" w:hAnsi="宋体" w:hint="eastAsia"/>
                <w:b/>
                <w:bCs/>
                <w:color w:val="000000" w:themeColor="text1"/>
                <w:sz w:val="24"/>
              </w:rPr>
            </w:pPr>
            <w:r w:rsidRPr="00C1382A">
              <w:rPr>
                <w:rFonts w:ascii="宋体" w:hAnsi="宋体"/>
                <w:b/>
                <w:bCs/>
                <w:color w:val="000000" w:themeColor="text1"/>
                <w:sz w:val="24"/>
              </w:rPr>
              <w:t>内容</w:t>
            </w:r>
          </w:p>
        </w:tc>
      </w:tr>
      <w:tr w:rsidR="005D4B06" w:rsidRPr="00C1382A" w14:paraId="1B2D5D6A" w14:textId="77777777">
        <w:trPr>
          <w:trHeight w:val="20"/>
          <w:jc w:val="center"/>
        </w:trPr>
        <w:tc>
          <w:tcPr>
            <w:tcW w:w="988" w:type="dxa"/>
            <w:vAlign w:val="center"/>
          </w:tcPr>
          <w:p w14:paraId="53EB3871" w14:textId="77777777" w:rsidR="005D4B06" w:rsidRPr="00C1382A" w:rsidRDefault="00000000">
            <w:pPr>
              <w:pStyle w:val="afe"/>
              <w:adjustRightInd w:val="0"/>
              <w:snapToGrid w:val="0"/>
              <w:spacing w:line="360" w:lineRule="auto"/>
              <w:jc w:val="center"/>
              <w:rPr>
                <w:rFonts w:hAnsi="宋体" w:hint="eastAsia"/>
                <w:color w:val="000000" w:themeColor="text1"/>
                <w:sz w:val="24"/>
                <w:szCs w:val="24"/>
              </w:rPr>
            </w:pPr>
            <w:r w:rsidRPr="00C1382A">
              <w:rPr>
                <w:rFonts w:hAnsi="宋体"/>
                <w:color w:val="000000" w:themeColor="text1"/>
                <w:sz w:val="24"/>
                <w:szCs w:val="24"/>
              </w:rPr>
              <w:t>2.2</w:t>
            </w:r>
          </w:p>
        </w:tc>
        <w:tc>
          <w:tcPr>
            <w:tcW w:w="1701" w:type="dxa"/>
            <w:vAlign w:val="center"/>
          </w:tcPr>
          <w:p w14:paraId="01E11C2C" w14:textId="77777777" w:rsidR="005D4B06" w:rsidRPr="00C1382A" w:rsidRDefault="00000000">
            <w:pPr>
              <w:spacing w:line="360" w:lineRule="auto"/>
              <w:jc w:val="center"/>
              <w:rPr>
                <w:rFonts w:ascii="宋体" w:hAnsi="宋体" w:hint="eastAsia"/>
                <w:color w:val="000000" w:themeColor="text1"/>
                <w:sz w:val="24"/>
              </w:rPr>
            </w:pPr>
            <w:r w:rsidRPr="00C1382A">
              <w:rPr>
                <w:rFonts w:ascii="宋体" w:hAnsi="宋体"/>
                <w:color w:val="000000" w:themeColor="text1"/>
                <w:sz w:val="24"/>
              </w:rPr>
              <w:t>项目属性</w:t>
            </w:r>
          </w:p>
        </w:tc>
        <w:tc>
          <w:tcPr>
            <w:tcW w:w="6665" w:type="dxa"/>
            <w:vAlign w:val="center"/>
          </w:tcPr>
          <w:p w14:paraId="340284A6" w14:textId="77777777" w:rsidR="005D4B06" w:rsidRPr="00C1382A" w:rsidRDefault="00000000">
            <w:pPr>
              <w:spacing w:line="360" w:lineRule="auto"/>
              <w:jc w:val="left"/>
              <w:rPr>
                <w:rFonts w:ascii="宋体" w:hAnsi="宋体" w:hint="eastAsia"/>
                <w:color w:val="000000" w:themeColor="text1"/>
                <w:sz w:val="24"/>
              </w:rPr>
            </w:pPr>
            <w:r w:rsidRPr="00C1382A">
              <w:rPr>
                <w:rFonts w:ascii="宋体" w:hAnsi="宋体"/>
                <w:color w:val="000000" w:themeColor="text1"/>
                <w:sz w:val="24"/>
              </w:rPr>
              <w:t>项目属性：</w:t>
            </w:r>
          </w:p>
          <w:p w14:paraId="5FA7A4C7" w14:textId="77777777" w:rsidR="005D4B06" w:rsidRPr="00C1382A" w:rsidRDefault="00000000">
            <w:pPr>
              <w:spacing w:line="360" w:lineRule="auto"/>
              <w:jc w:val="left"/>
              <w:rPr>
                <w:rFonts w:ascii="宋体" w:hAnsi="宋体" w:hint="eastAsia"/>
                <w:color w:val="000000" w:themeColor="text1"/>
                <w:sz w:val="24"/>
              </w:rPr>
            </w:pPr>
            <w:r w:rsidRPr="00C1382A">
              <w:rPr>
                <w:rFonts w:ascii="宋体" w:hAnsi="宋体"/>
                <w:b/>
                <w:color w:val="000000" w:themeColor="text1"/>
                <w:sz w:val="24"/>
              </w:rPr>
              <w:t>■</w:t>
            </w:r>
            <w:r w:rsidRPr="00C1382A">
              <w:rPr>
                <w:rFonts w:ascii="宋体" w:hAnsi="宋体"/>
                <w:color w:val="000000" w:themeColor="text1"/>
                <w:sz w:val="24"/>
              </w:rPr>
              <w:t>服务</w:t>
            </w:r>
          </w:p>
          <w:p w14:paraId="3D695A48" w14:textId="77777777" w:rsidR="005D4B06" w:rsidRPr="00C1382A" w:rsidRDefault="00000000">
            <w:pPr>
              <w:spacing w:line="360" w:lineRule="auto"/>
              <w:jc w:val="left"/>
              <w:rPr>
                <w:rFonts w:ascii="宋体" w:hAnsi="宋体" w:hint="eastAsia"/>
                <w:color w:val="000000" w:themeColor="text1"/>
                <w:sz w:val="24"/>
              </w:rPr>
            </w:pPr>
            <w:r w:rsidRPr="00C1382A">
              <w:rPr>
                <w:rFonts w:ascii="宋体" w:hAnsi="宋体"/>
                <w:color w:val="000000" w:themeColor="text1"/>
                <w:sz w:val="24"/>
              </w:rPr>
              <w:t>□货物</w:t>
            </w:r>
          </w:p>
          <w:p w14:paraId="0DB95CE4" w14:textId="77777777" w:rsidR="005D4B06" w:rsidRPr="00C1382A" w:rsidRDefault="00000000">
            <w:pPr>
              <w:spacing w:line="360" w:lineRule="auto"/>
              <w:jc w:val="left"/>
              <w:rPr>
                <w:rFonts w:ascii="宋体" w:hAnsi="宋体" w:hint="eastAsia"/>
                <w:color w:val="000000" w:themeColor="text1"/>
                <w:sz w:val="24"/>
                <w:u w:val="single"/>
              </w:rPr>
            </w:pPr>
            <w:r w:rsidRPr="00C1382A">
              <w:rPr>
                <w:rFonts w:ascii="宋体" w:hAnsi="宋体"/>
                <w:color w:val="000000" w:themeColor="text1"/>
                <w:sz w:val="24"/>
              </w:rPr>
              <w:t>□</w:t>
            </w:r>
            <w:r w:rsidRPr="00C1382A">
              <w:rPr>
                <w:rFonts w:ascii="宋体" w:hAnsi="宋体" w:hint="eastAsia"/>
                <w:color w:val="000000" w:themeColor="text1"/>
                <w:sz w:val="24"/>
              </w:rPr>
              <w:t>工程</w:t>
            </w:r>
          </w:p>
        </w:tc>
      </w:tr>
      <w:tr w:rsidR="005D4B06" w:rsidRPr="00C1382A" w14:paraId="7BD5D0FD" w14:textId="77777777">
        <w:trPr>
          <w:trHeight w:val="20"/>
          <w:jc w:val="center"/>
        </w:trPr>
        <w:tc>
          <w:tcPr>
            <w:tcW w:w="988" w:type="dxa"/>
            <w:vAlign w:val="center"/>
          </w:tcPr>
          <w:p w14:paraId="36656308" w14:textId="77777777" w:rsidR="005D4B06" w:rsidRPr="00C1382A" w:rsidRDefault="00000000">
            <w:pPr>
              <w:pStyle w:val="afe"/>
              <w:adjustRightInd w:val="0"/>
              <w:snapToGrid w:val="0"/>
              <w:spacing w:line="360" w:lineRule="auto"/>
              <w:jc w:val="center"/>
              <w:rPr>
                <w:rFonts w:hAnsi="宋体" w:hint="eastAsia"/>
                <w:color w:val="000000" w:themeColor="text1"/>
                <w:sz w:val="24"/>
                <w:szCs w:val="24"/>
              </w:rPr>
            </w:pPr>
            <w:r w:rsidRPr="00C1382A">
              <w:rPr>
                <w:rFonts w:hAnsi="宋体"/>
                <w:color w:val="000000" w:themeColor="text1"/>
                <w:sz w:val="24"/>
                <w:szCs w:val="24"/>
              </w:rPr>
              <w:t>2.3</w:t>
            </w:r>
          </w:p>
        </w:tc>
        <w:tc>
          <w:tcPr>
            <w:tcW w:w="1701" w:type="dxa"/>
            <w:vAlign w:val="center"/>
          </w:tcPr>
          <w:p w14:paraId="6A94F43C" w14:textId="77777777" w:rsidR="005D4B06" w:rsidRPr="00C1382A" w:rsidRDefault="00000000">
            <w:pPr>
              <w:spacing w:line="360" w:lineRule="auto"/>
              <w:jc w:val="center"/>
              <w:rPr>
                <w:rFonts w:ascii="宋体" w:hAnsi="宋体" w:hint="eastAsia"/>
                <w:color w:val="000000" w:themeColor="text1"/>
                <w:sz w:val="24"/>
              </w:rPr>
            </w:pPr>
            <w:r w:rsidRPr="00C1382A">
              <w:rPr>
                <w:rFonts w:ascii="宋体" w:hAnsi="宋体"/>
                <w:color w:val="000000" w:themeColor="text1"/>
                <w:sz w:val="24"/>
              </w:rPr>
              <w:t>科研仪器设备</w:t>
            </w:r>
          </w:p>
        </w:tc>
        <w:tc>
          <w:tcPr>
            <w:tcW w:w="6665" w:type="dxa"/>
            <w:vAlign w:val="center"/>
          </w:tcPr>
          <w:p w14:paraId="6F6A82D4" w14:textId="77777777" w:rsidR="005D4B06" w:rsidRPr="00C1382A" w:rsidRDefault="00000000">
            <w:pPr>
              <w:spacing w:line="360" w:lineRule="auto"/>
              <w:jc w:val="left"/>
              <w:rPr>
                <w:rFonts w:ascii="宋体" w:hAnsi="宋体" w:hint="eastAsia"/>
                <w:color w:val="000000" w:themeColor="text1"/>
                <w:sz w:val="24"/>
              </w:rPr>
            </w:pPr>
            <w:r w:rsidRPr="00C1382A">
              <w:rPr>
                <w:rFonts w:ascii="宋体" w:hAnsi="宋体"/>
                <w:color w:val="000000" w:themeColor="text1"/>
                <w:sz w:val="24"/>
              </w:rPr>
              <w:t>是否属于科研仪器设备采购项目：</w:t>
            </w:r>
          </w:p>
          <w:p w14:paraId="6429E178" w14:textId="77777777" w:rsidR="005D4B06" w:rsidRPr="00C1382A" w:rsidRDefault="00000000">
            <w:pPr>
              <w:spacing w:line="360" w:lineRule="auto"/>
              <w:jc w:val="left"/>
              <w:rPr>
                <w:rFonts w:ascii="宋体" w:hAnsi="宋体" w:hint="eastAsia"/>
                <w:color w:val="000000" w:themeColor="text1"/>
                <w:sz w:val="24"/>
              </w:rPr>
            </w:pPr>
            <w:r w:rsidRPr="00C1382A">
              <w:rPr>
                <w:rFonts w:ascii="宋体" w:hAnsi="宋体"/>
                <w:color w:val="000000" w:themeColor="text1"/>
                <w:sz w:val="24"/>
              </w:rPr>
              <w:t>□是</w:t>
            </w:r>
          </w:p>
          <w:p w14:paraId="35BBAC82" w14:textId="77777777" w:rsidR="005D4B06" w:rsidRPr="00C1382A" w:rsidRDefault="00000000">
            <w:pPr>
              <w:spacing w:line="360" w:lineRule="auto"/>
              <w:jc w:val="left"/>
              <w:rPr>
                <w:rFonts w:ascii="宋体" w:hAnsi="宋体" w:hint="eastAsia"/>
                <w:color w:val="000000" w:themeColor="text1"/>
                <w:sz w:val="24"/>
              </w:rPr>
            </w:pPr>
            <w:r w:rsidRPr="00C1382A">
              <w:rPr>
                <w:rFonts w:ascii="宋体" w:hAnsi="宋体"/>
                <w:b/>
                <w:color w:val="000000" w:themeColor="text1"/>
                <w:sz w:val="24"/>
              </w:rPr>
              <w:t>■</w:t>
            </w:r>
            <w:r w:rsidRPr="00C1382A">
              <w:rPr>
                <w:rFonts w:ascii="宋体" w:hAnsi="宋体"/>
                <w:color w:val="000000" w:themeColor="text1"/>
                <w:sz w:val="24"/>
              </w:rPr>
              <w:t>否</w:t>
            </w:r>
          </w:p>
        </w:tc>
      </w:tr>
      <w:tr w:rsidR="005D4B06" w:rsidRPr="00C1382A" w14:paraId="32F35A45" w14:textId="77777777">
        <w:trPr>
          <w:trHeight w:val="20"/>
          <w:jc w:val="center"/>
        </w:trPr>
        <w:tc>
          <w:tcPr>
            <w:tcW w:w="988" w:type="dxa"/>
            <w:vMerge w:val="restart"/>
            <w:vAlign w:val="center"/>
          </w:tcPr>
          <w:p w14:paraId="54BF6AFA" w14:textId="77777777" w:rsidR="005D4B06" w:rsidRPr="00C1382A" w:rsidRDefault="00000000">
            <w:pPr>
              <w:pStyle w:val="afe"/>
              <w:adjustRightInd w:val="0"/>
              <w:snapToGrid w:val="0"/>
              <w:spacing w:line="360" w:lineRule="auto"/>
              <w:jc w:val="center"/>
              <w:rPr>
                <w:rFonts w:hAnsi="宋体" w:hint="eastAsia"/>
                <w:color w:val="000000" w:themeColor="text1"/>
                <w:sz w:val="24"/>
                <w:szCs w:val="24"/>
              </w:rPr>
            </w:pPr>
            <w:r w:rsidRPr="00C1382A">
              <w:rPr>
                <w:rFonts w:hAnsi="宋体"/>
                <w:color w:val="000000" w:themeColor="text1"/>
                <w:sz w:val="24"/>
                <w:szCs w:val="24"/>
              </w:rPr>
              <w:t>3.1</w:t>
            </w:r>
          </w:p>
        </w:tc>
        <w:tc>
          <w:tcPr>
            <w:tcW w:w="1701" w:type="dxa"/>
            <w:vAlign w:val="center"/>
          </w:tcPr>
          <w:p w14:paraId="4E77D668" w14:textId="77777777" w:rsidR="005D4B06" w:rsidRPr="00C1382A" w:rsidRDefault="00000000">
            <w:pPr>
              <w:spacing w:line="360" w:lineRule="auto"/>
              <w:jc w:val="center"/>
              <w:rPr>
                <w:rFonts w:ascii="宋体" w:hAnsi="宋体" w:hint="eastAsia"/>
                <w:color w:val="000000" w:themeColor="text1"/>
                <w:sz w:val="24"/>
              </w:rPr>
            </w:pPr>
            <w:r w:rsidRPr="00C1382A">
              <w:rPr>
                <w:rFonts w:ascii="宋体" w:hAnsi="宋体"/>
                <w:color w:val="000000" w:themeColor="text1"/>
                <w:sz w:val="24"/>
              </w:rPr>
              <w:t>现场考察</w:t>
            </w:r>
          </w:p>
        </w:tc>
        <w:tc>
          <w:tcPr>
            <w:tcW w:w="6665" w:type="dxa"/>
            <w:vAlign w:val="center"/>
          </w:tcPr>
          <w:p w14:paraId="66692899" w14:textId="77777777" w:rsidR="005D4B06" w:rsidRPr="00C1382A" w:rsidRDefault="00000000">
            <w:pPr>
              <w:spacing w:line="360" w:lineRule="auto"/>
              <w:jc w:val="left"/>
              <w:rPr>
                <w:rFonts w:ascii="宋体" w:hAnsi="宋体" w:hint="eastAsia"/>
                <w:color w:val="000000" w:themeColor="text1"/>
                <w:sz w:val="24"/>
              </w:rPr>
            </w:pPr>
            <w:r w:rsidRPr="00C1382A">
              <w:rPr>
                <w:rFonts w:ascii="宋体" w:hAnsi="宋体"/>
                <w:b/>
                <w:color w:val="000000" w:themeColor="text1"/>
                <w:sz w:val="24"/>
              </w:rPr>
              <w:t>■</w:t>
            </w:r>
            <w:r w:rsidRPr="00C1382A">
              <w:rPr>
                <w:rFonts w:ascii="宋体" w:hAnsi="宋体"/>
                <w:color w:val="000000" w:themeColor="text1"/>
                <w:sz w:val="24"/>
              </w:rPr>
              <w:t>不组织</w:t>
            </w:r>
          </w:p>
          <w:p w14:paraId="6B476719" w14:textId="77777777" w:rsidR="005D4B06" w:rsidRPr="00C1382A" w:rsidRDefault="00000000">
            <w:pPr>
              <w:spacing w:line="360" w:lineRule="auto"/>
              <w:jc w:val="left"/>
              <w:rPr>
                <w:rFonts w:ascii="宋体" w:hAnsi="宋体" w:hint="eastAsia"/>
                <w:bCs/>
                <w:color w:val="000000" w:themeColor="text1"/>
                <w:sz w:val="24"/>
              </w:rPr>
            </w:pPr>
            <w:r w:rsidRPr="00C1382A">
              <w:rPr>
                <w:rFonts w:ascii="宋体" w:hAnsi="宋体"/>
                <w:color w:val="000000" w:themeColor="text1"/>
                <w:sz w:val="24"/>
              </w:rPr>
              <w:t>□组织，考察时间：</w:t>
            </w:r>
            <w:r w:rsidRPr="00C1382A">
              <w:rPr>
                <w:rFonts w:ascii="宋体" w:hAnsi="宋体" w:hint="eastAsia"/>
                <w:color w:val="000000" w:themeColor="text1"/>
                <w:sz w:val="24"/>
                <w:u w:val="single"/>
              </w:rPr>
              <w:t xml:space="preserve">         </w:t>
            </w:r>
            <w:r w:rsidRPr="00C1382A">
              <w:rPr>
                <w:rFonts w:ascii="宋体" w:hAnsi="宋体" w:hint="eastAsia"/>
                <w:color w:val="000000" w:themeColor="text1"/>
                <w:sz w:val="24"/>
              </w:rPr>
              <w:t>。</w:t>
            </w:r>
          </w:p>
          <w:p w14:paraId="2D4B0B0A" w14:textId="77777777" w:rsidR="005D4B06" w:rsidRPr="00C1382A" w:rsidRDefault="00000000">
            <w:pPr>
              <w:pStyle w:val="afe"/>
              <w:adjustRightInd w:val="0"/>
              <w:snapToGrid w:val="0"/>
              <w:spacing w:line="360" w:lineRule="auto"/>
              <w:rPr>
                <w:rFonts w:hAnsi="宋体" w:hint="eastAsia"/>
                <w:color w:val="000000" w:themeColor="text1"/>
                <w:sz w:val="24"/>
                <w:szCs w:val="24"/>
              </w:rPr>
            </w:pPr>
            <w:r w:rsidRPr="00C1382A">
              <w:rPr>
                <w:rFonts w:hAnsi="宋体"/>
                <w:color w:val="000000" w:themeColor="text1"/>
                <w:sz w:val="24"/>
                <w:szCs w:val="24"/>
              </w:rPr>
              <w:t>考察地点：</w:t>
            </w:r>
            <w:r w:rsidRPr="00C1382A">
              <w:rPr>
                <w:rFonts w:hAnsi="宋体" w:hint="eastAsia"/>
                <w:color w:val="000000" w:themeColor="text1"/>
                <w:sz w:val="24"/>
                <w:szCs w:val="24"/>
                <w:u w:val="single"/>
              </w:rPr>
              <w:t xml:space="preserve">           </w:t>
            </w:r>
            <w:r w:rsidRPr="00C1382A">
              <w:rPr>
                <w:rFonts w:hAnsi="宋体" w:hint="eastAsia"/>
                <w:color w:val="000000" w:themeColor="text1"/>
                <w:sz w:val="24"/>
                <w:szCs w:val="24"/>
              </w:rPr>
              <w:t>。</w:t>
            </w:r>
          </w:p>
        </w:tc>
      </w:tr>
      <w:tr w:rsidR="005D4B06" w:rsidRPr="00C1382A" w14:paraId="4A47FFC5" w14:textId="77777777">
        <w:trPr>
          <w:trHeight w:val="20"/>
          <w:jc w:val="center"/>
        </w:trPr>
        <w:tc>
          <w:tcPr>
            <w:tcW w:w="988" w:type="dxa"/>
            <w:vMerge/>
            <w:vAlign w:val="center"/>
          </w:tcPr>
          <w:p w14:paraId="3CDAE887" w14:textId="77777777" w:rsidR="005D4B06" w:rsidRPr="00C1382A" w:rsidRDefault="005D4B06">
            <w:pPr>
              <w:pStyle w:val="afe"/>
              <w:adjustRightInd w:val="0"/>
              <w:snapToGrid w:val="0"/>
              <w:spacing w:line="360" w:lineRule="auto"/>
              <w:jc w:val="center"/>
              <w:rPr>
                <w:rFonts w:hAnsi="宋体" w:hint="eastAsia"/>
                <w:color w:val="000000" w:themeColor="text1"/>
                <w:sz w:val="24"/>
                <w:szCs w:val="24"/>
              </w:rPr>
            </w:pPr>
          </w:p>
        </w:tc>
        <w:tc>
          <w:tcPr>
            <w:tcW w:w="1701" w:type="dxa"/>
            <w:vAlign w:val="center"/>
          </w:tcPr>
          <w:p w14:paraId="35174641" w14:textId="77777777" w:rsidR="005D4B06" w:rsidRPr="00C1382A" w:rsidRDefault="00000000">
            <w:pPr>
              <w:spacing w:line="360" w:lineRule="auto"/>
              <w:jc w:val="center"/>
              <w:rPr>
                <w:rFonts w:ascii="宋体" w:hAnsi="宋体" w:hint="eastAsia"/>
                <w:color w:val="000000" w:themeColor="text1"/>
                <w:sz w:val="24"/>
              </w:rPr>
            </w:pPr>
            <w:r w:rsidRPr="00C1382A">
              <w:rPr>
                <w:rFonts w:ascii="宋体" w:hAnsi="宋体"/>
                <w:color w:val="000000" w:themeColor="text1"/>
                <w:sz w:val="24"/>
              </w:rPr>
              <w:t>磋商前答疑会</w:t>
            </w:r>
          </w:p>
        </w:tc>
        <w:tc>
          <w:tcPr>
            <w:tcW w:w="6665" w:type="dxa"/>
            <w:vAlign w:val="center"/>
          </w:tcPr>
          <w:p w14:paraId="58EF02D4" w14:textId="77777777" w:rsidR="005D4B06" w:rsidRPr="00C1382A" w:rsidRDefault="00000000">
            <w:pPr>
              <w:spacing w:line="360" w:lineRule="auto"/>
              <w:jc w:val="left"/>
              <w:rPr>
                <w:rFonts w:ascii="宋体" w:hAnsi="宋体" w:hint="eastAsia"/>
                <w:color w:val="000000" w:themeColor="text1"/>
                <w:sz w:val="24"/>
              </w:rPr>
            </w:pPr>
            <w:r w:rsidRPr="00C1382A">
              <w:rPr>
                <w:rFonts w:ascii="宋体" w:hAnsi="宋体"/>
                <w:b/>
                <w:color w:val="000000" w:themeColor="text1"/>
                <w:sz w:val="24"/>
              </w:rPr>
              <w:t>■</w:t>
            </w:r>
            <w:r w:rsidRPr="00C1382A">
              <w:rPr>
                <w:rFonts w:ascii="宋体" w:hAnsi="宋体"/>
                <w:color w:val="000000" w:themeColor="text1"/>
                <w:sz w:val="24"/>
              </w:rPr>
              <w:t>不召开</w:t>
            </w:r>
          </w:p>
          <w:p w14:paraId="644C6956" w14:textId="77777777" w:rsidR="005D4B06" w:rsidRPr="00C1382A" w:rsidRDefault="00000000">
            <w:pPr>
              <w:spacing w:line="360" w:lineRule="auto"/>
              <w:jc w:val="left"/>
              <w:rPr>
                <w:rFonts w:ascii="宋体" w:hAnsi="宋体" w:hint="eastAsia"/>
                <w:color w:val="000000" w:themeColor="text1"/>
                <w:sz w:val="24"/>
              </w:rPr>
            </w:pPr>
            <w:r w:rsidRPr="00C1382A">
              <w:rPr>
                <w:rFonts w:ascii="宋体" w:hAnsi="宋体"/>
                <w:color w:val="000000" w:themeColor="text1"/>
                <w:sz w:val="24"/>
              </w:rPr>
              <w:t>□召开，召开时间：___年___月___日___点___分</w:t>
            </w:r>
          </w:p>
          <w:p w14:paraId="6271FEC7" w14:textId="77777777" w:rsidR="005D4B06" w:rsidRPr="00C1382A" w:rsidRDefault="00000000">
            <w:pPr>
              <w:spacing w:line="360" w:lineRule="auto"/>
              <w:jc w:val="left"/>
              <w:rPr>
                <w:rFonts w:ascii="宋体" w:hAnsi="宋体" w:hint="eastAsia"/>
                <w:color w:val="000000" w:themeColor="text1"/>
                <w:sz w:val="24"/>
              </w:rPr>
            </w:pPr>
            <w:r w:rsidRPr="00C1382A">
              <w:rPr>
                <w:rFonts w:ascii="宋体" w:hAnsi="宋体"/>
                <w:color w:val="000000" w:themeColor="text1"/>
                <w:sz w:val="24"/>
              </w:rPr>
              <w:t>召开地点：___________</w:t>
            </w:r>
            <w:r w:rsidRPr="00C1382A">
              <w:rPr>
                <w:rFonts w:ascii="宋体" w:hAnsi="宋体" w:hint="eastAsia"/>
                <w:color w:val="000000" w:themeColor="text1"/>
                <w:sz w:val="24"/>
              </w:rPr>
              <w:t>。</w:t>
            </w:r>
          </w:p>
        </w:tc>
      </w:tr>
      <w:tr w:rsidR="005D4B06" w:rsidRPr="00C1382A" w14:paraId="24842173" w14:textId="77777777">
        <w:trPr>
          <w:trHeight w:val="2504"/>
          <w:jc w:val="center"/>
        </w:trPr>
        <w:tc>
          <w:tcPr>
            <w:tcW w:w="988" w:type="dxa"/>
            <w:vAlign w:val="center"/>
          </w:tcPr>
          <w:p w14:paraId="472BFC7C" w14:textId="77777777" w:rsidR="005D4B06" w:rsidRPr="00C1382A" w:rsidRDefault="00000000">
            <w:pPr>
              <w:pStyle w:val="afe"/>
              <w:adjustRightInd w:val="0"/>
              <w:snapToGrid w:val="0"/>
              <w:spacing w:line="360" w:lineRule="auto"/>
              <w:jc w:val="center"/>
              <w:rPr>
                <w:rFonts w:hAnsi="宋体" w:hint="eastAsia"/>
                <w:color w:val="000000" w:themeColor="text1"/>
                <w:sz w:val="24"/>
                <w:szCs w:val="24"/>
              </w:rPr>
            </w:pPr>
            <w:r w:rsidRPr="00C1382A">
              <w:rPr>
                <w:rFonts w:hAnsi="宋体"/>
                <w:color w:val="000000" w:themeColor="text1"/>
                <w:sz w:val="24"/>
                <w:szCs w:val="24"/>
              </w:rPr>
              <w:t>4.2.5</w:t>
            </w:r>
          </w:p>
        </w:tc>
        <w:tc>
          <w:tcPr>
            <w:tcW w:w="1701" w:type="dxa"/>
            <w:vAlign w:val="center"/>
          </w:tcPr>
          <w:p w14:paraId="7D820BAB" w14:textId="77777777" w:rsidR="005D4B06" w:rsidRPr="00C1382A" w:rsidRDefault="00000000">
            <w:pPr>
              <w:spacing w:line="360" w:lineRule="auto"/>
              <w:jc w:val="center"/>
              <w:rPr>
                <w:rFonts w:ascii="宋体" w:hAnsi="宋体" w:hint="eastAsia"/>
                <w:color w:val="000000" w:themeColor="text1"/>
                <w:sz w:val="24"/>
              </w:rPr>
            </w:pPr>
            <w:r w:rsidRPr="00C1382A">
              <w:rPr>
                <w:rFonts w:ascii="宋体" w:hAnsi="宋体"/>
                <w:color w:val="000000" w:themeColor="text1"/>
                <w:sz w:val="24"/>
              </w:rPr>
              <w:t>标的所属行业</w:t>
            </w:r>
          </w:p>
        </w:tc>
        <w:tc>
          <w:tcPr>
            <w:tcW w:w="6665" w:type="dxa"/>
            <w:vAlign w:val="center"/>
          </w:tcPr>
          <w:p w14:paraId="01068B2C" w14:textId="77777777" w:rsidR="005D4B06" w:rsidRPr="00C1382A" w:rsidRDefault="00000000">
            <w:pPr>
              <w:spacing w:line="360" w:lineRule="auto"/>
              <w:jc w:val="left"/>
              <w:rPr>
                <w:rFonts w:ascii="宋体" w:hAnsi="宋体" w:hint="eastAsia"/>
                <w:color w:val="000000" w:themeColor="text1"/>
                <w:sz w:val="24"/>
              </w:rPr>
            </w:pPr>
            <w:r w:rsidRPr="00C1382A">
              <w:rPr>
                <w:rFonts w:ascii="宋体" w:hAnsi="宋体"/>
                <w:color w:val="000000" w:themeColor="text1"/>
                <w:sz w:val="24"/>
              </w:rPr>
              <w:t>本项目采购标的对应的中小企业划分标准所属行业：</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0"/>
              <w:gridCol w:w="2259"/>
            </w:tblGrid>
            <w:tr w:rsidR="005D4B06" w:rsidRPr="00C1382A" w14:paraId="228CC900" w14:textId="77777777">
              <w:trPr>
                <w:trHeight w:val="454"/>
              </w:trPr>
              <w:tc>
                <w:tcPr>
                  <w:tcW w:w="0" w:type="auto"/>
                  <w:tcBorders>
                    <w:top w:val="single" w:sz="4" w:space="0" w:color="auto"/>
                    <w:left w:val="single" w:sz="4" w:space="0" w:color="auto"/>
                    <w:bottom w:val="single" w:sz="4" w:space="0" w:color="auto"/>
                    <w:right w:val="single" w:sz="4" w:space="0" w:color="auto"/>
                  </w:tcBorders>
                  <w:vAlign w:val="center"/>
                </w:tcPr>
                <w:p w14:paraId="7315C7C3" w14:textId="77777777" w:rsidR="005D4B06" w:rsidRPr="00C1382A" w:rsidRDefault="00000000">
                  <w:pPr>
                    <w:spacing w:line="360" w:lineRule="auto"/>
                    <w:jc w:val="center"/>
                    <w:rPr>
                      <w:rFonts w:ascii="宋体" w:hAnsi="宋体" w:hint="eastAsia"/>
                      <w:bCs/>
                      <w:color w:val="000000" w:themeColor="text1"/>
                      <w:sz w:val="24"/>
                    </w:rPr>
                  </w:pPr>
                  <w:r w:rsidRPr="00C1382A">
                    <w:rPr>
                      <w:rFonts w:ascii="宋体" w:hAnsi="宋体"/>
                      <w:bCs/>
                      <w:color w:val="000000" w:themeColor="text1"/>
                      <w:sz w:val="24"/>
                    </w:rPr>
                    <w:t>标的名称</w:t>
                  </w:r>
                </w:p>
              </w:tc>
              <w:tc>
                <w:tcPr>
                  <w:tcW w:w="0" w:type="auto"/>
                  <w:tcBorders>
                    <w:top w:val="single" w:sz="4" w:space="0" w:color="auto"/>
                    <w:left w:val="single" w:sz="4" w:space="0" w:color="auto"/>
                    <w:bottom w:val="single" w:sz="4" w:space="0" w:color="auto"/>
                    <w:right w:val="single" w:sz="4" w:space="0" w:color="auto"/>
                  </w:tcBorders>
                  <w:vAlign w:val="center"/>
                </w:tcPr>
                <w:p w14:paraId="259D6733" w14:textId="77777777" w:rsidR="005D4B06" w:rsidRPr="00C1382A" w:rsidRDefault="00000000">
                  <w:pPr>
                    <w:spacing w:line="360" w:lineRule="auto"/>
                    <w:jc w:val="center"/>
                    <w:rPr>
                      <w:rFonts w:ascii="宋体" w:hAnsi="宋体" w:hint="eastAsia"/>
                      <w:color w:val="000000" w:themeColor="text1"/>
                      <w:sz w:val="24"/>
                    </w:rPr>
                  </w:pPr>
                  <w:r w:rsidRPr="00C1382A">
                    <w:rPr>
                      <w:rFonts w:ascii="宋体" w:hAnsi="宋体"/>
                      <w:color w:val="000000" w:themeColor="text1"/>
                      <w:sz w:val="24"/>
                    </w:rPr>
                    <w:t>中小企业划分标准所属行业</w:t>
                  </w:r>
                </w:p>
              </w:tc>
            </w:tr>
            <w:tr w:rsidR="005D4B06" w:rsidRPr="00C1382A" w14:paraId="48F1E2D7" w14:textId="77777777">
              <w:trPr>
                <w:trHeight w:val="454"/>
              </w:trPr>
              <w:tc>
                <w:tcPr>
                  <w:tcW w:w="0" w:type="auto"/>
                  <w:tcBorders>
                    <w:top w:val="single" w:sz="4" w:space="0" w:color="auto"/>
                    <w:left w:val="single" w:sz="4" w:space="0" w:color="auto"/>
                    <w:bottom w:val="single" w:sz="4" w:space="0" w:color="auto"/>
                    <w:right w:val="single" w:sz="4" w:space="0" w:color="auto"/>
                  </w:tcBorders>
                  <w:vAlign w:val="center"/>
                </w:tcPr>
                <w:p w14:paraId="0E07C4B1" w14:textId="77777777" w:rsidR="005D4B06" w:rsidRPr="00C1382A" w:rsidRDefault="00000000">
                  <w:pPr>
                    <w:spacing w:line="360" w:lineRule="auto"/>
                    <w:jc w:val="center"/>
                    <w:rPr>
                      <w:rFonts w:ascii="宋体" w:hAnsi="宋体" w:hint="eastAsia"/>
                      <w:bCs/>
                      <w:color w:val="000000" w:themeColor="text1"/>
                      <w:sz w:val="24"/>
                    </w:rPr>
                  </w:pPr>
                  <w:r w:rsidRPr="00C1382A">
                    <w:rPr>
                      <w:rFonts w:ascii="宋体" w:hAnsi="宋体" w:hint="eastAsia"/>
                      <w:bCs/>
                      <w:color w:val="000000" w:themeColor="text1"/>
                      <w:sz w:val="24"/>
                    </w:rPr>
                    <w:t>2026年度北京市公安局直属单位健康体检项目第五包</w:t>
                  </w:r>
                </w:p>
              </w:tc>
              <w:tc>
                <w:tcPr>
                  <w:tcW w:w="0" w:type="auto"/>
                  <w:tcBorders>
                    <w:top w:val="single" w:sz="4" w:space="0" w:color="auto"/>
                    <w:left w:val="single" w:sz="4" w:space="0" w:color="auto"/>
                    <w:bottom w:val="single" w:sz="4" w:space="0" w:color="auto"/>
                    <w:right w:val="single" w:sz="4" w:space="0" w:color="auto"/>
                  </w:tcBorders>
                  <w:vAlign w:val="center"/>
                </w:tcPr>
                <w:p w14:paraId="5B117CE9" w14:textId="77777777" w:rsidR="005D4B06" w:rsidRPr="00C1382A" w:rsidRDefault="00000000">
                  <w:pPr>
                    <w:spacing w:line="360" w:lineRule="auto"/>
                    <w:jc w:val="center"/>
                    <w:rPr>
                      <w:rFonts w:ascii="宋体" w:hAnsi="宋体" w:hint="eastAsia"/>
                      <w:bCs/>
                      <w:color w:val="000000" w:themeColor="text1"/>
                      <w:sz w:val="24"/>
                    </w:rPr>
                  </w:pPr>
                  <w:r w:rsidRPr="00C1382A">
                    <w:rPr>
                      <w:rFonts w:ascii="宋体" w:hAnsi="宋体" w:hint="eastAsia"/>
                      <w:bCs/>
                      <w:color w:val="000000" w:themeColor="text1"/>
                      <w:sz w:val="24"/>
                    </w:rPr>
                    <w:t>其他未列明行业</w:t>
                  </w:r>
                </w:p>
              </w:tc>
            </w:tr>
          </w:tbl>
          <w:p w14:paraId="0298370A" w14:textId="77777777" w:rsidR="005D4B06" w:rsidRPr="00C1382A" w:rsidRDefault="005D4B06">
            <w:pPr>
              <w:spacing w:line="360" w:lineRule="auto"/>
              <w:jc w:val="left"/>
              <w:rPr>
                <w:rFonts w:ascii="宋体" w:hAnsi="宋体" w:hint="eastAsia"/>
                <w:color w:val="000000" w:themeColor="text1"/>
                <w:sz w:val="24"/>
              </w:rPr>
            </w:pPr>
          </w:p>
        </w:tc>
      </w:tr>
      <w:tr w:rsidR="005D4B06" w:rsidRPr="00C1382A" w14:paraId="0A767BDB" w14:textId="77777777">
        <w:trPr>
          <w:trHeight w:val="890"/>
          <w:jc w:val="center"/>
        </w:trPr>
        <w:tc>
          <w:tcPr>
            <w:tcW w:w="988" w:type="dxa"/>
            <w:vAlign w:val="center"/>
          </w:tcPr>
          <w:p w14:paraId="7C03EFB3" w14:textId="77777777" w:rsidR="005D4B06" w:rsidRPr="00C1382A" w:rsidRDefault="00000000">
            <w:pPr>
              <w:pStyle w:val="afe"/>
              <w:adjustRightInd w:val="0"/>
              <w:snapToGrid w:val="0"/>
              <w:spacing w:line="360" w:lineRule="auto"/>
              <w:jc w:val="center"/>
              <w:rPr>
                <w:rFonts w:hAnsi="宋体" w:hint="eastAsia"/>
                <w:color w:val="000000" w:themeColor="text1"/>
                <w:sz w:val="24"/>
                <w:szCs w:val="24"/>
              </w:rPr>
            </w:pPr>
            <w:r w:rsidRPr="00C1382A">
              <w:rPr>
                <w:rFonts w:hAnsi="宋体" w:cs="宋体"/>
                <w:color w:val="000000" w:themeColor="text1"/>
                <w:sz w:val="24"/>
                <w:szCs w:val="24"/>
              </w:rPr>
              <w:lastRenderedPageBreak/>
              <w:t>/</w:t>
            </w:r>
          </w:p>
        </w:tc>
        <w:tc>
          <w:tcPr>
            <w:tcW w:w="1701" w:type="dxa"/>
            <w:vAlign w:val="center"/>
          </w:tcPr>
          <w:p w14:paraId="3E0F9C57" w14:textId="77777777" w:rsidR="005D4B06" w:rsidRPr="00C1382A" w:rsidRDefault="00000000">
            <w:pPr>
              <w:spacing w:line="360" w:lineRule="auto"/>
              <w:jc w:val="center"/>
              <w:rPr>
                <w:rFonts w:ascii="宋体" w:hAnsi="宋体" w:hint="eastAsia"/>
                <w:color w:val="000000" w:themeColor="text1"/>
                <w:sz w:val="24"/>
              </w:rPr>
            </w:pPr>
            <w:r w:rsidRPr="00C1382A">
              <w:rPr>
                <w:rFonts w:ascii="宋体" w:hAnsi="宋体" w:hint="eastAsia"/>
                <w:color w:val="000000" w:themeColor="text1"/>
                <w:sz w:val="24"/>
              </w:rPr>
              <w:t>文件份数</w:t>
            </w:r>
          </w:p>
          <w:p w14:paraId="77ED8840" w14:textId="77777777" w:rsidR="005D4B06" w:rsidRPr="00C1382A" w:rsidRDefault="00000000">
            <w:pPr>
              <w:spacing w:line="360" w:lineRule="auto"/>
              <w:jc w:val="center"/>
              <w:rPr>
                <w:rFonts w:ascii="宋体" w:hAnsi="宋体" w:hint="eastAsia"/>
                <w:color w:val="000000" w:themeColor="text1"/>
                <w:sz w:val="24"/>
              </w:rPr>
            </w:pPr>
            <w:r w:rsidRPr="00C1382A">
              <w:rPr>
                <w:rFonts w:ascii="宋体" w:hAnsi="宋体" w:hint="eastAsia"/>
                <w:color w:val="000000" w:themeColor="text1"/>
                <w:sz w:val="24"/>
              </w:rPr>
              <w:t>及密封</w:t>
            </w:r>
          </w:p>
        </w:tc>
        <w:tc>
          <w:tcPr>
            <w:tcW w:w="6665" w:type="dxa"/>
            <w:vAlign w:val="center"/>
          </w:tcPr>
          <w:p w14:paraId="6E90E680" w14:textId="77777777" w:rsidR="005D4B06" w:rsidRPr="00C1382A" w:rsidRDefault="00000000">
            <w:pPr>
              <w:spacing w:line="360" w:lineRule="auto"/>
              <w:rPr>
                <w:rFonts w:ascii="宋体" w:hAnsi="宋体" w:cs="新宋体" w:hint="eastAsia"/>
                <w:b/>
                <w:bCs/>
                <w:color w:val="000000" w:themeColor="text1"/>
                <w:sz w:val="24"/>
              </w:rPr>
            </w:pPr>
            <w:r w:rsidRPr="00C1382A">
              <w:rPr>
                <w:rFonts w:ascii="宋体" w:hAnsi="宋体" w:cs="新宋体" w:hint="eastAsia"/>
                <w:b/>
                <w:bCs/>
                <w:color w:val="000000" w:themeColor="text1"/>
                <w:sz w:val="24"/>
              </w:rPr>
              <w:t>1.文件份数</w:t>
            </w:r>
          </w:p>
          <w:p w14:paraId="47E7A207" w14:textId="77777777" w:rsidR="005D4B06" w:rsidRPr="00C1382A" w:rsidRDefault="00000000">
            <w:pPr>
              <w:spacing w:line="360" w:lineRule="auto"/>
              <w:rPr>
                <w:rFonts w:ascii="宋体" w:hAnsi="宋体" w:cs="新宋体" w:hint="eastAsia"/>
                <w:color w:val="000000" w:themeColor="text1"/>
                <w:sz w:val="24"/>
              </w:rPr>
            </w:pPr>
            <w:r w:rsidRPr="00C1382A">
              <w:rPr>
                <w:rFonts w:ascii="宋体" w:hAnsi="宋体" w:cs="新宋体" w:hint="eastAsia"/>
                <w:color w:val="000000" w:themeColor="text1"/>
                <w:sz w:val="24"/>
              </w:rPr>
              <w:t>（1）投标文件正本份数：1份，单独密封；</w:t>
            </w:r>
          </w:p>
          <w:p w14:paraId="1C3FC52E" w14:textId="77777777" w:rsidR="005D4B06" w:rsidRPr="00C1382A" w:rsidRDefault="00000000">
            <w:pPr>
              <w:spacing w:line="360" w:lineRule="auto"/>
              <w:rPr>
                <w:rFonts w:ascii="宋体" w:hAnsi="宋体" w:cs="新宋体" w:hint="eastAsia"/>
                <w:color w:val="000000" w:themeColor="text1"/>
                <w:sz w:val="24"/>
              </w:rPr>
            </w:pPr>
            <w:r w:rsidRPr="00C1382A">
              <w:rPr>
                <w:rFonts w:ascii="宋体" w:hAnsi="宋体" w:cs="新宋体" w:hint="eastAsia"/>
                <w:color w:val="000000" w:themeColor="text1"/>
                <w:sz w:val="24"/>
              </w:rPr>
              <w:t>（2）投标文件副本（可以是正本签字盖章后的复印件）份数：4份，单独密封；</w:t>
            </w:r>
          </w:p>
          <w:p w14:paraId="557C38FF" w14:textId="77777777" w:rsidR="005D4B06" w:rsidRPr="00C1382A" w:rsidRDefault="00000000">
            <w:pPr>
              <w:spacing w:line="360" w:lineRule="auto"/>
              <w:rPr>
                <w:rFonts w:ascii="宋体" w:hAnsi="宋体" w:cs="新宋体" w:hint="eastAsia"/>
                <w:color w:val="000000" w:themeColor="text1"/>
                <w:sz w:val="24"/>
              </w:rPr>
            </w:pPr>
            <w:r w:rsidRPr="00C1382A">
              <w:rPr>
                <w:rFonts w:ascii="宋体" w:hAnsi="宋体" w:cs="新宋体" w:hint="eastAsia"/>
                <w:color w:val="000000" w:themeColor="text1"/>
                <w:sz w:val="24"/>
              </w:rPr>
              <w:t>（3）投标保证金缴纳凭证的复印件：1份，单独密封；</w:t>
            </w:r>
          </w:p>
          <w:p w14:paraId="19A36CD3" w14:textId="77777777" w:rsidR="005D4B06" w:rsidRPr="00C1382A" w:rsidRDefault="00000000">
            <w:pPr>
              <w:spacing w:line="360" w:lineRule="auto"/>
              <w:rPr>
                <w:rFonts w:ascii="宋体" w:hAnsi="宋体" w:cs="新宋体" w:hint="eastAsia"/>
                <w:color w:val="000000" w:themeColor="text1"/>
                <w:sz w:val="24"/>
              </w:rPr>
            </w:pPr>
            <w:r w:rsidRPr="00C1382A">
              <w:rPr>
                <w:rFonts w:ascii="宋体" w:hAnsi="宋体" w:cs="新宋体" w:hint="eastAsia"/>
                <w:color w:val="000000" w:themeColor="text1"/>
                <w:sz w:val="24"/>
              </w:rPr>
              <w:t>（4）投标人需提供投标文件电子版U盘（含投标文件word版及投标文件签字盖章后的扫描件PDF版）：1份，单独密封。</w:t>
            </w:r>
          </w:p>
          <w:p w14:paraId="2D929A7E" w14:textId="77777777" w:rsidR="005D4B06" w:rsidRPr="00C1382A" w:rsidRDefault="00000000">
            <w:pPr>
              <w:spacing w:line="360" w:lineRule="auto"/>
              <w:rPr>
                <w:rFonts w:ascii="宋体" w:hAnsi="宋体" w:cs="新宋体" w:hint="eastAsia"/>
                <w:color w:val="000000" w:themeColor="text1"/>
                <w:sz w:val="24"/>
              </w:rPr>
            </w:pPr>
            <w:r w:rsidRPr="00C1382A">
              <w:rPr>
                <w:rFonts w:ascii="宋体" w:hAnsi="宋体" w:cs="新宋体" w:hint="eastAsia"/>
                <w:color w:val="000000" w:themeColor="text1"/>
                <w:sz w:val="24"/>
              </w:rPr>
              <w:t>（5）法定代表人授权委托书：1份，手持无需密封。</w:t>
            </w:r>
          </w:p>
          <w:p w14:paraId="6C3DA452" w14:textId="77777777" w:rsidR="005D4B06" w:rsidRPr="00C1382A" w:rsidRDefault="00000000">
            <w:pPr>
              <w:spacing w:line="360" w:lineRule="auto"/>
              <w:rPr>
                <w:rFonts w:ascii="宋体" w:hAnsi="宋体" w:cs="新宋体" w:hint="eastAsia"/>
                <w:b/>
                <w:bCs/>
                <w:color w:val="000000" w:themeColor="text1"/>
                <w:sz w:val="24"/>
              </w:rPr>
            </w:pPr>
            <w:r w:rsidRPr="00C1382A">
              <w:rPr>
                <w:rFonts w:ascii="宋体" w:hAnsi="宋体" w:cs="新宋体" w:hint="eastAsia"/>
                <w:b/>
                <w:bCs/>
                <w:color w:val="000000" w:themeColor="text1"/>
                <w:sz w:val="24"/>
              </w:rPr>
              <w:t>2.文件胶装</w:t>
            </w:r>
          </w:p>
          <w:p w14:paraId="13D5C1BF" w14:textId="77777777" w:rsidR="005D4B06" w:rsidRPr="00C1382A" w:rsidRDefault="00000000">
            <w:pPr>
              <w:spacing w:line="360" w:lineRule="auto"/>
              <w:jc w:val="left"/>
              <w:rPr>
                <w:rFonts w:ascii="宋体" w:hAnsi="宋体" w:hint="eastAsia"/>
                <w:color w:val="000000" w:themeColor="text1"/>
                <w:sz w:val="24"/>
              </w:rPr>
            </w:pPr>
            <w:r w:rsidRPr="00C1382A">
              <w:rPr>
                <w:rFonts w:ascii="宋体" w:hAnsi="宋体" w:cs="新宋体" w:hint="eastAsia"/>
                <w:color w:val="000000" w:themeColor="text1"/>
                <w:sz w:val="24"/>
              </w:rPr>
              <w:t>（1）投标文件正本、副本均须胶粘装订。</w:t>
            </w:r>
          </w:p>
        </w:tc>
      </w:tr>
      <w:tr w:rsidR="005D4B06" w:rsidRPr="00C1382A" w14:paraId="165CEDBF" w14:textId="77777777">
        <w:trPr>
          <w:trHeight w:val="890"/>
          <w:jc w:val="center"/>
        </w:trPr>
        <w:tc>
          <w:tcPr>
            <w:tcW w:w="988" w:type="dxa"/>
            <w:vAlign w:val="center"/>
          </w:tcPr>
          <w:p w14:paraId="7E7A2E43" w14:textId="77777777" w:rsidR="005D4B06" w:rsidRPr="00C1382A" w:rsidRDefault="00000000">
            <w:pPr>
              <w:pStyle w:val="afe"/>
              <w:adjustRightInd w:val="0"/>
              <w:snapToGrid w:val="0"/>
              <w:spacing w:line="360" w:lineRule="auto"/>
              <w:jc w:val="center"/>
              <w:rPr>
                <w:rFonts w:hAnsi="宋体" w:hint="eastAsia"/>
                <w:color w:val="000000" w:themeColor="text1"/>
                <w:sz w:val="24"/>
                <w:szCs w:val="24"/>
              </w:rPr>
            </w:pPr>
            <w:r w:rsidRPr="00C1382A">
              <w:rPr>
                <w:rFonts w:hAnsi="宋体"/>
                <w:color w:val="000000" w:themeColor="text1"/>
                <w:sz w:val="24"/>
                <w:szCs w:val="24"/>
              </w:rPr>
              <w:t>10.2</w:t>
            </w:r>
          </w:p>
        </w:tc>
        <w:tc>
          <w:tcPr>
            <w:tcW w:w="1701" w:type="dxa"/>
            <w:vAlign w:val="center"/>
          </w:tcPr>
          <w:p w14:paraId="304DB8E7" w14:textId="77777777" w:rsidR="005D4B06" w:rsidRPr="00C1382A" w:rsidRDefault="00000000">
            <w:pPr>
              <w:spacing w:line="360" w:lineRule="auto"/>
              <w:jc w:val="center"/>
              <w:rPr>
                <w:rFonts w:ascii="宋体" w:hAnsi="宋体" w:hint="eastAsia"/>
                <w:color w:val="000000" w:themeColor="text1"/>
                <w:sz w:val="24"/>
              </w:rPr>
            </w:pPr>
            <w:r w:rsidRPr="00C1382A">
              <w:rPr>
                <w:rFonts w:ascii="宋体" w:hAnsi="宋体"/>
                <w:color w:val="000000" w:themeColor="text1"/>
                <w:sz w:val="24"/>
              </w:rPr>
              <w:t>报价</w:t>
            </w:r>
          </w:p>
        </w:tc>
        <w:tc>
          <w:tcPr>
            <w:tcW w:w="6665" w:type="dxa"/>
            <w:vAlign w:val="center"/>
          </w:tcPr>
          <w:p w14:paraId="30BB336F" w14:textId="77777777" w:rsidR="005D4B06" w:rsidRPr="00C1382A" w:rsidRDefault="00000000">
            <w:pPr>
              <w:spacing w:line="360" w:lineRule="auto"/>
              <w:jc w:val="left"/>
              <w:rPr>
                <w:rFonts w:ascii="宋体" w:hAnsi="宋体" w:hint="eastAsia"/>
                <w:color w:val="000000" w:themeColor="text1"/>
                <w:sz w:val="24"/>
              </w:rPr>
            </w:pPr>
            <w:r w:rsidRPr="00C1382A">
              <w:rPr>
                <w:rFonts w:ascii="宋体" w:hAnsi="宋体"/>
                <w:color w:val="000000" w:themeColor="text1"/>
                <w:sz w:val="24"/>
              </w:rPr>
              <w:t>报价的特殊规定：</w:t>
            </w:r>
          </w:p>
          <w:p w14:paraId="18B10809" w14:textId="77777777" w:rsidR="005D4B06" w:rsidRPr="00C1382A" w:rsidRDefault="00000000">
            <w:pPr>
              <w:spacing w:line="360" w:lineRule="auto"/>
              <w:jc w:val="left"/>
              <w:rPr>
                <w:rFonts w:ascii="宋体" w:hAnsi="宋体" w:hint="eastAsia"/>
                <w:color w:val="000000" w:themeColor="text1"/>
                <w:sz w:val="24"/>
              </w:rPr>
            </w:pPr>
            <w:r w:rsidRPr="00C1382A">
              <w:rPr>
                <w:rFonts w:ascii="宋体" w:hAnsi="宋体"/>
                <w:b/>
                <w:color w:val="000000" w:themeColor="text1"/>
                <w:sz w:val="24"/>
              </w:rPr>
              <w:t>■</w:t>
            </w:r>
            <w:r w:rsidRPr="00C1382A">
              <w:rPr>
                <w:rFonts w:ascii="宋体" w:hAnsi="宋体"/>
                <w:color w:val="000000" w:themeColor="text1"/>
                <w:sz w:val="24"/>
              </w:rPr>
              <w:t>无</w:t>
            </w:r>
          </w:p>
          <w:p w14:paraId="5A8E0B86" w14:textId="77777777" w:rsidR="005D4B06" w:rsidRPr="00C1382A" w:rsidRDefault="00000000">
            <w:pPr>
              <w:spacing w:line="360" w:lineRule="auto"/>
              <w:jc w:val="left"/>
              <w:rPr>
                <w:rFonts w:ascii="宋体" w:hAnsi="宋体" w:hint="eastAsia"/>
                <w:color w:val="000000" w:themeColor="text1"/>
                <w:sz w:val="24"/>
              </w:rPr>
            </w:pPr>
            <w:r w:rsidRPr="00C1382A">
              <w:rPr>
                <w:rFonts w:ascii="宋体" w:hAnsi="宋体"/>
                <w:color w:val="000000" w:themeColor="text1"/>
                <w:sz w:val="24"/>
              </w:rPr>
              <w:t>□有，具体情形：___________。</w:t>
            </w:r>
          </w:p>
        </w:tc>
      </w:tr>
      <w:tr w:rsidR="005D4B06" w:rsidRPr="00C1382A" w14:paraId="278FAC0C" w14:textId="77777777">
        <w:trPr>
          <w:trHeight w:val="2579"/>
          <w:jc w:val="center"/>
        </w:trPr>
        <w:tc>
          <w:tcPr>
            <w:tcW w:w="988" w:type="dxa"/>
            <w:vAlign w:val="center"/>
          </w:tcPr>
          <w:p w14:paraId="0619789B" w14:textId="77777777" w:rsidR="005D4B06" w:rsidRPr="00C1382A" w:rsidRDefault="00000000">
            <w:pPr>
              <w:pStyle w:val="afe"/>
              <w:adjustRightInd w:val="0"/>
              <w:snapToGrid w:val="0"/>
              <w:spacing w:line="360" w:lineRule="auto"/>
              <w:jc w:val="center"/>
              <w:rPr>
                <w:rFonts w:hAnsi="宋体" w:hint="eastAsia"/>
                <w:color w:val="000000" w:themeColor="text1"/>
                <w:sz w:val="24"/>
                <w:szCs w:val="24"/>
              </w:rPr>
            </w:pPr>
            <w:r w:rsidRPr="00C1382A">
              <w:rPr>
                <w:rFonts w:hAnsi="宋体"/>
                <w:color w:val="000000" w:themeColor="text1"/>
                <w:sz w:val="24"/>
                <w:szCs w:val="24"/>
              </w:rPr>
              <w:t>11.1</w:t>
            </w:r>
          </w:p>
        </w:tc>
        <w:tc>
          <w:tcPr>
            <w:tcW w:w="1701" w:type="dxa"/>
            <w:vMerge w:val="restart"/>
            <w:vAlign w:val="center"/>
          </w:tcPr>
          <w:p w14:paraId="1A3478F9" w14:textId="77777777" w:rsidR="005D4B06" w:rsidRPr="00C1382A" w:rsidRDefault="00000000">
            <w:pPr>
              <w:spacing w:line="360" w:lineRule="auto"/>
              <w:jc w:val="center"/>
              <w:rPr>
                <w:rFonts w:ascii="宋体" w:hAnsi="宋体" w:hint="eastAsia"/>
                <w:color w:val="000000" w:themeColor="text1"/>
                <w:sz w:val="24"/>
              </w:rPr>
            </w:pPr>
            <w:r w:rsidRPr="00C1382A">
              <w:rPr>
                <w:rFonts w:ascii="宋体" w:hAnsi="宋体"/>
                <w:color w:val="000000" w:themeColor="text1"/>
                <w:sz w:val="24"/>
              </w:rPr>
              <w:t>磋商保证金</w:t>
            </w:r>
          </w:p>
        </w:tc>
        <w:tc>
          <w:tcPr>
            <w:tcW w:w="6665" w:type="dxa"/>
            <w:vAlign w:val="center"/>
          </w:tcPr>
          <w:p w14:paraId="6A11B7CE" w14:textId="77777777" w:rsidR="005D4B06" w:rsidRPr="00C1382A" w:rsidRDefault="00000000">
            <w:pPr>
              <w:pStyle w:val="afe"/>
              <w:adjustRightInd w:val="0"/>
              <w:snapToGrid w:val="0"/>
              <w:spacing w:line="360" w:lineRule="auto"/>
              <w:rPr>
                <w:rFonts w:hAnsi="宋体" w:hint="eastAsia"/>
                <w:color w:val="000000" w:themeColor="text1"/>
                <w:sz w:val="24"/>
                <w:szCs w:val="24"/>
              </w:rPr>
            </w:pPr>
            <w:r w:rsidRPr="00C1382A">
              <w:rPr>
                <w:rFonts w:hAnsi="宋体"/>
                <w:color w:val="000000" w:themeColor="text1"/>
                <w:sz w:val="24"/>
                <w:szCs w:val="24"/>
              </w:rPr>
              <w:t>磋商保证金金额：</w:t>
            </w:r>
            <w:r w:rsidRPr="00C1382A">
              <w:rPr>
                <w:rFonts w:hAnsi="宋体"/>
                <w:color w:val="000000" w:themeColor="text1"/>
                <w:sz w:val="24"/>
                <w:szCs w:val="24"/>
                <w:u w:val="single"/>
              </w:rPr>
              <w:t xml:space="preserve"> </w:t>
            </w:r>
            <w:r w:rsidRPr="00C1382A">
              <w:rPr>
                <w:rFonts w:hAnsi="宋体" w:hint="eastAsia"/>
                <w:color w:val="000000" w:themeColor="text1"/>
                <w:sz w:val="24"/>
                <w:szCs w:val="24"/>
                <w:u w:val="single"/>
              </w:rPr>
              <w:t>16800.00元</w:t>
            </w:r>
            <w:r w:rsidRPr="00C1382A">
              <w:rPr>
                <w:rFonts w:hAnsi="宋体"/>
                <w:color w:val="000000" w:themeColor="text1"/>
                <w:sz w:val="24"/>
                <w:szCs w:val="24"/>
                <w:u w:val="single"/>
              </w:rPr>
              <w:t xml:space="preserve"> </w:t>
            </w:r>
            <w:r w:rsidRPr="00C1382A">
              <w:rPr>
                <w:rFonts w:hAnsi="宋体"/>
                <w:color w:val="000000" w:themeColor="text1"/>
                <w:sz w:val="24"/>
                <w:szCs w:val="24"/>
              </w:rPr>
              <w:t>。磋商保证金收受人信息：</w:t>
            </w:r>
          </w:p>
          <w:p w14:paraId="44C54163" w14:textId="77777777" w:rsidR="005D4B06" w:rsidRPr="00C1382A" w:rsidRDefault="00000000">
            <w:pPr>
              <w:spacing w:line="360" w:lineRule="auto"/>
              <w:jc w:val="left"/>
              <w:rPr>
                <w:rFonts w:ascii="宋体" w:hAnsi="宋体" w:hint="eastAsia"/>
                <w:color w:val="000000" w:themeColor="text1"/>
                <w:sz w:val="24"/>
              </w:rPr>
            </w:pPr>
            <w:r w:rsidRPr="00C1382A">
              <w:rPr>
                <w:rFonts w:ascii="宋体" w:hAnsi="宋体" w:hint="eastAsia"/>
                <w:color w:val="000000" w:themeColor="text1"/>
                <w:sz w:val="24"/>
              </w:rPr>
              <w:t>收款单位：北京国际工程咨询有限公司；</w:t>
            </w:r>
          </w:p>
          <w:p w14:paraId="5E6A4DDA" w14:textId="77777777" w:rsidR="005D4B06" w:rsidRPr="00C1382A" w:rsidRDefault="00000000">
            <w:pPr>
              <w:spacing w:line="360" w:lineRule="auto"/>
              <w:jc w:val="left"/>
              <w:rPr>
                <w:rFonts w:ascii="宋体" w:hAnsi="宋体" w:hint="eastAsia"/>
                <w:color w:val="000000" w:themeColor="text1"/>
                <w:sz w:val="24"/>
              </w:rPr>
            </w:pPr>
            <w:r w:rsidRPr="00C1382A">
              <w:rPr>
                <w:rFonts w:ascii="宋体" w:hAnsi="宋体" w:hint="eastAsia"/>
                <w:color w:val="000000" w:themeColor="text1"/>
                <w:sz w:val="24"/>
              </w:rPr>
              <w:t xml:space="preserve">开户行：交通银行北京右安门支行； </w:t>
            </w:r>
          </w:p>
          <w:p w14:paraId="2F398AB3" w14:textId="77777777" w:rsidR="005D4B06" w:rsidRPr="00C1382A" w:rsidRDefault="00000000">
            <w:pPr>
              <w:spacing w:line="360" w:lineRule="auto"/>
              <w:jc w:val="left"/>
              <w:rPr>
                <w:rFonts w:ascii="宋体" w:hAnsi="宋体" w:hint="eastAsia"/>
                <w:color w:val="000000" w:themeColor="text1"/>
                <w:sz w:val="24"/>
              </w:rPr>
            </w:pPr>
            <w:r w:rsidRPr="00C1382A">
              <w:rPr>
                <w:rFonts w:ascii="宋体" w:hAnsi="宋体" w:hint="eastAsia"/>
                <w:color w:val="000000" w:themeColor="text1"/>
                <w:sz w:val="24"/>
              </w:rPr>
              <w:t>账号：</w:t>
            </w:r>
            <w:r w:rsidRPr="00C1382A">
              <w:rPr>
                <w:rFonts w:ascii="宋体" w:hAnsi="宋体"/>
                <w:color w:val="000000" w:themeColor="text1"/>
                <w:sz w:val="24"/>
              </w:rPr>
              <w:t>81100602610130021000001</w:t>
            </w:r>
            <w:r w:rsidRPr="00C1382A">
              <w:rPr>
                <w:rFonts w:ascii="宋体" w:hAnsi="宋体" w:hint="eastAsia"/>
                <w:color w:val="000000" w:themeColor="text1"/>
                <w:sz w:val="24"/>
              </w:rPr>
              <w:t>。</w:t>
            </w:r>
            <w:r w:rsidRPr="00C1382A">
              <w:rPr>
                <w:rFonts w:ascii="宋体" w:hAnsi="宋体"/>
                <w:color w:val="000000" w:themeColor="text1"/>
                <w:sz w:val="24"/>
              </w:rPr>
              <w:t xml:space="preserve"> </w:t>
            </w:r>
          </w:p>
          <w:p w14:paraId="4D8ABB16" w14:textId="77777777" w:rsidR="005D4B06" w:rsidRPr="00C1382A" w:rsidRDefault="00000000">
            <w:pPr>
              <w:spacing w:line="360" w:lineRule="auto"/>
              <w:jc w:val="left"/>
              <w:rPr>
                <w:rFonts w:ascii="宋体" w:hAnsi="宋体" w:hint="eastAsia"/>
                <w:color w:val="000000" w:themeColor="text1"/>
                <w:sz w:val="24"/>
              </w:rPr>
            </w:pPr>
            <w:r w:rsidRPr="00C1382A">
              <w:rPr>
                <w:rFonts w:ascii="宋体" w:hAnsi="宋体" w:hint="eastAsia"/>
                <w:color w:val="000000" w:themeColor="text1"/>
                <w:sz w:val="24"/>
              </w:rPr>
              <w:t>交纳投标保证金可采用的形式：政府采购法律法规接受的支票、汇票、本票、网上银行支付或者金融机构、担保机构出具的保函等非现金形式。</w:t>
            </w:r>
          </w:p>
          <w:p w14:paraId="5E380E76" w14:textId="77777777" w:rsidR="005D4B06" w:rsidRPr="00C1382A" w:rsidRDefault="00000000">
            <w:pPr>
              <w:spacing w:line="360" w:lineRule="auto"/>
              <w:jc w:val="left"/>
              <w:rPr>
                <w:color w:val="000000" w:themeColor="text1"/>
              </w:rPr>
            </w:pPr>
            <w:r w:rsidRPr="00C1382A">
              <w:rPr>
                <w:rFonts w:ascii="宋体" w:hAnsi="宋体" w:hint="eastAsia"/>
                <w:color w:val="000000" w:themeColor="text1"/>
                <w:sz w:val="24"/>
              </w:rPr>
              <w:t>投标保证金到账（保函提交）截止时间同投标截止时间。</w:t>
            </w:r>
          </w:p>
        </w:tc>
      </w:tr>
      <w:tr w:rsidR="005D4B06" w:rsidRPr="00C1382A" w14:paraId="64E0F747" w14:textId="77777777">
        <w:trPr>
          <w:trHeight w:val="20"/>
          <w:jc w:val="center"/>
        </w:trPr>
        <w:tc>
          <w:tcPr>
            <w:tcW w:w="988" w:type="dxa"/>
            <w:vAlign w:val="center"/>
          </w:tcPr>
          <w:p w14:paraId="4DC80068" w14:textId="77777777" w:rsidR="005D4B06" w:rsidRPr="00C1382A" w:rsidRDefault="00000000">
            <w:pPr>
              <w:pStyle w:val="afe"/>
              <w:adjustRightInd w:val="0"/>
              <w:snapToGrid w:val="0"/>
              <w:spacing w:line="360" w:lineRule="auto"/>
              <w:jc w:val="center"/>
              <w:rPr>
                <w:rFonts w:hAnsi="宋体" w:hint="eastAsia"/>
                <w:color w:val="000000" w:themeColor="text1"/>
                <w:sz w:val="24"/>
                <w:szCs w:val="24"/>
              </w:rPr>
            </w:pPr>
            <w:r w:rsidRPr="00C1382A">
              <w:rPr>
                <w:rFonts w:hAnsi="宋体"/>
                <w:color w:val="000000" w:themeColor="text1"/>
                <w:sz w:val="24"/>
                <w:szCs w:val="24"/>
              </w:rPr>
              <w:t>11.</w:t>
            </w:r>
            <w:r w:rsidRPr="00C1382A">
              <w:rPr>
                <w:rFonts w:hAnsi="宋体" w:hint="eastAsia"/>
                <w:color w:val="000000" w:themeColor="text1"/>
                <w:sz w:val="24"/>
                <w:szCs w:val="24"/>
              </w:rPr>
              <w:t>8</w:t>
            </w:r>
            <w:r w:rsidRPr="00C1382A">
              <w:rPr>
                <w:rFonts w:hAnsi="宋体"/>
                <w:color w:val="000000" w:themeColor="text1"/>
                <w:sz w:val="24"/>
                <w:szCs w:val="24"/>
              </w:rPr>
              <w:t>.5</w:t>
            </w:r>
          </w:p>
        </w:tc>
        <w:tc>
          <w:tcPr>
            <w:tcW w:w="1701" w:type="dxa"/>
            <w:vMerge/>
            <w:vAlign w:val="center"/>
          </w:tcPr>
          <w:p w14:paraId="0CC46A87" w14:textId="77777777" w:rsidR="005D4B06" w:rsidRPr="00C1382A" w:rsidRDefault="005D4B06">
            <w:pPr>
              <w:spacing w:line="360" w:lineRule="auto"/>
              <w:jc w:val="center"/>
              <w:rPr>
                <w:rFonts w:ascii="宋体" w:hAnsi="宋体" w:hint="eastAsia"/>
                <w:color w:val="000000" w:themeColor="text1"/>
                <w:sz w:val="24"/>
              </w:rPr>
            </w:pPr>
          </w:p>
        </w:tc>
        <w:tc>
          <w:tcPr>
            <w:tcW w:w="6665" w:type="dxa"/>
            <w:vAlign w:val="center"/>
          </w:tcPr>
          <w:p w14:paraId="6637813A" w14:textId="77777777" w:rsidR="005D4B06" w:rsidRPr="00C1382A" w:rsidRDefault="00000000">
            <w:pPr>
              <w:spacing w:line="360" w:lineRule="auto"/>
              <w:jc w:val="left"/>
              <w:rPr>
                <w:rFonts w:ascii="宋体" w:hAnsi="宋体" w:hint="eastAsia"/>
                <w:color w:val="000000" w:themeColor="text1"/>
                <w:sz w:val="24"/>
              </w:rPr>
            </w:pPr>
            <w:r w:rsidRPr="00C1382A">
              <w:rPr>
                <w:rFonts w:ascii="宋体" w:hAnsi="宋体" w:hint="eastAsia"/>
                <w:color w:val="000000" w:themeColor="text1"/>
                <w:sz w:val="24"/>
              </w:rPr>
              <w:t>磋商</w:t>
            </w:r>
            <w:r w:rsidRPr="00C1382A">
              <w:rPr>
                <w:rFonts w:ascii="宋体" w:hAnsi="宋体"/>
                <w:color w:val="000000" w:themeColor="text1"/>
                <w:sz w:val="24"/>
              </w:rPr>
              <w:t>保证金可以不予退还的其他情形：</w:t>
            </w:r>
          </w:p>
          <w:p w14:paraId="7A657325" w14:textId="77777777" w:rsidR="005D4B06" w:rsidRPr="00C1382A" w:rsidRDefault="00000000">
            <w:pPr>
              <w:spacing w:line="360" w:lineRule="auto"/>
              <w:jc w:val="left"/>
              <w:rPr>
                <w:rFonts w:ascii="宋体" w:hAnsi="宋体" w:hint="eastAsia"/>
                <w:color w:val="000000" w:themeColor="text1"/>
                <w:sz w:val="24"/>
              </w:rPr>
            </w:pPr>
            <w:r w:rsidRPr="00C1382A">
              <w:rPr>
                <w:rFonts w:ascii="宋体" w:hAnsi="宋体"/>
                <w:color w:val="000000" w:themeColor="text1"/>
                <w:sz w:val="24"/>
              </w:rPr>
              <w:lastRenderedPageBreak/>
              <w:t>□无</w:t>
            </w:r>
          </w:p>
          <w:p w14:paraId="20FF53EB" w14:textId="77777777" w:rsidR="005D4B06" w:rsidRPr="00C1382A" w:rsidRDefault="00000000">
            <w:pPr>
              <w:pStyle w:val="afe"/>
              <w:adjustRightInd w:val="0"/>
              <w:snapToGrid w:val="0"/>
              <w:spacing w:line="360" w:lineRule="auto"/>
              <w:rPr>
                <w:rFonts w:hAnsi="宋体" w:hint="eastAsia"/>
                <w:color w:val="000000" w:themeColor="text1"/>
                <w:sz w:val="24"/>
                <w:szCs w:val="24"/>
              </w:rPr>
            </w:pPr>
            <w:r w:rsidRPr="00C1382A">
              <w:rPr>
                <w:rFonts w:hAnsi="宋体"/>
                <w:color w:val="000000" w:themeColor="text1"/>
                <w:sz w:val="24"/>
                <w:szCs w:val="24"/>
              </w:rPr>
              <w:t>■有，具体情形：</w:t>
            </w:r>
          </w:p>
          <w:p w14:paraId="7E433369" w14:textId="77777777" w:rsidR="005D4B06" w:rsidRPr="00C1382A" w:rsidRDefault="00000000">
            <w:pPr>
              <w:pStyle w:val="afe"/>
              <w:adjustRightInd w:val="0"/>
              <w:snapToGrid w:val="0"/>
              <w:spacing w:line="360" w:lineRule="auto"/>
              <w:rPr>
                <w:rFonts w:hAnsi="宋体" w:hint="eastAsia"/>
                <w:color w:val="000000" w:themeColor="text1"/>
                <w:sz w:val="24"/>
                <w:szCs w:val="24"/>
              </w:rPr>
            </w:pPr>
            <w:r w:rsidRPr="00C1382A">
              <w:rPr>
                <w:rFonts w:hAnsi="宋体"/>
                <w:color w:val="000000" w:themeColor="text1"/>
                <w:sz w:val="24"/>
                <w:szCs w:val="24"/>
              </w:rPr>
              <w:t>1.磋商有效期内供应商撤销</w:t>
            </w:r>
            <w:r w:rsidRPr="00C1382A">
              <w:rPr>
                <w:rFonts w:hAnsi="宋体" w:hint="eastAsia"/>
                <w:color w:val="000000" w:themeColor="text1"/>
                <w:sz w:val="24"/>
                <w:szCs w:val="24"/>
              </w:rPr>
              <w:t>响应</w:t>
            </w:r>
            <w:r w:rsidRPr="00C1382A">
              <w:rPr>
                <w:rFonts w:hAnsi="宋体"/>
                <w:color w:val="000000" w:themeColor="text1"/>
                <w:sz w:val="24"/>
                <w:szCs w:val="24"/>
              </w:rPr>
              <w:t>文件的；</w:t>
            </w:r>
          </w:p>
          <w:p w14:paraId="73184990" w14:textId="77777777" w:rsidR="005D4B06" w:rsidRPr="00C1382A" w:rsidRDefault="00000000">
            <w:pPr>
              <w:pStyle w:val="afe"/>
              <w:adjustRightInd w:val="0"/>
              <w:snapToGrid w:val="0"/>
              <w:spacing w:line="360" w:lineRule="auto"/>
              <w:rPr>
                <w:rFonts w:hAnsi="宋体" w:hint="eastAsia"/>
                <w:color w:val="000000" w:themeColor="text1"/>
                <w:sz w:val="24"/>
                <w:szCs w:val="24"/>
              </w:rPr>
            </w:pPr>
            <w:r w:rsidRPr="00C1382A">
              <w:rPr>
                <w:rFonts w:hAnsi="宋体"/>
                <w:color w:val="000000" w:themeColor="text1"/>
                <w:sz w:val="24"/>
                <w:szCs w:val="24"/>
              </w:rPr>
              <w:t>2.供应商在响应文件中提供任何虚假材料的；</w:t>
            </w:r>
          </w:p>
          <w:p w14:paraId="05CB146C" w14:textId="77777777" w:rsidR="005D4B06" w:rsidRPr="00C1382A" w:rsidRDefault="00000000">
            <w:pPr>
              <w:pStyle w:val="afe"/>
              <w:adjustRightInd w:val="0"/>
              <w:snapToGrid w:val="0"/>
              <w:spacing w:line="360" w:lineRule="auto"/>
              <w:rPr>
                <w:rFonts w:hAnsi="宋体" w:hint="eastAsia"/>
                <w:color w:val="000000" w:themeColor="text1"/>
                <w:sz w:val="24"/>
                <w:szCs w:val="24"/>
              </w:rPr>
            </w:pPr>
            <w:r w:rsidRPr="00C1382A">
              <w:rPr>
                <w:rFonts w:hAnsi="宋体"/>
                <w:color w:val="000000" w:themeColor="text1"/>
                <w:sz w:val="24"/>
                <w:szCs w:val="24"/>
              </w:rPr>
              <w:t>3.成交人不按本须知的规定与采购人签订合同的；</w:t>
            </w:r>
          </w:p>
          <w:p w14:paraId="5ADB377E" w14:textId="77777777" w:rsidR="005D4B06" w:rsidRPr="00C1382A" w:rsidRDefault="00000000">
            <w:pPr>
              <w:pStyle w:val="afe"/>
              <w:adjustRightInd w:val="0"/>
              <w:snapToGrid w:val="0"/>
              <w:spacing w:line="360" w:lineRule="auto"/>
              <w:rPr>
                <w:rFonts w:hAnsi="宋体" w:hint="eastAsia"/>
                <w:color w:val="000000" w:themeColor="text1"/>
                <w:sz w:val="24"/>
                <w:szCs w:val="24"/>
              </w:rPr>
            </w:pPr>
            <w:r w:rsidRPr="00C1382A">
              <w:rPr>
                <w:rFonts w:hAnsi="宋体"/>
                <w:color w:val="000000" w:themeColor="text1"/>
                <w:sz w:val="24"/>
                <w:szCs w:val="24"/>
              </w:rPr>
              <w:t>4.成交人将成交项目转让给他人，或者在磋商文件中未说明，且未经采购人同意，将成交项目分包给他人的；</w:t>
            </w:r>
          </w:p>
          <w:p w14:paraId="26ECC8D2" w14:textId="77777777" w:rsidR="005D4B06" w:rsidRPr="00C1382A" w:rsidRDefault="00000000">
            <w:pPr>
              <w:pStyle w:val="afe"/>
              <w:adjustRightInd w:val="0"/>
              <w:snapToGrid w:val="0"/>
              <w:spacing w:line="360" w:lineRule="auto"/>
              <w:rPr>
                <w:rFonts w:hAnsi="宋体" w:hint="eastAsia"/>
                <w:color w:val="000000" w:themeColor="text1"/>
                <w:sz w:val="24"/>
                <w:szCs w:val="24"/>
              </w:rPr>
            </w:pPr>
            <w:r w:rsidRPr="00C1382A">
              <w:rPr>
                <w:rFonts w:hAnsi="宋体"/>
                <w:color w:val="000000" w:themeColor="text1"/>
                <w:sz w:val="24"/>
                <w:szCs w:val="24"/>
              </w:rPr>
              <w:t>5.成交人拒绝履行合同义务的。</w:t>
            </w:r>
          </w:p>
        </w:tc>
      </w:tr>
      <w:tr w:rsidR="005D4B06" w:rsidRPr="00C1382A" w14:paraId="7163D29D" w14:textId="77777777">
        <w:trPr>
          <w:trHeight w:val="20"/>
          <w:jc w:val="center"/>
        </w:trPr>
        <w:tc>
          <w:tcPr>
            <w:tcW w:w="988" w:type="dxa"/>
            <w:vAlign w:val="center"/>
          </w:tcPr>
          <w:p w14:paraId="257B5A94" w14:textId="77777777" w:rsidR="005D4B06" w:rsidRPr="00C1382A" w:rsidRDefault="00000000">
            <w:pPr>
              <w:pStyle w:val="afe"/>
              <w:adjustRightInd w:val="0"/>
              <w:snapToGrid w:val="0"/>
              <w:spacing w:line="360" w:lineRule="auto"/>
              <w:jc w:val="center"/>
              <w:rPr>
                <w:rFonts w:hAnsi="宋体" w:hint="eastAsia"/>
                <w:color w:val="000000" w:themeColor="text1"/>
                <w:sz w:val="24"/>
                <w:szCs w:val="24"/>
              </w:rPr>
            </w:pPr>
            <w:r w:rsidRPr="00C1382A">
              <w:rPr>
                <w:rFonts w:hAnsi="宋体"/>
                <w:color w:val="000000" w:themeColor="text1"/>
                <w:sz w:val="24"/>
                <w:szCs w:val="24"/>
              </w:rPr>
              <w:lastRenderedPageBreak/>
              <w:t>12.1</w:t>
            </w:r>
          </w:p>
        </w:tc>
        <w:tc>
          <w:tcPr>
            <w:tcW w:w="1701" w:type="dxa"/>
            <w:vAlign w:val="center"/>
          </w:tcPr>
          <w:p w14:paraId="084E95F1" w14:textId="77777777" w:rsidR="005D4B06" w:rsidRPr="00C1382A" w:rsidRDefault="00000000">
            <w:pPr>
              <w:spacing w:line="360" w:lineRule="auto"/>
              <w:jc w:val="center"/>
              <w:rPr>
                <w:rFonts w:ascii="宋体" w:hAnsi="宋体" w:hint="eastAsia"/>
                <w:color w:val="000000" w:themeColor="text1"/>
                <w:sz w:val="24"/>
              </w:rPr>
            </w:pPr>
            <w:r w:rsidRPr="00C1382A">
              <w:rPr>
                <w:rFonts w:ascii="宋体" w:hAnsi="宋体"/>
                <w:color w:val="000000" w:themeColor="text1"/>
                <w:sz w:val="24"/>
              </w:rPr>
              <w:t>响应有效期</w:t>
            </w:r>
          </w:p>
        </w:tc>
        <w:tc>
          <w:tcPr>
            <w:tcW w:w="6665" w:type="dxa"/>
            <w:vAlign w:val="center"/>
          </w:tcPr>
          <w:p w14:paraId="49DAFE8A" w14:textId="77777777" w:rsidR="005D4B06" w:rsidRPr="00C1382A" w:rsidRDefault="00000000">
            <w:pPr>
              <w:spacing w:line="360" w:lineRule="auto"/>
              <w:jc w:val="left"/>
              <w:rPr>
                <w:rFonts w:ascii="宋体" w:hAnsi="宋体" w:hint="eastAsia"/>
                <w:color w:val="000000" w:themeColor="text1"/>
                <w:sz w:val="24"/>
              </w:rPr>
            </w:pPr>
            <w:r w:rsidRPr="00C1382A">
              <w:rPr>
                <w:rFonts w:ascii="宋体" w:hAnsi="宋体"/>
                <w:color w:val="000000" w:themeColor="text1"/>
                <w:sz w:val="24"/>
              </w:rPr>
              <w:t>自提交响应文件的截止之日起算</w:t>
            </w:r>
            <w:r w:rsidRPr="00C1382A">
              <w:rPr>
                <w:rFonts w:ascii="宋体" w:hAnsi="宋体" w:hint="eastAsia"/>
                <w:color w:val="000000" w:themeColor="text1"/>
                <w:sz w:val="24"/>
                <w:u w:val="single"/>
              </w:rPr>
              <w:t>90</w:t>
            </w:r>
            <w:r w:rsidRPr="00C1382A">
              <w:rPr>
                <w:rFonts w:ascii="宋体" w:hAnsi="宋体"/>
                <w:color w:val="000000" w:themeColor="text1"/>
                <w:sz w:val="24"/>
              </w:rPr>
              <w:t>日历天。</w:t>
            </w:r>
          </w:p>
        </w:tc>
      </w:tr>
      <w:tr w:rsidR="005D4B06" w:rsidRPr="00C1382A" w14:paraId="7EFBCB0F" w14:textId="77777777">
        <w:trPr>
          <w:trHeight w:val="20"/>
          <w:jc w:val="center"/>
        </w:trPr>
        <w:tc>
          <w:tcPr>
            <w:tcW w:w="988" w:type="dxa"/>
            <w:vAlign w:val="center"/>
          </w:tcPr>
          <w:p w14:paraId="1D93D31D" w14:textId="77777777" w:rsidR="005D4B06" w:rsidRPr="00C1382A" w:rsidRDefault="00000000">
            <w:pPr>
              <w:pStyle w:val="afe"/>
              <w:adjustRightInd w:val="0"/>
              <w:snapToGrid w:val="0"/>
              <w:spacing w:line="360" w:lineRule="auto"/>
              <w:jc w:val="center"/>
              <w:rPr>
                <w:rFonts w:hAnsi="宋体" w:hint="eastAsia"/>
                <w:color w:val="000000" w:themeColor="text1"/>
                <w:sz w:val="24"/>
                <w:szCs w:val="24"/>
              </w:rPr>
            </w:pPr>
            <w:r w:rsidRPr="00C1382A">
              <w:rPr>
                <w:rFonts w:hAnsi="宋体"/>
                <w:color w:val="000000" w:themeColor="text1"/>
                <w:sz w:val="24"/>
                <w:szCs w:val="24"/>
              </w:rPr>
              <w:t>20.1</w:t>
            </w:r>
          </w:p>
        </w:tc>
        <w:tc>
          <w:tcPr>
            <w:tcW w:w="1701" w:type="dxa"/>
            <w:vAlign w:val="center"/>
          </w:tcPr>
          <w:p w14:paraId="4B16BF99" w14:textId="77777777" w:rsidR="005D4B06" w:rsidRPr="00C1382A" w:rsidRDefault="00000000">
            <w:pPr>
              <w:spacing w:line="360" w:lineRule="auto"/>
              <w:jc w:val="center"/>
              <w:rPr>
                <w:rFonts w:ascii="宋体" w:hAnsi="宋体" w:hint="eastAsia"/>
                <w:color w:val="000000" w:themeColor="text1"/>
                <w:sz w:val="24"/>
              </w:rPr>
            </w:pPr>
            <w:r w:rsidRPr="00C1382A">
              <w:rPr>
                <w:rFonts w:ascii="宋体" w:hAnsi="宋体" w:hint="eastAsia"/>
                <w:color w:val="000000" w:themeColor="text1"/>
                <w:sz w:val="24"/>
              </w:rPr>
              <w:t>确定成交供应商</w:t>
            </w:r>
          </w:p>
        </w:tc>
        <w:tc>
          <w:tcPr>
            <w:tcW w:w="6665" w:type="dxa"/>
            <w:vAlign w:val="center"/>
          </w:tcPr>
          <w:p w14:paraId="42C13609" w14:textId="77777777" w:rsidR="005D4B06" w:rsidRPr="00C1382A" w:rsidRDefault="00000000">
            <w:pPr>
              <w:pStyle w:val="afe"/>
              <w:adjustRightInd w:val="0"/>
              <w:snapToGrid w:val="0"/>
              <w:spacing w:line="360" w:lineRule="auto"/>
              <w:rPr>
                <w:rFonts w:hAnsi="宋体" w:hint="eastAsia"/>
                <w:color w:val="000000" w:themeColor="text1"/>
                <w:sz w:val="24"/>
                <w:szCs w:val="24"/>
              </w:rPr>
            </w:pPr>
            <w:r w:rsidRPr="00C1382A">
              <w:rPr>
                <w:rFonts w:hAnsi="宋体"/>
                <w:color w:val="000000" w:themeColor="text1"/>
                <w:sz w:val="24"/>
                <w:szCs w:val="24"/>
              </w:rPr>
              <w:t>采购人是否授权磋商小组直接确定成交供应商：</w:t>
            </w:r>
          </w:p>
          <w:p w14:paraId="0942CEDD" w14:textId="77777777" w:rsidR="005D4B06" w:rsidRPr="00C1382A" w:rsidRDefault="00000000">
            <w:pPr>
              <w:pStyle w:val="afe"/>
              <w:adjustRightInd w:val="0"/>
              <w:snapToGrid w:val="0"/>
              <w:spacing w:line="360" w:lineRule="auto"/>
              <w:rPr>
                <w:rFonts w:hAnsi="宋体" w:hint="eastAsia"/>
                <w:color w:val="000000" w:themeColor="text1"/>
                <w:sz w:val="24"/>
                <w:szCs w:val="24"/>
              </w:rPr>
            </w:pPr>
            <w:r w:rsidRPr="00C1382A">
              <w:rPr>
                <w:rFonts w:hAnsi="宋体"/>
                <w:color w:val="000000" w:themeColor="text1"/>
                <w:sz w:val="24"/>
                <w:szCs w:val="24"/>
              </w:rPr>
              <w:t>■否</w:t>
            </w:r>
          </w:p>
          <w:p w14:paraId="6306B4B9" w14:textId="77777777" w:rsidR="005D4B06" w:rsidRPr="00C1382A" w:rsidRDefault="00000000">
            <w:pPr>
              <w:spacing w:line="360" w:lineRule="auto"/>
              <w:jc w:val="left"/>
              <w:rPr>
                <w:rFonts w:ascii="宋体" w:hAnsi="宋体" w:hint="eastAsia"/>
                <w:color w:val="000000" w:themeColor="text1"/>
                <w:sz w:val="24"/>
              </w:rPr>
            </w:pPr>
            <w:r w:rsidRPr="00C1382A">
              <w:rPr>
                <w:rFonts w:ascii="宋体" w:hAnsi="宋体"/>
                <w:color w:val="000000" w:themeColor="text1"/>
                <w:sz w:val="24"/>
              </w:rPr>
              <w:t>□是</w:t>
            </w:r>
          </w:p>
          <w:p w14:paraId="134FFF24" w14:textId="77777777" w:rsidR="005D4B06" w:rsidRPr="00C1382A" w:rsidRDefault="00000000">
            <w:pPr>
              <w:spacing w:line="360" w:lineRule="auto"/>
              <w:jc w:val="left"/>
              <w:rPr>
                <w:rFonts w:ascii="宋体" w:hAnsi="宋体" w:hint="eastAsia"/>
                <w:color w:val="000000" w:themeColor="text1"/>
                <w:sz w:val="24"/>
                <w:u w:val="single"/>
              </w:rPr>
            </w:pPr>
            <w:r w:rsidRPr="00C1382A">
              <w:rPr>
                <w:rFonts w:ascii="宋体" w:hAnsi="宋体"/>
                <w:color w:val="000000" w:themeColor="text1"/>
                <w:sz w:val="24"/>
              </w:rPr>
              <w:t>成交候选人并列的，按照以下方式确定成交供应商：</w:t>
            </w:r>
            <w:r w:rsidRPr="00C1382A">
              <w:rPr>
                <w:rFonts w:ascii="宋体" w:hAnsi="宋体" w:hint="eastAsia"/>
                <w:color w:val="000000" w:themeColor="text1"/>
                <w:sz w:val="24"/>
                <w:u w:val="single"/>
              </w:rPr>
              <w:t>得分相同的，按评审价由低到高顺序排列，得分与评审价均相同的，按服务方案得分由高到低顺序排列。</w:t>
            </w:r>
          </w:p>
        </w:tc>
      </w:tr>
      <w:tr w:rsidR="005D4B06" w:rsidRPr="00C1382A" w14:paraId="47C93C6B" w14:textId="77777777">
        <w:trPr>
          <w:trHeight w:val="20"/>
          <w:jc w:val="center"/>
        </w:trPr>
        <w:tc>
          <w:tcPr>
            <w:tcW w:w="988" w:type="dxa"/>
            <w:vAlign w:val="center"/>
          </w:tcPr>
          <w:p w14:paraId="1CAA0D7D" w14:textId="77777777" w:rsidR="005D4B06" w:rsidRPr="00C1382A" w:rsidRDefault="00000000">
            <w:pPr>
              <w:pStyle w:val="afe"/>
              <w:adjustRightInd w:val="0"/>
              <w:snapToGrid w:val="0"/>
              <w:spacing w:line="360" w:lineRule="auto"/>
              <w:jc w:val="center"/>
              <w:rPr>
                <w:rFonts w:hAnsi="宋体" w:hint="eastAsia"/>
                <w:color w:val="000000" w:themeColor="text1"/>
                <w:sz w:val="24"/>
                <w:szCs w:val="24"/>
              </w:rPr>
            </w:pPr>
            <w:r w:rsidRPr="00C1382A">
              <w:rPr>
                <w:rFonts w:hAnsi="宋体"/>
                <w:color w:val="000000" w:themeColor="text1"/>
                <w:sz w:val="24"/>
                <w:szCs w:val="24"/>
              </w:rPr>
              <w:t>23.5</w:t>
            </w:r>
          </w:p>
        </w:tc>
        <w:tc>
          <w:tcPr>
            <w:tcW w:w="1701" w:type="dxa"/>
            <w:vAlign w:val="center"/>
          </w:tcPr>
          <w:p w14:paraId="42D444CF" w14:textId="77777777" w:rsidR="005D4B06" w:rsidRPr="00C1382A" w:rsidRDefault="00000000">
            <w:pPr>
              <w:spacing w:line="360" w:lineRule="auto"/>
              <w:jc w:val="center"/>
              <w:rPr>
                <w:rFonts w:ascii="宋体" w:hAnsi="宋体" w:hint="eastAsia"/>
                <w:color w:val="000000" w:themeColor="text1"/>
                <w:sz w:val="24"/>
              </w:rPr>
            </w:pPr>
            <w:r w:rsidRPr="00C1382A">
              <w:rPr>
                <w:rFonts w:ascii="宋体" w:hAnsi="宋体"/>
                <w:color w:val="000000" w:themeColor="text1"/>
                <w:sz w:val="24"/>
              </w:rPr>
              <w:t>分包</w:t>
            </w:r>
          </w:p>
        </w:tc>
        <w:tc>
          <w:tcPr>
            <w:tcW w:w="6665" w:type="dxa"/>
            <w:vAlign w:val="center"/>
          </w:tcPr>
          <w:p w14:paraId="64608F37" w14:textId="77777777" w:rsidR="005D4B06" w:rsidRPr="00C1382A" w:rsidRDefault="00000000">
            <w:pPr>
              <w:spacing w:line="360" w:lineRule="auto"/>
              <w:jc w:val="left"/>
              <w:rPr>
                <w:rFonts w:ascii="宋体" w:hAnsi="宋体" w:hint="eastAsia"/>
                <w:color w:val="000000" w:themeColor="text1"/>
                <w:sz w:val="24"/>
              </w:rPr>
            </w:pPr>
            <w:r w:rsidRPr="00C1382A">
              <w:rPr>
                <w:rFonts w:ascii="宋体" w:hAnsi="宋体"/>
                <w:color w:val="000000" w:themeColor="text1"/>
                <w:sz w:val="24"/>
              </w:rPr>
              <w:t xml:space="preserve">本项目是否允许分包： </w:t>
            </w:r>
          </w:p>
          <w:p w14:paraId="67631EE6" w14:textId="77777777" w:rsidR="005D4B06" w:rsidRPr="00C1382A" w:rsidRDefault="00000000">
            <w:pPr>
              <w:spacing w:line="360" w:lineRule="auto"/>
              <w:jc w:val="left"/>
              <w:rPr>
                <w:rFonts w:ascii="宋体" w:hAnsi="宋体" w:hint="eastAsia"/>
                <w:color w:val="000000" w:themeColor="text1"/>
                <w:sz w:val="24"/>
              </w:rPr>
            </w:pPr>
            <w:r w:rsidRPr="00C1382A">
              <w:rPr>
                <w:rFonts w:ascii="宋体" w:hAnsi="宋体"/>
                <w:color w:val="000000" w:themeColor="text1"/>
                <w:sz w:val="24"/>
              </w:rPr>
              <w:t>■不允许</w:t>
            </w:r>
          </w:p>
          <w:p w14:paraId="60A5494D" w14:textId="77777777" w:rsidR="005D4B06" w:rsidRPr="00C1382A" w:rsidRDefault="00000000">
            <w:pPr>
              <w:spacing w:line="360" w:lineRule="auto"/>
              <w:jc w:val="left"/>
              <w:rPr>
                <w:rFonts w:ascii="宋体" w:hAnsi="宋体" w:hint="eastAsia"/>
                <w:color w:val="000000" w:themeColor="text1"/>
                <w:sz w:val="24"/>
              </w:rPr>
            </w:pPr>
            <w:r w:rsidRPr="00C1382A">
              <w:rPr>
                <w:rFonts w:ascii="宋体" w:hAnsi="宋体"/>
                <w:color w:val="000000" w:themeColor="text1"/>
                <w:sz w:val="24"/>
              </w:rPr>
              <w:t>□允许，具体要求：_______。</w:t>
            </w:r>
          </w:p>
          <w:p w14:paraId="3FF9F074" w14:textId="77777777" w:rsidR="005D4B06" w:rsidRPr="00C1382A" w:rsidRDefault="00000000">
            <w:pPr>
              <w:spacing w:line="360" w:lineRule="auto"/>
              <w:jc w:val="left"/>
              <w:rPr>
                <w:rFonts w:ascii="宋体" w:hAnsi="宋体" w:hint="eastAsia"/>
                <w:color w:val="000000" w:themeColor="text1"/>
                <w:sz w:val="24"/>
              </w:rPr>
            </w:pPr>
            <w:r w:rsidRPr="00C1382A">
              <w:rPr>
                <w:rFonts w:ascii="宋体" w:hAnsi="宋体"/>
                <w:color w:val="000000" w:themeColor="text1"/>
                <w:sz w:val="24"/>
              </w:rPr>
              <w:t>（1）可以分包履行的具体内容：_______；</w:t>
            </w:r>
          </w:p>
          <w:p w14:paraId="728A780A" w14:textId="77777777" w:rsidR="005D4B06" w:rsidRPr="00C1382A" w:rsidRDefault="00000000">
            <w:pPr>
              <w:spacing w:line="360" w:lineRule="auto"/>
              <w:jc w:val="left"/>
              <w:rPr>
                <w:rFonts w:ascii="宋体" w:hAnsi="宋体" w:hint="eastAsia"/>
                <w:color w:val="000000" w:themeColor="text1"/>
                <w:sz w:val="24"/>
              </w:rPr>
            </w:pPr>
            <w:r w:rsidRPr="00C1382A">
              <w:rPr>
                <w:rFonts w:ascii="宋体" w:hAnsi="宋体"/>
                <w:color w:val="000000" w:themeColor="text1"/>
                <w:sz w:val="24"/>
              </w:rPr>
              <w:t>（2）允许分包的金额或者比例：_______；</w:t>
            </w:r>
          </w:p>
          <w:p w14:paraId="452C1909" w14:textId="77777777" w:rsidR="005D4B06" w:rsidRPr="00C1382A" w:rsidRDefault="00000000">
            <w:pPr>
              <w:spacing w:line="360" w:lineRule="auto"/>
              <w:jc w:val="left"/>
              <w:rPr>
                <w:rFonts w:ascii="宋体" w:hAnsi="宋体" w:hint="eastAsia"/>
                <w:color w:val="000000" w:themeColor="text1"/>
                <w:sz w:val="24"/>
                <w:u w:val="single"/>
              </w:rPr>
            </w:pPr>
            <w:r w:rsidRPr="00C1382A">
              <w:rPr>
                <w:rFonts w:ascii="宋体" w:hAnsi="宋体"/>
                <w:color w:val="000000" w:themeColor="text1"/>
                <w:sz w:val="24"/>
              </w:rPr>
              <w:t>（3）其他要求：_______。</w:t>
            </w:r>
          </w:p>
        </w:tc>
      </w:tr>
      <w:tr w:rsidR="005D4B06" w:rsidRPr="00C1382A" w14:paraId="5F2833FE" w14:textId="77777777">
        <w:trPr>
          <w:trHeight w:val="20"/>
          <w:jc w:val="center"/>
        </w:trPr>
        <w:tc>
          <w:tcPr>
            <w:tcW w:w="988" w:type="dxa"/>
            <w:vAlign w:val="center"/>
          </w:tcPr>
          <w:p w14:paraId="0E1FC006" w14:textId="77777777" w:rsidR="005D4B06" w:rsidRPr="00C1382A" w:rsidRDefault="00000000">
            <w:pPr>
              <w:pStyle w:val="afe"/>
              <w:adjustRightInd w:val="0"/>
              <w:snapToGrid w:val="0"/>
              <w:spacing w:line="360" w:lineRule="auto"/>
              <w:jc w:val="center"/>
              <w:rPr>
                <w:rFonts w:hAnsi="宋体" w:hint="eastAsia"/>
                <w:color w:val="000000" w:themeColor="text1"/>
                <w:sz w:val="24"/>
                <w:szCs w:val="24"/>
              </w:rPr>
            </w:pPr>
            <w:r w:rsidRPr="00C1382A">
              <w:rPr>
                <w:rFonts w:hAnsi="宋体" w:hint="eastAsia"/>
                <w:color w:val="000000" w:themeColor="text1"/>
                <w:sz w:val="24"/>
                <w:szCs w:val="24"/>
              </w:rPr>
              <w:lastRenderedPageBreak/>
              <w:t>23.6</w:t>
            </w:r>
          </w:p>
        </w:tc>
        <w:tc>
          <w:tcPr>
            <w:tcW w:w="1701" w:type="dxa"/>
            <w:vAlign w:val="center"/>
          </w:tcPr>
          <w:p w14:paraId="73164FE9" w14:textId="77777777" w:rsidR="005D4B06" w:rsidRPr="00C1382A" w:rsidRDefault="00000000">
            <w:pPr>
              <w:spacing w:line="360" w:lineRule="auto"/>
              <w:jc w:val="center"/>
              <w:rPr>
                <w:rFonts w:ascii="宋体" w:hAnsi="宋体" w:hint="eastAsia"/>
                <w:color w:val="000000" w:themeColor="text1"/>
                <w:sz w:val="24"/>
              </w:rPr>
            </w:pPr>
            <w:r w:rsidRPr="00C1382A">
              <w:rPr>
                <w:rFonts w:ascii="宋体" w:hAnsi="宋体" w:hint="eastAsia"/>
                <w:color w:val="000000" w:themeColor="text1"/>
                <w:sz w:val="24"/>
              </w:rPr>
              <w:t>政采贷</w:t>
            </w:r>
          </w:p>
        </w:tc>
        <w:tc>
          <w:tcPr>
            <w:tcW w:w="6665" w:type="dxa"/>
            <w:vAlign w:val="center"/>
          </w:tcPr>
          <w:p w14:paraId="3A04A484" w14:textId="77777777" w:rsidR="005D4B06" w:rsidRPr="00C1382A" w:rsidRDefault="00000000">
            <w:pPr>
              <w:spacing w:line="360" w:lineRule="auto"/>
              <w:jc w:val="left"/>
              <w:rPr>
                <w:rFonts w:ascii="宋体" w:hAnsi="宋体" w:hint="eastAsia"/>
                <w:color w:val="000000" w:themeColor="text1"/>
                <w:sz w:val="24"/>
              </w:rPr>
            </w:pPr>
            <w:r w:rsidRPr="00C1382A">
              <w:rPr>
                <w:rFonts w:ascii="宋体" w:hAnsi="宋体" w:hint="eastAsia"/>
                <w:color w:val="000000" w:themeColor="text1"/>
                <w:sz w:val="24"/>
              </w:rPr>
              <w:t>为更大力度激发市场活力和社会创造力，增强发展动力，按照《北京市全面优化营商环境助力企业高质量发展实施方案》（京政办发〔2023〕8 号）部署，进一步加强政府采购合同线上融资“一站式”服务（以下简称“政采贷”），北京市财政局、中国人民银行营业管理部联合发布《关于推进政府采购合同线上融资有关工作的通知》（京财采购〔2023〕637 号）。有需求的供应商，可按上述通知要求办理“政采贷”。</w:t>
            </w:r>
          </w:p>
        </w:tc>
      </w:tr>
      <w:tr w:rsidR="005D4B06" w:rsidRPr="00C1382A" w14:paraId="0598B594" w14:textId="77777777">
        <w:trPr>
          <w:trHeight w:val="20"/>
          <w:jc w:val="center"/>
        </w:trPr>
        <w:tc>
          <w:tcPr>
            <w:tcW w:w="988" w:type="dxa"/>
            <w:vAlign w:val="center"/>
          </w:tcPr>
          <w:p w14:paraId="245F8186" w14:textId="77777777" w:rsidR="005D4B06" w:rsidRPr="00C1382A" w:rsidRDefault="00000000">
            <w:pPr>
              <w:pStyle w:val="afe"/>
              <w:adjustRightInd w:val="0"/>
              <w:snapToGrid w:val="0"/>
              <w:spacing w:line="360" w:lineRule="auto"/>
              <w:jc w:val="center"/>
              <w:rPr>
                <w:rFonts w:hAnsi="宋体" w:hint="eastAsia"/>
                <w:color w:val="000000" w:themeColor="text1"/>
                <w:sz w:val="24"/>
                <w:szCs w:val="24"/>
              </w:rPr>
            </w:pPr>
            <w:r w:rsidRPr="00C1382A">
              <w:rPr>
                <w:rFonts w:hAnsi="宋体"/>
                <w:color w:val="000000" w:themeColor="text1"/>
                <w:sz w:val="24"/>
                <w:szCs w:val="24"/>
              </w:rPr>
              <w:t>24.1.1</w:t>
            </w:r>
          </w:p>
        </w:tc>
        <w:tc>
          <w:tcPr>
            <w:tcW w:w="1701" w:type="dxa"/>
            <w:vAlign w:val="center"/>
          </w:tcPr>
          <w:p w14:paraId="7EF8BAE2" w14:textId="77777777" w:rsidR="005D4B06" w:rsidRPr="00C1382A" w:rsidRDefault="00000000">
            <w:pPr>
              <w:spacing w:line="360" w:lineRule="auto"/>
              <w:jc w:val="center"/>
              <w:rPr>
                <w:rFonts w:ascii="宋体" w:hAnsi="宋体" w:hint="eastAsia"/>
                <w:color w:val="000000" w:themeColor="text1"/>
                <w:sz w:val="24"/>
              </w:rPr>
            </w:pPr>
            <w:r w:rsidRPr="00C1382A">
              <w:rPr>
                <w:rFonts w:ascii="宋体" w:hAnsi="宋体"/>
                <w:color w:val="000000" w:themeColor="text1"/>
                <w:sz w:val="24"/>
              </w:rPr>
              <w:t>询问</w:t>
            </w:r>
          </w:p>
        </w:tc>
        <w:tc>
          <w:tcPr>
            <w:tcW w:w="6665" w:type="dxa"/>
            <w:vAlign w:val="center"/>
          </w:tcPr>
          <w:p w14:paraId="27265BB3" w14:textId="77777777" w:rsidR="005D4B06" w:rsidRPr="00C1382A" w:rsidRDefault="00000000">
            <w:pPr>
              <w:spacing w:line="360" w:lineRule="auto"/>
              <w:jc w:val="left"/>
              <w:rPr>
                <w:rFonts w:ascii="宋体" w:hAnsi="宋体" w:hint="eastAsia"/>
                <w:color w:val="000000" w:themeColor="text1"/>
                <w:sz w:val="24"/>
              </w:rPr>
            </w:pPr>
            <w:r w:rsidRPr="00C1382A">
              <w:rPr>
                <w:rFonts w:ascii="宋体" w:hAnsi="宋体"/>
                <w:color w:val="000000" w:themeColor="text1"/>
                <w:sz w:val="24"/>
              </w:rPr>
              <w:t>询问送达形式：</w:t>
            </w:r>
            <w:r w:rsidRPr="00C1382A">
              <w:rPr>
                <w:rFonts w:ascii="宋体" w:hAnsi="宋体" w:hint="eastAsia"/>
                <w:color w:val="000000" w:themeColor="text1"/>
                <w:sz w:val="24"/>
                <w:u w:val="single"/>
              </w:rPr>
              <w:t>书面形式</w:t>
            </w:r>
            <w:r w:rsidRPr="00C1382A">
              <w:rPr>
                <w:rFonts w:ascii="宋体" w:hAnsi="宋体"/>
                <w:color w:val="000000" w:themeColor="text1"/>
                <w:sz w:val="24"/>
              </w:rPr>
              <w:t>。</w:t>
            </w:r>
          </w:p>
        </w:tc>
      </w:tr>
      <w:tr w:rsidR="005D4B06" w:rsidRPr="00C1382A" w14:paraId="3B92C4F8" w14:textId="77777777">
        <w:trPr>
          <w:trHeight w:val="20"/>
          <w:jc w:val="center"/>
        </w:trPr>
        <w:tc>
          <w:tcPr>
            <w:tcW w:w="988" w:type="dxa"/>
            <w:vAlign w:val="center"/>
          </w:tcPr>
          <w:p w14:paraId="4E7A902F" w14:textId="77777777" w:rsidR="005D4B06" w:rsidRPr="00C1382A" w:rsidRDefault="00000000">
            <w:pPr>
              <w:pStyle w:val="afe"/>
              <w:adjustRightInd w:val="0"/>
              <w:snapToGrid w:val="0"/>
              <w:spacing w:line="360" w:lineRule="auto"/>
              <w:jc w:val="center"/>
              <w:rPr>
                <w:rFonts w:hAnsi="宋体" w:hint="eastAsia"/>
                <w:color w:val="000000" w:themeColor="text1"/>
                <w:sz w:val="24"/>
                <w:szCs w:val="24"/>
              </w:rPr>
            </w:pPr>
            <w:r w:rsidRPr="00C1382A">
              <w:rPr>
                <w:rFonts w:hAnsi="宋体"/>
                <w:color w:val="000000" w:themeColor="text1"/>
                <w:sz w:val="24"/>
                <w:szCs w:val="24"/>
              </w:rPr>
              <w:t>24.3</w:t>
            </w:r>
          </w:p>
        </w:tc>
        <w:tc>
          <w:tcPr>
            <w:tcW w:w="1701" w:type="dxa"/>
            <w:vAlign w:val="center"/>
          </w:tcPr>
          <w:p w14:paraId="4EFA355D" w14:textId="77777777" w:rsidR="005D4B06" w:rsidRPr="00C1382A" w:rsidRDefault="00000000">
            <w:pPr>
              <w:spacing w:line="360" w:lineRule="auto"/>
              <w:jc w:val="center"/>
              <w:rPr>
                <w:rFonts w:ascii="宋体" w:hAnsi="宋体" w:hint="eastAsia"/>
                <w:color w:val="000000" w:themeColor="text1"/>
                <w:sz w:val="24"/>
              </w:rPr>
            </w:pPr>
            <w:r w:rsidRPr="00C1382A">
              <w:rPr>
                <w:rFonts w:ascii="宋体" w:hAnsi="宋体"/>
                <w:color w:val="000000" w:themeColor="text1"/>
                <w:sz w:val="24"/>
              </w:rPr>
              <w:t>联系方式</w:t>
            </w:r>
          </w:p>
        </w:tc>
        <w:tc>
          <w:tcPr>
            <w:tcW w:w="6665" w:type="dxa"/>
            <w:vAlign w:val="center"/>
          </w:tcPr>
          <w:p w14:paraId="6FDE05E7" w14:textId="77777777" w:rsidR="005D4B06" w:rsidRPr="00C1382A" w:rsidRDefault="00000000">
            <w:pPr>
              <w:spacing w:line="360" w:lineRule="auto"/>
              <w:jc w:val="left"/>
              <w:rPr>
                <w:rFonts w:ascii="宋体" w:hAnsi="宋体" w:hint="eastAsia"/>
                <w:color w:val="000000" w:themeColor="text1"/>
                <w:sz w:val="24"/>
              </w:rPr>
            </w:pPr>
            <w:r w:rsidRPr="00C1382A">
              <w:rPr>
                <w:rFonts w:ascii="宋体" w:hAnsi="宋体"/>
                <w:color w:val="000000" w:themeColor="text1"/>
                <w:sz w:val="24"/>
              </w:rPr>
              <w:t>接收询问和质疑的联系方式</w:t>
            </w:r>
          </w:p>
          <w:p w14:paraId="339555F2" w14:textId="77777777" w:rsidR="005D4B06" w:rsidRPr="00C1382A" w:rsidRDefault="00000000">
            <w:pPr>
              <w:spacing w:line="360" w:lineRule="auto"/>
              <w:jc w:val="left"/>
              <w:rPr>
                <w:rFonts w:ascii="宋体" w:hAnsi="宋体" w:hint="eastAsia"/>
                <w:color w:val="000000" w:themeColor="text1"/>
                <w:sz w:val="24"/>
              </w:rPr>
            </w:pPr>
            <w:r w:rsidRPr="00C1382A">
              <w:rPr>
                <w:rFonts w:ascii="宋体" w:hAnsi="宋体"/>
                <w:color w:val="000000" w:themeColor="text1"/>
                <w:sz w:val="24"/>
              </w:rPr>
              <w:t>联系部门：</w:t>
            </w:r>
            <w:r w:rsidRPr="00C1382A">
              <w:rPr>
                <w:rFonts w:ascii="宋体" w:hAnsi="宋体" w:hint="eastAsia"/>
                <w:color w:val="000000" w:themeColor="text1"/>
                <w:sz w:val="24"/>
                <w:u w:val="single"/>
              </w:rPr>
              <w:t>北京国际工程咨询有限公司</w:t>
            </w:r>
            <w:r w:rsidRPr="00C1382A">
              <w:rPr>
                <w:rFonts w:ascii="宋体" w:hAnsi="宋体"/>
                <w:color w:val="000000" w:themeColor="text1"/>
                <w:sz w:val="24"/>
              </w:rPr>
              <w:t>；</w:t>
            </w:r>
          </w:p>
          <w:p w14:paraId="030EF577" w14:textId="77777777" w:rsidR="005D4B06" w:rsidRPr="00C1382A" w:rsidRDefault="00000000">
            <w:pPr>
              <w:spacing w:line="360" w:lineRule="auto"/>
              <w:jc w:val="left"/>
              <w:rPr>
                <w:rFonts w:ascii="宋体" w:hAnsi="宋体" w:hint="eastAsia"/>
                <w:color w:val="000000" w:themeColor="text1"/>
                <w:sz w:val="24"/>
              </w:rPr>
            </w:pPr>
            <w:r w:rsidRPr="00C1382A">
              <w:rPr>
                <w:rFonts w:ascii="宋体" w:hAnsi="宋体"/>
                <w:color w:val="000000" w:themeColor="text1"/>
                <w:sz w:val="24"/>
              </w:rPr>
              <w:t>联系电话：</w:t>
            </w:r>
            <w:r w:rsidRPr="00C1382A">
              <w:rPr>
                <w:rFonts w:ascii="宋体" w:hAnsi="宋体" w:hint="eastAsia"/>
                <w:color w:val="000000" w:themeColor="text1"/>
                <w:sz w:val="24"/>
                <w:u w:val="single"/>
              </w:rPr>
              <w:t>包红月、仇凯彬、李嘉鹏，010-62051636/010-62055093</w:t>
            </w:r>
            <w:r w:rsidRPr="00C1382A">
              <w:rPr>
                <w:rFonts w:ascii="宋体" w:hAnsi="宋体"/>
                <w:color w:val="000000" w:themeColor="text1"/>
                <w:sz w:val="24"/>
              </w:rPr>
              <w:t>；</w:t>
            </w:r>
          </w:p>
          <w:p w14:paraId="6FEB93D2" w14:textId="77777777" w:rsidR="005D4B06" w:rsidRPr="00C1382A" w:rsidRDefault="00000000">
            <w:pPr>
              <w:spacing w:line="360" w:lineRule="auto"/>
              <w:jc w:val="left"/>
              <w:rPr>
                <w:rFonts w:ascii="宋体" w:hAnsi="宋体" w:hint="eastAsia"/>
                <w:color w:val="000000" w:themeColor="text1"/>
                <w:sz w:val="24"/>
              </w:rPr>
            </w:pPr>
            <w:r w:rsidRPr="00C1382A">
              <w:rPr>
                <w:rFonts w:ascii="宋体" w:hAnsi="宋体"/>
                <w:color w:val="000000" w:themeColor="text1"/>
                <w:sz w:val="24"/>
              </w:rPr>
              <w:t>通讯地址：</w:t>
            </w:r>
            <w:r w:rsidRPr="00C1382A">
              <w:rPr>
                <w:rFonts w:ascii="宋体" w:hAnsi="宋体" w:hint="eastAsia"/>
                <w:color w:val="000000" w:themeColor="text1"/>
                <w:sz w:val="24"/>
                <w:u w:val="single"/>
              </w:rPr>
              <w:t>北京市西城区广安门外大街甲275号</w:t>
            </w:r>
            <w:r w:rsidRPr="00C1382A">
              <w:rPr>
                <w:rFonts w:ascii="宋体" w:hAnsi="宋体"/>
                <w:color w:val="000000" w:themeColor="text1"/>
                <w:sz w:val="24"/>
              </w:rPr>
              <w:t>。</w:t>
            </w:r>
          </w:p>
        </w:tc>
      </w:tr>
      <w:tr w:rsidR="005D4B06" w:rsidRPr="00C1382A" w14:paraId="1A203DB5" w14:textId="77777777">
        <w:trPr>
          <w:trHeight w:val="20"/>
          <w:jc w:val="center"/>
        </w:trPr>
        <w:tc>
          <w:tcPr>
            <w:tcW w:w="988" w:type="dxa"/>
            <w:vAlign w:val="center"/>
          </w:tcPr>
          <w:p w14:paraId="089B3B3C" w14:textId="77777777" w:rsidR="005D4B06" w:rsidRPr="00C1382A" w:rsidRDefault="00000000">
            <w:pPr>
              <w:pStyle w:val="afe"/>
              <w:adjustRightInd w:val="0"/>
              <w:snapToGrid w:val="0"/>
              <w:spacing w:line="360" w:lineRule="auto"/>
              <w:jc w:val="center"/>
              <w:rPr>
                <w:rFonts w:hAnsi="宋体" w:hint="eastAsia"/>
                <w:color w:val="000000" w:themeColor="text1"/>
                <w:sz w:val="24"/>
                <w:szCs w:val="24"/>
              </w:rPr>
            </w:pPr>
            <w:r w:rsidRPr="00C1382A">
              <w:rPr>
                <w:rFonts w:hAnsi="宋体"/>
                <w:color w:val="000000" w:themeColor="text1"/>
                <w:sz w:val="24"/>
                <w:szCs w:val="24"/>
              </w:rPr>
              <w:t>25</w:t>
            </w:r>
          </w:p>
        </w:tc>
        <w:tc>
          <w:tcPr>
            <w:tcW w:w="1701" w:type="dxa"/>
            <w:vAlign w:val="center"/>
          </w:tcPr>
          <w:p w14:paraId="463C17CE" w14:textId="77777777" w:rsidR="005D4B06" w:rsidRPr="00C1382A" w:rsidRDefault="00000000">
            <w:pPr>
              <w:spacing w:line="360" w:lineRule="auto"/>
              <w:jc w:val="center"/>
              <w:rPr>
                <w:rFonts w:ascii="宋体" w:hAnsi="宋体" w:hint="eastAsia"/>
                <w:color w:val="000000" w:themeColor="text1"/>
                <w:sz w:val="24"/>
              </w:rPr>
            </w:pPr>
            <w:r w:rsidRPr="00C1382A">
              <w:rPr>
                <w:rFonts w:ascii="宋体" w:hAnsi="宋体"/>
                <w:color w:val="000000" w:themeColor="text1"/>
                <w:sz w:val="24"/>
              </w:rPr>
              <w:t>代理费</w:t>
            </w:r>
          </w:p>
        </w:tc>
        <w:tc>
          <w:tcPr>
            <w:tcW w:w="6665" w:type="dxa"/>
            <w:vAlign w:val="center"/>
          </w:tcPr>
          <w:p w14:paraId="0A6A1DB8" w14:textId="77777777" w:rsidR="005D4B06" w:rsidRPr="00C1382A" w:rsidRDefault="00000000">
            <w:pPr>
              <w:spacing w:line="360" w:lineRule="auto"/>
              <w:jc w:val="left"/>
              <w:rPr>
                <w:rFonts w:ascii="宋体" w:hAnsi="宋体" w:hint="eastAsia"/>
                <w:color w:val="000000" w:themeColor="text1"/>
                <w:sz w:val="24"/>
              </w:rPr>
            </w:pPr>
            <w:r w:rsidRPr="00C1382A">
              <w:rPr>
                <w:rFonts w:ascii="宋体" w:hAnsi="宋体"/>
                <w:color w:val="000000" w:themeColor="text1"/>
                <w:sz w:val="24"/>
              </w:rPr>
              <w:t>收费对象：</w:t>
            </w:r>
          </w:p>
          <w:p w14:paraId="2402D431" w14:textId="77777777" w:rsidR="005D4B06" w:rsidRPr="00C1382A" w:rsidRDefault="00000000">
            <w:pPr>
              <w:spacing w:line="360" w:lineRule="auto"/>
              <w:jc w:val="left"/>
              <w:rPr>
                <w:rFonts w:ascii="宋体" w:hAnsi="宋体" w:hint="eastAsia"/>
                <w:color w:val="000000" w:themeColor="text1"/>
                <w:sz w:val="24"/>
              </w:rPr>
            </w:pPr>
            <w:r w:rsidRPr="00C1382A">
              <w:rPr>
                <w:rFonts w:ascii="宋体" w:hAnsi="宋体"/>
                <w:color w:val="000000" w:themeColor="text1"/>
                <w:sz w:val="24"/>
              </w:rPr>
              <w:t>□采购人</w:t>
            </w:r>
          </w:p>
          <w:p w14:paraId="1B93260F" w14:textId="77777777" w:rsidR="005D4B06" w:rsidRPr="00C1382A" w:rsidRDefault="00000000">
            <w:pPr>
              <w:spacing w:line="360" w:lineRule="auto"/>
              <w:jc w:val="left"/>
              <w:rPr>
                <w:rFonts w:ascii="宋体" w:hAnsi="宋体" w:hint="eastAsia"/>
                <w:color w:val="000000" w:themeColor="text1"/>
                <w:sz w:val="24"/>
              </w:rPr>
            </w:pPr>
            <w:r w:rsidRPr="00C1382A">
              <w:rPr>
                <w:rFonts w:ascii="宋体" w:hAnsi="宋体"/>
                <w:color w:val="000000" w:themeColor="text1"/>
                <w:sz w:val="24"/>
              </w:rPr>
              <w:t>■成交供应商</w:t>
            </w:r>
          </w:p>
          <w:p w14:paraId="7727C126" w14:textId="77777777" w:rsidR="005D4B06" w:rsidRPr="00C1382A" w:rsidRDefault="00000000">
            <w:pPr>
              <w:spacing w:line="360" w:lineRule="auto"/>
              <w:jc w:val="left"/>
              <w:rPr>
                <w:rFonts w:ascii="宋体" w:hAnsi="宋体" w:hint="eastAsia"/>
                <w:color w:val="000000" w:themeColor="text1"/>
                <w:sz w:val="24"/>
                <w:u w:val="single"/>
              </w:rPr>
            </w:pPr>
            <w:r w:rsidRPr="00C1382A">
              <w:rPr>
                <w:rFonts w:ascii="宋体" w:hAnsi="宋体"/>
                <w:color w:val="000000" w:themeColor="text1"/>
                <w:sz w:val="24"/>
              </w:rPr>
              <w:t>收费标准：</w:t>
            </w:r>
            <w:r w:rsidRPr="00C1382A">
              <w:rPr>
                <w:rFonts w:ascii="宋体" w:hAnsi="宋体" w:hint="eastAsia"/>
                <w:color w:val="000000" w:themeColor="text1"/>
                <w:sz w:val="24"/>
                <w:u w:val="single"/>
              </w:rPr>
              <w:t>招标代理服务费参照原《招标代理服务收费管理暂行办法》（计价格[2002]1980号文）、《国家发展改革委办公厅关于招标代理服务收费有关问题的通知》（发改办价格[2003]857号）中规定的费率标准下浮20%收取。</w:t>
            </w:r>
          </w:p>
          <w:p w14:paraId="4B29B562" w14:textId="77777777" w:rsidR="005D4B06" w:rsidRPr="00C1382A" w:rsidRDefault="00000000">
            <w:pPr>
              <w:spacing w:line="360" w:lineRule="auto"/>
              <w:jc w:val="left"/>
              <w:rPr>
                <w:rFonts w:ascii="宋体" w:hAnsi="宋体" w:hint="eastAsia"/>
                <w:color w:val="000000" w:themeColor="text1"/>
                <w:sz w:val="24"/>
                <w:u w:val="single"/>
              </w:rPr>
            </w:pPr>
            <w:r w:rsidRPr="00C1382A">
              <w:rPr>
                <w:rFonts w:ascii="宋体" w:hAnsi="宋体" w:hint="eastAsia"/>
                <w:color w:val="000000" w:themeColor="text1"/>
                <w:sz w:val="24"/>
              </w:rPr>
              <w:t>开具招标代理服务费发票：</w:t>
            </w:r>
            <w:r w:rsidRPr="00C1382A">
              <w:rPr>
                <w:rFonts w:ascii="宋体" w:hAnsi="宋体" w:hint="eastAsia"/>
                <w:color w:val="000000" w:themeColor="text1"/>
                <w:sz w:val="24"/>
                <w:u w:val="single"/>
              </w:rPr>
              <w:t>请将项目名称、项目编号、供应商名称、完整的开票信息（并备注增值税专用发票/增值税普通发票）、联系人信息（包括姓名、联系方式、邮箱）发送</w:t>
            </w:r>
            <w:r w:rsidRPr="00C1382A">
              <w:rPr>
                <w:rFonts w:ascii="宋体" w:hAnsi="宋体" w:hint="eastAsia"/>
                <w:color w:val="000000" w:themeColor="text1"/>
                <w:sz w:val="24"/>
                <w:u w:val="single"/>
              </w:rPr>
              <w:lastRenderedPageBreak/>
              <w:t>至lijiapeng@biecc.com.cn，收到相关信息后，发票将以电子发票形式发送至成交供应商所提供的邮箱。</w:t>
            </w:r>
          </w:p>
        </w:tc>
      </w:tr>
    </w:tbl>
    <w:p w14:paraId="61EBF8B5" w14:textId="77777777" w:rsidR="005D4B06" w:rsidRPr="00C1382A" w:rsidRDefault="005D4B06">
      <w:pPr>
        <w:rPr>
          <w:color w:val="000000" w:themeColor="text1"/>
        </w:rPr>
      </w:pPr>
    </w:p>
    <w:p w14:paraId="34B11B2F" w14:textId="77777777" w:rsidR="005D4B06" w:rsidRPr="00C1382A" w:rsidRDefault="005D4B06">
      <w:pPr>
        <w:rPr>
          <w:color w:val="000000" w:themeColor="text1"/>
        </w:rPr>
        <w:sectPr w:rsidR="005D4B06" w:rsidRPr="00C1382A">
          <w:pgSz w:w="11906" w:h="16838"/>
          <w:pgMar w:top="1440" w:right="1797" w:bottom="1440" w:left="1797" w:header="851" w:footer="992" w:gutter="0"/>
          <w:cols w:space="720"/>
          <w:docGrid w:linePitch="312"/>
        </w:sectPr>
      </w:pPr>
    </w:p>
    <w:p w14:paraId="096CB557" w14:textId="77777777" w:rsidR="005D4B06" w:rsidRPr="00C1382A" w:rsidRDefault="00000000">
      <w:pPr>
        <w:spacing w:beforeLines="100" w:before="312" w:afterLines="100" w:after="312"/>
        <w:jc w:val="center"/>
        <w:rPr>
          <w:b/>
          <w:color w:val="000000" w:themeColor="text1"/>
          <w:sz w:val="28"/>
          <w:szCs w:val="28"/>
        </w:rPr>
      </w:pPr>
      <w:r w:rsidRPr="00C1382A">
        <w:rPr>
          <w:b/>
          <w:color w:val="000000" w:themeColor="text1"/>
          <w:sz w:val="28"/>
          <w:szCs w:val="28"/>
        </w:rPr>
        <w:lastRenderedPageBreak/>
        <w:t>供应商须知</w:t>
      </w:r>
    </w:p>
    <w:p w14:paraId="2A758739" w14:textId="77777777" w:rsidR="005D4B06" w:rsidRPr="00C1382A" w:rsidRDefault="00000000">
      <w:pPr>
        <w:pStyle w:val="2"/>
        <w:tabs>
          <w:tab w:val="center" w:pos="4592"/>
          <w:tab w:val="left" w:pos="7860"/>
        </w:tabs>
        <w:spacing w:before="0" w:line="360" w:lineRule="auto"/>
        <w:jc w:val="left"/>
        <w:rPr>
          <w:rFonts w:ascii="Times New Roman" w:eastAsia="宋体" w:hAnsi="Times New Roman"/>
          <w:color w:val="000000" w:themeColor="text1"/>
          <w:sz w:val="28"/>
        </w:rPr>
      </w:pPr>
      <w:bookmarkStart w:id="47" w:name="_Toc151193832"/>
      <w:bookmarkStart w:id="48" w:name="_Toc226965791"/>
      <w:bookmarkStart w:id="49" w:name="_Toc151193688"/>
      <w:bookmarkStart w:id="50" w:name="_Toc195842883"/>
      <w:bookmarkStart w:id="51" w:name="_Toc265228356"/>
      <w:bookmarkStart w:id="52" w:name="_Toc151193616"/>
      <w:bookmarkStart w:id="53" w:name="_Toc226337214"/>
      <w:bookmarkStart w:id="54" w:name="_Toc150480756"/>
      <w:bookmarkStart w:id="55" w:name="_Toc305158860"/>
      <w:bookmarkStart w:id="56" w:name="_Toc226309762"/>
      <w:bookmarkStart w:id="57" w:name="_Toc151193760"/>
      <w:bookmarkStart w:id="58" w:name="_Toc264969208"/>
      <w:bookmarkStart w:id="59" w:name="_Toc150774618"/>
      <w:bookmarkStart w:id="60" w:name="_Toc142311020"/>
      <w:bookmarkStart w:id="61" w:name="_Toc520356143"/>
      <w:bookmarkStart w:id="62" w:name="_Toc226965708"/>
      <w:bookmarkStart w:id="63" w:name="_Toc150774723"/>
      <w:bookmarkStart w:id="64" w:name="_Toc151193906"/>
      <w:bookmarkStart w:id="65" w:name="_Toc127151518"/>
      <w:bookmarkStart w:id="66" w:name="_Toc150509269"/>
      <w:bookmarkStart w:id="67" w:name="_Toc151190145"/>
      <w:bookmarkStart w:id="68" w:name="_Toc145668101"/>
      <w:bookmarkStart w:id="69" w:name="_Toc15"/>
      <w:bookmarkStart w:id="70" w:name="_Toc305158786"/>
      <w:r w:rsidRPr="00C1382A">
        <w:rPr>
          <w:rFonts w:ascii="Times New Roman" w:eastAsia="宋体" w:hAnsi="Times New Roman"/>
          <w:color w:val="000000" w:themeColor="text1"/>
          <w:sz w:val="28"/>
        </w:rPr>
        <w:t>一</w:t>
      </w:r>
      <w:r w:rsidRPr="00C1382A">
        <w:rPr>
          <w:rFonts w:ascii="Times New Roman" w:eastAsia="宋体" w:hAnsi="Times New Roman" w:hint="eastAsia"/>
          <w:color w:val="000000" w:themeColor="text1"/>
          <w:sz w:val="28"/>
        </w:rPr>
        <w:t>、</w:t>
      </w:r>
      <w:r w:rsidRPr="00C1382A">
        <w:rPr>
          <w:rFonts w:ascii="Times New Roman" w:eastAsia="宋体" w:hAnsi="Times New Roman"/>
          <w:color w:val="000000" w:themeColor="text1"/>
          <w:sz w:val="28"/>
        </w:rPr>
        <w:t>说</w:t>
      </w:r>
      <w:r w:rsidRPr="00C1382A">
        <w:rPr>
          <w:rFonts w:ascii="Times New Roman" w:eastAsia="宋体" w:hAnsi="Times New Roman"/>
          <w:color w:val="000000" w:themeColor="text1"/>
          <w:sz w:val="28"/>
        </w:rPr>
        <w:t xml:space="preserve">  </w:t>
      </w:r>
      <w:r w:rsidRPr="00C1382A">
        <w:rPr>
          <w:rFonts w:ascii="Times New Roman" w:eastAsia="宋体" w:hAnsi="Times New Roman"/>
          <w:color w:val="000000" w:themeColor="text1"/>
          <w:sz w:val="28"/>
        </w:rPr>
        <w:t>明</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9D16D85" w14:textId="77777777" w:rsidR="005D4B06" w:rsidRPr="00C1382A" w:rsidRDefault="00000000">
      <w:pPr>
        <w:numPr>
          <w:ilvl w:val="0"/>
          <w:numId w:val="1"/>
        </w:numPr>
        <w:tabs>
          <w:tab w:val="left" w:pos="360"/>
        </w:tabs>
        <w:snapToGrid w:val="0"/>
        <w:spacing w:line="360" w:lineRule="auto"/>
        <w:outlineLvl w:val="2"/>
        <w:rPr>
          <w:color w:val="000000" w:themeColor="text1"/>
          <w:sz w:val="24"/>
        </w:rPr>
      </w:pPr>
      <w:bookmarkStart w:id="71" w:name="_Toc265228357"/>
      <w:bookmarkStart w:id="72" w:name="_Toc305158861"/>
      <w:bookmarkStart w:id="73" w:name="_Toc264969209"/>
      <w:bookmarkStart w:id="74" w:name="_Toc305158787"/>
      <w:bookmarkStart w:id="75" w:name="_Toc31442"/>
      <w:bookmarkStart w:id="76" w:name="_Toc145668102"/>
      <w:r w:rsidRPr="00C1382A">
        <w:rPr>
          <w:color w:val="000000" w:themeColor="text1"/>
          <w:sz w:val="24"/>
        </w:rPr>
        <w:t>采购人、采购代理机构、供应商</w:t>
      </w:r>
      <w:bookmarkEnd w:id="71"/>
      <w:bookmarkEnd w:id="72"/>
      <w:bookmarkEnd w:id="73"/>
      <w:bookmarkEnd w:id="74"/>
      <w:r w:rsidRPr="00C1382A">
        <w:rPr>
          <w:color w:val="000000" w:themeColor="text1"/>
          <w:sz w:val="24"/>
        </w:rPr>
        <w:t>、联合体</w:t>
      </w:r>
      <w:bookmarkEnd w:id="75"/>
      <w:bookmarkEnd w:id="76"/>
    </w:p>
    <w:p w14:paraId="72638305" w14:textId="77777777" w:rsidR="005D4B06" w:rsidRPr="00C1382A" w:rsidRDefault="00000000">
      <w:pPr>
        <w:numPr>
          <w:ilvl w:val="1"/>
          <w:numId w:val="1"/>
        </w:numPr>
        <w:tabs>
          <w:tab w:val="left" w:pos="1080"/>
          <w:tab w:val="left" w:pos="2014"/>
          <w:tab w:val="left" w:pos="5521"/>
        </w:tabs>
        <w:snapToGrid w:val="0"/>
        <w:spacing w:line="360" w:lineRule="auto"/>
        <w:ind w:left="1080" w:hanging="720"/>
        <w:rPr>
          <w:color w:val="000000" w:themeColor="text1"/>
          <w:sz w:val="24"/>
        </w:rPr>
      </w:pPr>
      <w:r w:rsidRPr="00C1382A">
        <w:rPr>
          <w:color w:val="000000" w:themeColor="text1"/>
          <w:sz w:val="24"/>
        </w:rPr>
        <w:t>采购人、采购代理机构：指依法进行政府采购的国家机关、事业单位、团体组织，及其委托的采购代理机构。本项目采购人、采购代理机构见第一章《采购邀请》。</w:t>
      </w:r>
    </w:p>
    <w:p w14:paraId="6EA652D2" w14:textId="77777777" w:rsidR="005D4B06" w:rsidRPr="00C1382A" w:rsidRDefault="00000000">
      <w:pPr>
        <w:numPr>
          <w:ilvl w:val="1"/>
          <w:numId w:val="1"/>
        </w:numPr>
        <w:tabs>
          <w:tab w:val="left" w:pos="1080"/>
          <w:tab w:val="left" w:pos="2014"/>
          <w:tab w:val="left" w:pos="5521"/>
        </w:tabs>
        <w:snapToGrid w:val="0"/>
        <w:spacing w:line="360" w:lineRule="auto"/>
        <w:ind w:left="1080" w:hanging="720"/>
        <w:rPr>
          <w:color w:val="000000" w:themeColor="text1"/>
          <w:sz w:val="24"/>
        </w:rPr>
      </w:pPr>
      <w:r w:rsidRPr="00C1382A">
        <w:rPr>
          <w:color w:val="000000" w:themeColor="text1"/>
          <w:sz w:val="24"/>
        </w:rPr>
        <w:t>供应商（也称</w:t>
      </w:r>
      <w:r w:rsidRPr="00C1382A">
        <w:rPr>
          <w:color w:val="000000" w:themeColor="text1"/>
          <w:sz w:val="24"/>
        </w:rPr>
        <w:t>“</w:t>
      </w:r>
      <w:r w:rsidRPr="00C1382A">
        <w:rPr>
          <w:color w:val="000000" w:themeColor="text1"/>
          <w:sz w:val="24"/>
        </w:rPr>
        <w:t>申请人</w:t>
      </w:r>
      <w:r w:rsidRPr="00C1382A">
        <w:rPr>
          <w:color w:val="000000" w:themeColor="text1"/>
          <w:sz w:val="24"/>
        </w:rPr>
        <w:t>”</w:t>
      </w:r>
      <w:r w:rsidRPr="00C1382A">
        <w:rPr>
          <w:color w:val="000000" w:themeColor="text1"/>
          <w:sz w:val="24"/>
        </w:rPr>
        <w:t>）：指向采购人提供货物、工程或者服务的法人、其他组织或者自然人。</w:t>
      </w:r>
    </w:p>
    <w:p w14:paraId="7DC433CD" w14:textId="77777777" w:rsidR="005D4B06" w:rsidRPr="00C1382A" w:rsidRDefault="00000000">
      <w:pPr>
        <w:numPr>
          <w:ilvl w:val="1"/>
          <w:numId w:val="1"/>
        </w:numPr>
        <w:tabs>
          <w:tab w:val="left" w:pos="1080"/>
          <w:tab w:val="left" w:pos="2014"/>
          <w:tab w:val="left" w:pos="5521"/>
        </w:tabs>
        <w:snapToGrid w:val="0"/>
        <w:spacing w:line="360" w:lineRule="auto"/>
        <w:ind w:left="1080" w:hanging="720"/>
        <w:rPr>
          <w:color w:val="000000" w:themeColor="text1"/>
          <w:sz w:val="24"/>
        </w:rPr>
      </w:pPr>
      <w:r w:rsidRPr="00C1382A">
        <w:rPr>
          <w:color w:val="000000" w:themeColor="text1"/>
          <w:sz w:val="24"/>
        </w:rPr>
        <w:t>联合体：指两个以上的自然人、法人或者其他组织组成一个联合体，以一个供应商的身份共同参加政府采购。</w:t>
      </w:r>
    </w:p>
    <w:p w14:paraId="6B0446DE" w14:textId="77777777" w:rsidR="005D4B06" w:rsidRPr="00C1382A" w:rsidRDefault="00000000">
      <w:pPr>
        <w:numPr>
          <w:ilvl w:val="0"/>
          <w:numId w:val="1"/>
        </w:numPr>
        <w:tabs>
          <w:tab w:val="left" w:pos="360"/>
        </w:tabs>
        <w:snapToGrid w:val="0"/>
        <w:spacing w:line="360" w:lineRule="auto"/>
        <w:ind w:left="357" w:hanging="357"/>
        <w:outlineLvl w:val="2"/>
        <w:rPr>
          <w:color w:val="000000" w:themeColor="text1"/>
          <w:sz w:val="24"/>
        </w:rPr>
      </w:pPr>
      <w:bookmarkStart w:id="77" w:name="_Toc151193762"/>
      <w:bookmarkStart w:id="78" w:name="_Toc164229215"/>
      <w:bookmarkStart w:id="79" w:name="_Toc142311022"/>
      <w:bookmarkStart w:id="80" w:name="_Toc150480758"/>
      <w:bookmarkStart w:id="81" w:name="_Toc305158788"/>
      <w:bookmarkStart w:id="82" w:name="_Toc226965710"/>
      <w:bookmarkStart w:id="83" w:name="_Toc164608634"/>
      <w:bookmarkStart w:id="84" w:name="_Toc151193618"/>
      <w:bookmarkStart w:id="85" w:name="_Toc164351614"/>
      <w:bookmarkStart w:id="86" w:name="_Toc226965793"/>
      <w:bookmarkStart w:id="87" w:name="_Toc149720813"/>
      <w:bookmarkStart w:id="88" w:name="_Toc265228358"/>
      <w:bookmarkStart w:id="89" w:name="_Toc127151520"/>
      <w:bookmarkStart w:id="90" w:name="_Toc150774725"/>
      <w:bookmarkStart w:id="91" w:name="_Toc151193690"/>
      <w:bookmarkStart w:id="92" w:name="_Toc151193834"/>
      <w:bookmarkStart w:id="93" w:name="_Toc305158862"/>
      <w:bookmarkStart w:id="94" w:name="_Toc164608789"/>
      <w:bookmarkStart w:id="95" w:name="_Toc164229361"/>
      <w:bookmarkStart w:id="96" w:name="_Toc195842885"/>
      <w:bookmarkStart w:id="97" w:name="_Toc151193908"/>
      <w:bookmarkStart w:id="98" w:name="_Toc127161434"/>
      <w:bookmarkStart w:id="99" w:name="_Toc226309764"/>
      <w:bookmarkStart w:id="100" w:name="_Toc150774620"/>
      <w:bookmarkStart w:id="101" w:name="_Toc151190147"/>
      <w:bookmarkStart w:id="102" w:name="_Toc127151721"/>
      <w:bookmarkStart w:id="103" w:name="_Toc226337216"/>
      <w:bookmarkStart w:id="104" w:name="_Toc150509271"/>
      <w:bookmarkStart w:id="105" w:name="_Toc264969210"/>
      <w:bookmarkStart w:id="106" w:name="_Toc145668103"/>
      <w:bookmarkStart w:id="107" w:name="_Toc14981"/>
      <w:r w:rsidRPr="00C1382A">
        <w:rPr>
          <w:color w:val="000000" w:themeColor="text1"/>
          <w:sz w:val="24"/>
        </w:rPr>
        <w:t>资金来源</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C1382A">
        <w:rPr>
          <w:color w:val="000000" w:themeColor="text1"/>
          <w:sz w:val="24"/>
        </w:rPr>
        <w:t>、项目属性、科研仪器设备采购</w:t>
      </w:r>
      <w:bookmarkEnd w:id="106"/>
      <w:bookmarkEnd w:id="107"/>
    </w:p>
    <w:p w14:paraId="1E1F952E" w14:textId="77777777" w:rsidR="005D4B06" w:rsidRPr="00C1382A" w:rsidRDefault="00000000">
      <w:pPr>
        <w:numPr>
          <w:ilvl w:val="1"/>
          <w:numId w:val="1"/>
        </w:numPr>
        <w:tabs>
          <w:tab w:val="left" w:pos="1080"/>
          <w:tab w:val="left" w:pos="2014"/>
        </w:tabs>
        <w:snapToGrid w:val="0"/>
        <w:spacing w:line="360" w:lineRule="auto"/>
        <w:ind w:left="1080" w:hanging="720"/>
        <w:rPr>
          <w:color w:val="000000" w:themeColor="text1"/>
          <w:sz w:val="24"/>
        </w:rPr>
      </w:pPr>
      <w:r w:rsidRPr="00C1382A">
        <w:rPr>
          <w:color w:val="000000" w:themeColor="text1"/>
          <w:sz w:val="24"/>
        </w:rPr>
        <w:t>资金来源为财政性资金和</w:t>
      </w:r>
      <w:r w:rsidRPr="00C1382A">
        <w:rPr>
          <w:color w:val="000000" w:themeColor="text1"/>
          <w:sz w:val="24"/>
        </w:rPr>
        <w:t>/</w:t>
      </w:r>
      <w:r w:rsidRPr="00C1382A">
        <w:rPr>
          <w:color w:val="000000" w:themeColor="text1"/>
          <w:sz w:val="24"/>
        </w:rPr>
        <w:t>或本项目采购中无法与财政性资金分割的非财政性资金。</w:t>
      </w:r>
    </w:p>
    <w:p w14:paraId="3CAADA28" w14:textId="77777777" w:rsidR="005D4B06" w:rsidRPr="00C1382A" w:rsidRDefault="00000000">
      <w:pPr>
        <w:numPr>
          <w:ilvl w:val="1"/>
          <w:numId w:val="1"/>
        </w:numPr>
        <w:tabs>
          <w:tab w:val="left" w:pos="1080"/>
          <w:tab w:val="left" w:pos="2014"/>
        </w:tabs>
        <w:snapToGrid w:val="0"/>
        <w:spacing w:line="360" w:lineRule="auto"/>
        <w:ind w:left="1080" w:hanging="720"/>
        <w:rPr>
          <w:color w:val="000000" w:themeColor="text1"/>
          <w:sz w:val="24"/>
        </w:rPr>
      </w:pPr>
      <w:r w:rsidRPr="00C1382A">
        <w:rPr>
          <w:color w:val="000000" w:themeColor="text1"/>
          <w:sz w:val="24"/>
        </w:rPr>
        <w:t>项目属性见《供应商须知资料表》。</w:t>
      </w:r>
    </w:p>
    <w:p w14:paraId="017FFF36" w14:textId="77777777" w:rsidR="005D4B06" w:rsidRPr="00C1382A" w:rsidRDefault="00000000">
      <w:pPr>
        <w:numPr>
          <w:ilvl w:val="1"/>
          <w:numId w:val="1"/>
        </w:numPr>
        <w:tabs>
          <w:tab w:val="left" w:pos="1080"/>
          <w:tab w:val="left" w:pos="2014"/>
        </w:tabs>
        <w:snapToGrid w:val="0"/>
        <w:spacing w:line="360" w:lineRule="auto"/>
        <w:ind w:left="1080" w:hanging="720"/>
        <w:rPr>
          <w:color w:val="000000" w:themeColor="text1"/>
          <w:sz w:val="24"/>
        </w:rPr>
      </w:pPr>
      <w:r w:rsidRPr="00C1382A">
        <w:rPr>
          <w:color w:val="000000" w:themeColor="text1"/>
          <w:sz w:val="24"/>
        </w:rPr>
        <w:t>是否属于科研仪器设备采购见《供应商须知资料表》。</w:t>
      </w:r>
    </w:p>
    <w:p w14:paraId="266E6374" w14:textId="77777777" w:rsidR="005D4B06" w:rsidRPr="00C1382A" w:rsidRDefault="00000000">
      <w:pPr>
        <w:numPr>
          <w:ilvl w:val="0"/>
          <w:numId w:val="1"/>
        </w:numPr>
        <w:tabs>
          <w:tab w:val="left" w:pos="360"/>
        </w:tabs>
        <w:snapToGrid w:val="0"/>
        <w:spacing w:line="360" w:lineRule="auto"/>
        <w:ind w:left="357" w:hanging="357"/>
        <w:outlineLvl w:val="2"/>
        <w:rPr>
          <w:color w:val="000000" w:themeColor="text1"/>
          <w:sz w:val="24"/>
        </w:rPr>
      </w:pPr>
      <w:bookmarkStart w:id="108" w:name="_Toc8683"/>
      <w:bookmarkStart w:id="109" w:name="_Toc145668104"/>
      <w:r w:rsidRPr="00C1382A">
        <w:rPr>
          <w:color w:val="000000" w:themeColor="text1"/>
          <w:sz w:val="24"/>
        </w:rPr>
        <w:t>现场考察、磋商前答疑会</w:t>
      </w:r>
      <w:bookmarkEnd w:id="108"/>
      <w:bookmarkEnd w:id="109"/>
    </w:p>
    <w:p w14:paraId="73EA32C1" w14:textId="77777777" w:rsidR="005D4B06" w:rsidRPr="00C1382A" w:rsidRDefault="00000000">
      <w:pPr>
        <w:numPr>
          <w:ilvl w:val="1"/>
          <w:numId w:val="1"/>
        </w:numPr>
        <w:tabs>
          <w:tab w:val="left" w:pos="1080"/>
          <w:tab w:val="left" w:pos="2014"/>
        </w:tabs>
        <w:snapToGrid w:val="0"/>
        <w:spacing w:line="360" w:lineRule="auto"/>
        <w:ind w:left="1080" w:hanging="720"/>
        <w:rPr>
          <w:color w:val="000000" w:themeColor="text1"/>
          <w:sz w:val="28"/>
        </w:rPr>
      </w:pPr>
      <w:r w:rsidRPr="00C1382A">
        <w:rPr>
          <w:color w:val="000000" w:themeColor="text1"/>
          <w:sz w:val="24"/>
        </w:rPr>
        <w:t>若《供应商须知资料表》中规定了组织现场考察、召开磋商前答疑会，则供应商应按要求在规定的时间和地点参加。</w:t>
      </w:r>
      <w:bookmarkStart w:id="110" w:name="_Toc195842887"/>
      <w:bookmarkStart w:id="111" w:name="_Toc226337218"/>
      <w:bookmarkStart w:id="112" w:name="_Toc127151522"/>
      <w:bookmarkStart w:id="113" w:name="_Toc151193910"/>
      <w:bookmarkStart w:id="114" w:name="_Toc151193620"/>
      <w:bookmarkStart w:id="115" w:name="_Toc150774727"/>
      <w:bookmarkStart w:id="116" w:name="_Toc151190149"/>
      <w:bookmarkStart w:id="117" w:name="_Toc226965712"/>
      <w:bookmarkStart w:id="118" w:name="_Toc264969212"/>
      <w:bookmarkStart w:id="119" w:name="_Toc151193836"/>
      <w:bookmarkStart w:id="120" w:name="_Toc150774622"/>
      <w:bookmarkStart w:id="121" w:name="_Toc150480760"/>
      <w:bookmarkStart w:id="122" w:name="_Toc226965795"/>
      <w:bookmarkStart w:id="123" w:name="_Toc520356146"/>
      <w:bookmarkStart w:id="124" w:name="_Toc305158864"/>
      <w:bookmarkStart w:id="125" w:name="_Toc150509273"/>
      <w:bookmarkStart w:id="126" w:name="_Toc151193764"/>
      <w:bookmarkStart w:id="127" w:name="_Toc151193692"/>
      <w:bookmarkStart w:id="128" w:name="_Toc226309766"/>
      <w:bookmarkStart w:id="129" w:name="_Toc305158790"/>
      <w:bookmarkStart w:id="130" w:name="_Toc265228360"/>
      <w:bookmarkStart w:id="131" w:name="_Toc142311024"/>
    </w:p>
    <w:p w14:paraId="7AAA04BE" w14:textId="77777777" w:rsidR="005D4B06" w:rsidRPr="00C1382A" w:rsidRDefault="00000000">
      <w:pPr>
        <w:numPr>
          <w:ilvl w:val="1"/>
          <w:numId w:val="1"/>
        </w:numPr>
        <w:tabs>
          <w:tab w:val="left" w:pos="1080"/>
          <w:tab w:val="left" w:pos="2014"/>
        </w:tabs>
        <w:snapToGrid w:val="0"/>
        <w:spacing w:line="360" w:lineRule="auto"/>
        <w:ind w:left="1080" w:hanging="720"/>
        <w:rPr>
          <w:color w:val="000000" w:themeColor="text1"/>
          <w:sz w:val="24"/>
        </w:rPr>
      </w:pPr>
      <w:r w:rsidRPr="00C1382A">
        <w:rPr>
          <w:color w:val="000000" w:themeColor="text1"/>
          <w:sz w:val="24"/>
        </w:rPr>
        <w:t>由于未参加现场考察或磋商前答疑会而导致对项目实际情况不了解，影响响应文件编制、报价准确性、综合因素响应不全面等问题的，由供应商自行承担不利评审后果。</w:t>
      </w:r>
    </w:p>
    <w:p w14:paraId="6784E189" w14:textId="77777777" w:rsidR="005D4B06" w:rsidRPr="00C1382A" w:rsidRDefault="00000000">
      <w:pPr>
        <w:numPr>
          <w:ilvl w:val="0"/>
          <w:numId w:val="1"/>
        </w:numPr>
        <w:tabs>
          <w:tab w:val="left" w:pos="360"/>
        </w:tabs>
        <w:snapToGrid w:val="0"/>
        <w:spacing w:line="360" w:lineRule="auto"/>
        <w:ind w:left="357" w:hanging="357"/>
        <w:outlineLvl w:val="2"/>
        <w:rPr>
          <w:color w:val="000000" w:themeColor="text1"/>
          <w:sz w:val="24"/>
        </w:rPr>
      </w:pPr>
      <w:bookmarkStart w:id="132" w:name="_Toc145668105"/>
      <w:bookmarkStart w:id="133" w:name="_Toc5353"/>
      <w:r w:rsidRPr="00C1382A">
        <w:rPr>
          <w:color w:val="000000" w:themeColor="text1"/>
          <w:sz w:val="24"/>
        </w:rPr>
        <w:t>政府采购政策（包括但不限于下列具体政策要求）</w:t>
      </w:r>
      <w:bookmarkEnd w:id="132"/>
      <w:bookmarkEnd w:id="133"/>
    </w:p>
    <w:p w14:paraId="6FCD2FFD" w14:textId="77777777" w:rsidR="005D4B06" w:rsidRPr="00C1382A" w:rsidRDefault="00000000">
      <w:pPr>
        <w:numPr>
          <w:ilvl w:val="1"/>
          <w:numId w:val="1"/>
        </w:numPr>
        <w:tabs>
          <w:tab w:val="left" w:pos="1080"/>
          <w:tab w:val="left" w:pos="2014"/>
        </w:tabs>
        <w:snapToGrid w:val="0"/>
        <w:spacing w:line="360" w:lineRule="auto"/>
        <w:ind w:left="1080" w:hanging="720"/>
        <w:rPr>
          <w:color w:val="000000" w:themeColor="text1"/>
          <w:sz w:val="24"/>
        </w:rPr>
      </w:pPr>
      <w:r w:rsidRPr="00C1382A">
        <w:rPr>
          <w:rFonts w:hint="eastAsia"/>
          <w:color w:val="000000" w:themeColor="text1"/>
          <w:sz w:val="24"/>
        </w:rPr>
        <w:t>采购本国货物、工程和服务</w:t>
      </w:r>
    </w:p>
    <w:p w14:paraId="2DB6FA57" w14:textId="77777777" w:rsidR="005D4B06" w:rsidRPr="00C1382A" w:rsidRDefault="00000000">
      <w:pPr>
        <w:numPr>
          <w:ilvl w:val="2"/>
          <w:numId w:val="1"/>
        </w:numPr>
        <w:tabs>
          <w:tab w:val="left" w:pos="2014"/>
        </w:tabs>
        <w:snapToGrid w:val="0"/>
        <w:spacing w:line="360" w:lineRule="auto"/>
        <w:rPr>
          <w:color w:val="000000" w:themeColor="text1"/>
          <w:sz w:val="24"/>
        </w:rPr>
      </w:pPr>
      <w:r w:rsidRPr="00C1382A">
        <w:rPr>
          <w:rFonts w:hint="eastAsia"/>
          <w:color w:val="000000" w:themeColor="text1"/>
          <w:sz w:val="24"/>
        </w:rPr>
        <w:lastRenderedPageBreak/>
        <w:t>政府采购应当采购本国货物、工程和服务。但有《中华人民共和国政府采购法》第十条规定情形的除外</w:t>
      </w:r>
      <w:r w:rsidRPr="00C1382A">
        <w:rPr>
          <w:color w:val="000000" w:themeColor="text1"/>
          <w:sz w:val="24"/>
        </w:rPr>
        <w:t>。</w:t>
      </w:r>
    </w:p>
    <w:p w14:paraId="5FAEB824" w14:textId="77777777" w:rsidR="005D4B06" w:rsidRPr="00C1382A" w:rsidRDefault="00000000">
      <w:pPr>
        <w:numPr>
          <w:ilvl w:val="2"/>
          <w:numId w:val="1"/>
        </w:numPr>
        <w:tabs>
          <w:tab w:val="left" w:pos="2014"/>
        </w:tabs>
        <w:snapToGrid w:val="0"/>
        <w:spacing w:line="360" w:lineRule="auto"/>
        <w:rPr>
          <w:color w:val="000000" w:themeColor="text1"/>
          <w:sz w:val="24"/>
        </w:rPr>
      </w:pPr>
      <w:r w:rsidRPr="00C1382A">
        <w:rPr>
          <w:rFonts w:hint="eastAsia"/>
          <w:color w:val="000000" w:themeColor="text1"/>
          <w:sz w:val="24"/>
        </w:rPr>
        <w:t>本项目如接受非本国货物、工程、服务参与响应，则具体要求见第四章《采购需求》。</w:t>
      </w:r>
    </w:p>
    <w:p w14:paraId="4CDB236E" w14:textId="77777777" w:rsidR="005D4B06" w:rsidRPr="00C1382A" w:rsidRDefault="00000000">
      <w:pPr>
        <w:numPr>
          <w:ilvl w:val="2"/>
          <w:numId w:val="1"/>
        </w:numPr>
        <w:tabs>
          <w:tab w:val="left" w:pos="2014"/>
        </w:tabs>
        <w:snapToGrid w:val="0"/>
        <w:spacing w:line="360" w:lineRule="auto"/>
        <w:rPr>
          <w:color w:val="000000" w:themeColor="text1"/>
          <w:sz w:val="24"/>
        </w:rPr>
      </w:pPr>
      <w:r w:rsidRPr="00C1382A">
        <w:rPr>
          <w:rFonts w:hint="eastAsia"/>
          <w:color w:val="000000" w:themeColor="text1"/>
          <w:sz w:val="24"/>
        </w:rPr>
        <w:t>进口产品指通过中国海关报关验放进入中国境内且产自关境外的产品，包括已经进入中国境内的进口产品。关于进口产品的相关规定依据《政府采购进口产品管理办法》（财库〔</w:t>
      </w:r>
      <w:r w:rsidRPr="00C1382A">
        <w:rPr>
          <w:rFonts w:hint="eastAsia"/>
          <w:color w:val="000000" w:themeColor="text1"/>
          <w:sz w:val="24"/>
        </w:rPr>
        <w:t>2007</w:t>
      </w:r>
      <w:r w:rsidRPr="00C1382A">
        <w:rPr>
          <w:rFonts w:hint="eastAsia"/>
          <w:color w:val="000000" w:themeColor="text1"/>
          <w:sz w:val="24"/>
        </w:rPr>
        <w:t>〕</w:t>
      </w:r>
      <w:r w:rsidRPr="00C1382A">
        <w:rPr>
          <w:rFonts w:hint="eastAsia"/>
          <w:color w:val="000000" w:themeColor="text1"/>
          <w:sz w:val="24"/>
        </w:rPr>
        <w:t>119</w:t>
      </w:r>
      <w:r w:rsidRPr="00C1382A">
        <w:rPr>
          <w:rFonts w:hint="eastAsia"/>
          <w:color w:val="000000" w:themeColor="text1"/>
          <w:sz w:val="24"/>
        </w:rPr>
        <w:t>号文）、《关于政府采购进口产品管理有关问题的通知》（财办库〔</w:t>
      </w:r>
      <w:r w:rsidRPr="00C1382A">
        <w:rPr>
          <w:rFonts w:hint="eastAsia"/>
          <w:color w:val="000000" w:themeColor="text1"/>
          <w:sz w:val="24"/>
        </w:rPr>
        <w:t>2008</w:t>
      </w:r>
      <w:r w:rsidRPr="00C1382A">
        <w:rPr>
          <w:rFonts w:hint="eastAsia"/>
          <w:color w:val="000000" w:themeColor="text1"/>
          <w:sz w:val="24"/>
        </w:rPr>
        <w:t>〕</w:t>
      </w:r>
      <w:r w:rsidRPr="00C1382A">
        <w:rPr>
          <w:rFonts w:hint="eastAsia"/>
          <w:color w:val="000000" w:themeColor="text1"/>
          <w:sz w:val="24"/>
        </w:rPr>
        <w:t>248</w:t>
      </w:r>
      <w:r w:rsidRPr="00C1382A">
        <w:rPr>
          <w:rFonts w:hint="eastAsia"/>
          <w:color w:val="000000" w:themeColor="text1"/>
          <w:sz w:val="24"/>
        </w:rPr>
        <w:t>号文）</w:t>
      </w:r>
      <w:r w:rsidRPr="00C1382A">
        <w:rPr>
          <w:color w:val="000000" w:themeColor="text1"/>
          <w:sz w:val="24"/>
        </w:rPr>
        <w:t>。</w:t>
      </w:r>
    </w:p>
    <w:p w14:paraId="0DEB1173" w14:textId="77777777" w:rsidR="005D4B06" w:rsidRPr="00C1382A" w:rsidRDefault="00000000">
      <w:pPr>
        <w:numPr>
          <w:ilvl w:val="1"/>
          <w:numId w:val="1"/>
        </w:numPr>
        <w:tabs>
          <w:tab w:val="left" w:pos="1080"/>
          <w:tab w:val="left" w:pos="2014"/>
        </w:tabs>
        <w:snapToGrid w:val="0"/>
        <w:spacing w:line="360" w:lineRule="auto"/>
        <w:ind w:left="1080" w:hanging="720"/>
        <w:rPr>
          <w:color w:val="000000" w:themeColor="text1"/>
          <w:sz w:val="24"/>
        </w:rPr>
      </w:pPr>
      <w:r w:rsidRPr="00C1382A">
        <w:rPr>
          <w:color w:val="000000" w:themeColor="text1"/>
          <w:sz w:val="24"/>
        </w:rPr>
        <w:t>中小企业、监狱企业及残疾人福利性单位</w:t>
      </w:r>
    </w:p>
    <w:p w14:paraId="0E091E21" w14:textId="77777777" w:rsidR="005D4B06" w:rsidRPr="00C1382A" w:rsidRDefault="00000000">
      <w:pPr>
        <w:numPr>
          <w:ilvl w:val="2"/>
          <w:numId w:val="1"/>
        </w:numPr>
        <w:snapToGrid w:val="0"/>
        <w:spacing w:line="360" w:lineRule="auto"/>
        <w:rPr>
          <w:color w:val="000000" w:themeColor="text1"/>
          <w:sz w:val="24"/>
        </w:rPr>
      </w:pPr>
      <w:r w:rsidRPr="00C1382A">
        <w:rPr>
          <w:color w:val="000000" w:themeColor="text1"/>
          <w:sz w:val="24"/>
        </w:rPr>
        <w:t>中小企业定义：</w:t>
      </w:r>
    </w:p>
    <w:p w14:paraId="0ED5980E" w14:textId="77777777" w:rsidR="005D4B06" w:rsidRPr="00C1382A" w:rsidRDefault="00000000">
      <w:pPr>
        <w:numPr>
          <w:ilvl w:val="3"/>
          <w:numId w:val="1"/>
        </w:numPr>
        <w:tabs>
          <w:tab w:val="left" w:pos="1980"/>
          <w:tab w:val="left" w:pos="2035"/>
        </w:tabs>
        <w:snapToGrid w:val="0"/>
        <w:spacing w:line="360" w:lineRule="auto"/>
        <w:ind w:leftChars="500" w:left="2082" w:hangingChars="430" w:hanging="1032"/>
        <w:rPr>
          <w:color w:val="000000" w:themeColor="text1"/>
          <w:sz w:val="24"/>
        </w:rPr>
      </w:pPr>
      <w:r w:rsidRPr="00C1382A">
        <w:rPr>
          <w:rFonts w:hint="eastAsia"/>
          <w:color w:val="000000" w:themeColor="text1"/>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判定依据《中华人民共和国中小企业促进法》、《关于进一步加大政府采购支持中小企业力度的通知》（财库〔</w:t>
      </w:r>
      <w:r w:rsidRPr="00C1382A">
        <w:rPr>
          <w:rFonts w:hint="eastAsia"/>
          <w:color w:val="000000" w:themeColor="text1"/>
          <w:sz w:val="24"/>
        </w:rPr>
        <w:t>2022</w:t>
      </w:r>
      <w:r w:rsidRPr="00C1382A">
        <w:rPr>
          <w:rFonts w:hint="eastAsia"/>
          <w:color w:val="000000" w:themeColor="text1"/>
          <w:sz w:val="24"/>
        </w:rPr>
        <w:t>〕</w:t>
      </w:r>
      <w:r w:rsidRPr="00C1382A">
        <w:rPr>
          <w:rFonts w:hint="eastAsia"/>
          <w:color w:val="000000" w:themeColor="text1"/>
          <w:sz w:val="24"/>
        </w:rPr>
        <w:t>19</w:t>
      </w:r>
      <w:r w:rsidRPr="00C1382A">
        <w:rPr>
          <w:rFonts w:hint="eastAsia"/>
          <w:color w:val="000000" w:themeColor="text1"/>
          <w:sz w:val="24"/>
        </w:rPr>
        <w:t>号）、《政府采购促进中小企业发展管理办法》（财库〔</w:t>
      </w:r>
      <w:r w:rsidRPr="00C1382A">
        <w:rPr>
          <w:rFonts w:hint="eastAsia"/>
          <w:color w:val="000000" w:themeColor="text1"/>
          <w:sz w:val="24"/>
        </w:rPr>
        <w:t>2020</w:t>
      </w:r>
      <w:r w:rsidRPr="00C1382A">
        <w:rPr>
          <w:rFonts w:hint="eastAsia"/>
          <w:color w:val="000000" w:themeColor="text1"/>
          <w:sz w:val="24"/>
        </w:rPr>
        <w:t>〕</w:t>
      </w:r>
      <w:r w:rsidRPr="00C1382A">
        <w:rPr>
          <w:rFonts w:hint="eastAsia"/>
          <w:color w:val="000000" w:themeColor="text1"/>
          <w:sz w:val="24"/>
        </w:rPr>
        <w:t xml:space="preserve">46 </w:t>
      </w:r>
      <w:r w:rsidRPr="00C1382A">
        <w:rPr>
          <w:rFonts w:hint="eastAsia"/>
          <w:color w:val="000000" w:themeColor="text1"/>
          <w:sz w:val="24"/>
        </w:rPr>
        <w:t>号）、《关于印发中小企业划型标准规定的通知》（工信部联企业〔</w:t>
      </w:r>
      <w:r w:rsidRPr="00C1382A">
        <w:rPr>
          <w:rFonts w:hint="eastAsia"/>
          <w:color w:val="000000" w:themeColor="text1"/>
          <w:sz w:val="24"/>
        </w:rPr>
        <w:t>2011</w:t>
      </w:r>
      <w:r w:rsidRPr="00C1382A">
        <w:rPr>
          <w:rFonts w:hint="eastAsia"/>
          <w:color w:val="000000" w:themeColor="text1"/>
          <w:sz w:val="24"/>
        </w:rPr>
        <w:t>〕</w:t>
      </w:r>
      <w:r w:rsidRPr="00C1382A">
        <w:rPr>
          <w:rFonts w:hint="eastAsia"/>
          <w:color w:val="000000" w:themeColor="text1"/>
          <w:sz w:val="24"/>
        </w:rPr>
        <w:t xml:space="preserve">300 </w:t>
      </w:r>
      <w:r w:rsidRPr="00C1382A">
        <w:rPr>
          <w:rFonts w:hint="eastAsia"/>
          <w:color w:val="000000" w:themeColor="text1"/>
          <w:sz w:val="24"/>
        </w:rPr>
        <w:t>号）、《金融业企业划型标准规定》（〔</w:t>
      </w:r>
      <w:r w:rsidRPr="00C1382A">
        <w:rPr>
          <w:rFonts w:hint="eastAsia"/>
          <w:color w:val="000000" w:themeColor="text1"/>
          <w:sz w:val="24"/>
        </w:rPr>
        <w:t>2015</w:t>
      </w:r>
      <w:r w:rsidRPr="00C1382A">
        <w:rPr>
          <w:rFonts w:hint="eastAsia"/>
          <w:color w:val="000000" w:themeColor="text1"/>
          <w:sz w:val="24"/>
        </w:rPr>
        <w:t>〕</w:t>
      </w:r>
      <w:r w:rsidRPr="00C1382A">
        <w:rPr>
          <w:rFonts w:hint="eastAsia"/>
          <w:color w:val="000000" w:themeColor="text1"/>
          <w:sz w:val="24"/>
        </w:rPr>
        <w:t xml:space="preserve">309 </w:t>
      </w:r>
      <w:r w:rsidRPr="00C1382A">
        <w:rPr>
          <w:rFonts w:hint="eastAsia"/>
          <w:color w:val="000000" w:themeColor="text1"/>
          <w:sz w:val="24"/>
        </w:rPr>
        <w:t>号）等国务院批准的中小企业划分标准执行</w:t>
      </w:r>
      <w:r w:rsidRPr="00C1382A">
        <w:rPr>
          <w:color w:val="000000" w:themeColor="text1"/>
          <w:sz w:val="24"/>
        </w:rPr>
        <w:t>。</w:t>
      </w:r>
    </w:p>
    <w:p w14:paraId="3337102D" w14:textId="77777777" w:rsidR="005D4B06" w:rsidRPr="00C1382A" w:rsidRDefault="00000000">
      <w:pPr>
        <w:numPr>
          <w:ilvl w:val="3"/>
          <w:numId w:val="1"/>
        </w:numPr>
        <w:tabs>
          <w:tab w:val="left" w:pos="1980"/>
          <w:tab w:val="left" w:pos="2035"/>
        </w:tabs>
        <w:snapToGrid w:val="0"/>
        <w:spacing w:line="360" w:lineRule="auto"/>
        <w:ind w:leftChars="500" w:left="2082" w:hangingChars="430" w:hanging="1032"/>
        <w:rPr>
          <w:color w:val="000000" w:themeColor="text1"/>
          <w:sz w:val="24"/>
        </w:rPr>
      </w:pPr>
      <w:r w:rsidRPr="00C1382A">
        <w:rPr>
          <w:color w:val="000000" w:themeColor="text1"/>
          <w:sz w:val="24"/>
        </w:rPr>
        <w:t>供应商提供的货物、工程或者服务符合下列情形的，享受中小企业扶持政策：</w:t>
      </w:r>
    </w:p>
    <w:p w14:paraId="627465F0" w14:textId="77777777" w:rsidR="005D4B06" w:rsidRPr="00C1382A" w:rsidRDefault="00000000">
      <w:pPr>
        <w:tabs>
          <w:tab w:val="left" w:pos="1980"/>
        </w:tabs>
        <w:snapToGrid w:val="0"/>
        <w:spacing w:line="360" w:lineRule="auto"/>
        <w:ind w:leftChars="1350" w:left="2835"/>
        <w:rPr>
          <w:color w:val="000000" w:themeColor="text1"/>
          <w:sz w:val="24"/>
        </w:rPr>
      </w:pPr>
      <w:r w:rsidRPr="00C1382A">
        <w:rPr>
          <w:color w:val="000000" w:themeColor="text1"/>
          <w:sz w:val="24"/>
        </w:rPr>
        <w:t>（</w:t>
      </w:r>
      <w:r w:rsidRPr="00C1382A">
        <w:rPr>
          <w:color w:val="000000" w:themeColor="text1"/>
          <w:sz w:val="24"/>
        </w:rPr>
        <w:t>1</w:t>
      </w:r>
      <w:r w:rsidRPr="00C1382A">
        <w:rPr>
          <w:color w:val="000000" w:themeColor="text1"/>
          <w:sz w:val="24"/>
        </w:rPr>
        <w:t>）在货物采购项目中，货物由中小企业制造，即货物由中小企业生产且使用该中小企业商号或者注册商标；</w:t>
      </w:r>
    </w:p>
    <w:p w14:paraId="26778EFE" w14:textId="77777777" w:rsidR="005D4B06" w:rsidRPr="00C1382A" w:rsidRDefault="00000000">
      <w:pPr>
        <w:tabs>
          <w:tab w:val="left" w:pos="1980"/>
        </w:tabs>
        <w:snapToGrid w:val="0"/>
        <w:spacing w:line="360" w:lineRule="auto"/>
        <w:ind w:leftChars="1350" w:left="2835"/>
        <w:rPr>
          <w:color w:val="000000" w:themeColor="text1"/>
          <w:sz w:val="24"/>
        </w:rPr>
      </w:pPr>
      <w:r w:rsidRPr="00C1382A">
        <w:rPr>
          <w:color w:val="000000" w:themeColor="text1"/>
          <w:sz w:val="24"/>
        </w:rPr>
        <w:lastRenderedPageBreak/>
        <w:t>（</w:t>
      </w:r>
      <w:r w:rsidRPr="00C1382A">
        <w:rPr>
          <w:color w:val="000000" w:themeColor="text1"/>
          <w:sz w:val="24"/>
        </w:rPr>
        <w:t>2</w:t>
      </w:r>
      <w:r w:rsidRPr="00C1382A">
        <w:rPr>
          <w:color w:val="000000" w:themeColor="text1"/>
          <w:sz w:val="24"/>
        </w:rPr>
        <w:t>）在工程采购项目中，工程由中小企业承建，即工程施工单位为中小企业；</w:t>
      </w:r>
    </w:p>
    <w:p w14:paraId="53B561D7" w14:textId="77777777" w:rsidR="005D4B06" w:rsidRPr="00C1382A" w:rsidRDefault="00000000">
      <w:pPr>
        <w:tabs>
          <w:tab w:val="left" w:pos="1980"/>
        </w:tabs>
        <w:snapToGrid w:val="0"/>
        <w:spacing w:line="360" w:lineRule="auto"/>
        <w:ind w:leftChars="1350" w:left="2835"/>
        <w:rPr>
          <w:color w:val="000000" w:themeColor="text1"/>
          <w:sz w:val="24"/>
        </w:rPr>
      </w:pPr>
      <w:r w:rsidRPr="00C1382A">
        <w:rPr>
          <w:color w:val="000000" w:themeColor="text1"/>
          <w:sz w:val="24"/>
        </w:rPr>
        <w:t>（</w:t>
      </w:r>
      <w:r w:rsidRPr="00C1382A">
        <w:rPr>
          <w:color w:val="000000" w:themeColor="text1"/>
          <w:sz w:val="24"/>
        </w:rPr>
        <w:t>3</w:t>
      </w:r>
      <w:r w:rsidRPr="00C1382A">
        <w:rPr>
          <w:color w:val="000000" w:themeColor="text1"/>
          <w:sz w:val="24"/>
        </w:rPr>
        <w:t>）在服务采购项目中，服务由中小企业承接，即提供服务的人员为中小企业依照《中华人民共和国劳动合同法》订立劳动合同的从业人员。</w:t>
      </w:r>
    </w:p>
    <w:p w14:paraId="70775E74" w14:textId="77777777" w:rsidR="005D4B06" w:rsidRPr="00C1382A" w:rsidRDefault="00000000">
      <w:pPr>
        <w:numPr>
          <w:ilvl w:val="3"/>
          <w:numId w:val="1"/>
        </w:numPr>
        <w:tabs>
          <w:tab w:val="left" w:pos="1980"/>
          <w:tab w:val="left" w:pos="2035"/>
        </w:tabs>
        <w:snapToGrid w:val="0"/>
        <w:spacing w:line="360" w:lineRule="auto"/>
        <w:ind w:leftChars="500" w:left="2082" w:hangingChars="430" w:hanging="1032"/>
        <w:rPr>
          <w:color w:val="000000" w:themeColor="text1"/>
          <w:sz w:val="24"/>
        </w:rPr>
      </w:pPr>
      <w:r w:rsidRPr="00C1382A">
        <w:rPr>
          <w:color w:val="000000" w:themeColor="text1"/>
          <w:sz w:val="24"/>
        </w:rPr>
        <w:t>在货物采购项目中，供应商提供的货物既有中小企业制造货物，也有大型企业制造货物的，不享受中小企业扶持政策。</w:t>
      </w:r>
    </w:p>
    <w:p w14:paraId="2E6F70D1" w14:textId="77777777" w:rsidR="005D4B06" w:rsidRPr="00C1382A" w:rsidRDefault="00000000">
      <w:pPr>
        <w:numPr>
          <w:ilvl w:val="3"/>
          <w:numId w:val="1"/>
        </w:numPr>
        <w:tabs>
          <w:tab w:val="left" w:pos="1980"/>
          <w:tab w:val="left" w:pos="2035"/>
        </w:tabs>
        <w:snapToGrid w:val="0"/>
        <w:spacing w:line="360" w:lineRule="auto"/>
        <w:ind w:leftChars="500" w:left="2082" w:hangingChars="430" w:hanging="1032"/>
        <w:rPr>
          <w:color w:val="000000" w:themeColor="text1"/>
          <w:sz w:val="24"/>
        </w:rPr>
      </w:pPr>
      <w:r w:rsidRPr="00C1382A">
        <w:rPr>
          <w:color w:val="000000" w:themeColor="text1"/>
          <w:sz w:val="24"/>
        </w:rPr>
        <w:t>以联合体形式参加政府采购活动，联合体各方均为中小企业的，联合体视同中小企业。其中，联合体各方均为小微企业的，联合体视同小微企业。</w:t>
      </w:r>
    </w:p>
    <w:p w14:paraId="0447D254" w14:textId="77777777" w:rsidR="005D4B06" w:rsidRPr="00C1382A" w:rsidRDefault="00000000">
      <w:pPr>
        <w:numPr>
          <w:ilvl w:val="2"/>
          <w:numId w:val="1"/>
        </w:numPr>
        <w:snapToGrid w:val="0"/>
        <w:spacing w:line="360" w:lineRule="auto"/>
        <w:rPr>
          <w:color w:val="000000" w:themeColor="text1"/>
          <w:sz w:val="24"/>
        </w:rPr>
      </w:pPr>
      <w:r w:rsidRPr="00C1382A">
        <w:rPr>
          <w:rFonts w:hint="eastAsia"/>
          <w:color w:val="000000" w:themeColor="text1"/>
          <w:sz w:val="24"/>
        </w:rPr>
        <w:t>在政府采购活动中，监狱企业视同小型、微型企业，享受预留份额、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25C902B" w14:textId="77777777" w:rsidR="005D4B06" w:rsidRPr="00C1382A" w:rsidRDefault="00000000">
      <w:pPr>
        <w:numPr>
          <w:ilvl w:val="2"/>
          <w:numId w:val="1"/>
        </w:numPr>
        <w:snapToGrid w:val="0"/>
        <w:spacing w:line="360" w:lineRule="auto"/>
        <w:rPr>
          <w:color w:val="000000" w:themeColor="text1"/>
          <w:sz w:val="24"/>
        </w:rPr>
      </w:pPr>
      <w:r w:rsidRPr="00C1382A">
        <w:rPr>
          <w:rFonts w:hint="eastAsia"/>
          <w:color w:val="000000" w:themeColor="text1"/>
          <w:sz w:val="24"/>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p>
    <w:p w14:paraId="4413AF8A" w14:textId="77777777" w:rsidR="005D4B06" w:rsidRPr="00C1382A" w:rsidRDefault="00000000">
      <w:pPr>
        <w:numPr>
          <w:ilvl w:val="3"/>
          <w:numId w:val="1"/>
        </w:numPr>
        <w:tabs>
          <w:tab w:val="left" w:pos="1980"/>
          <w:tab w:val="left" w:pos="2035"/>
        </w:tabs>
        <w:snapToGrid w:val="0"/>
        <w:spacing w:line="360" w:lineRule="auto"/>
        <w:ind w:leftChars="500" w:left="2082" w:hangingChars="430" w:hanging="1032"/>
        <w:rPr>
          <w:color w:val="000000" w:themeColor="text1"/>
          <w:sz w:val="24"/>
        </w:rPr>
      </w:pPr>
      <w:r w:rsidRPr="00C1382A">
        <w:rPr>
          <w:rFonts w:hint="eastAsia"/>
          <w:color w:val="000000" w:themeColor="text1"/>
          <w:sz w:val="24"/>
        </w:rPr>
        <w:t>安置的残疾人占本单位在职职工人数的比例不低于</w:t>
      </w:r>
      <w:r w:rsidRPr="00C1382A">
        <w:rPr>
          <w:rFonts w:hint="eastAsia"/>
          <w:color w:val="000000" w:themeColor="text1"/>
          <w:sz w:val="24"/>
        </w:rPr>
        <w:t>25%</w:t>
      </w:r>
      <w:r w:rsidRPr="00C1382A">
        <w:rPr>
          <w:rFonts w:hint="eastAsia"/>
          <w:color w:val="000000" w:themeColor="text1"/>
          <w:sz w:val="24"/>
        </w:rPr>
        <w:t>（含</w:t>
      </w:r>
      <w:r w:rsidRPr="00C1382A">
        <w:rPr>
          <w:rFonts w:hint="eastAsia"/>
          <w:color w:val="000000" w:themeColor="text1"/>
          <w:sz w:val="24"/>
        </w:rPr>
        <w:t xml:space="preserve"> 25%</w:t>
      </w:r>
      <w:r w:rsidRPr="00C1382A">
        <w:rPr>
          <w:rFonts w:hint="eastAsia"/>
          <w:color w:val="000000" w:themeColor="text1"/>
          <w:sz w:val="24"/>
        </w:rPr>
        <w:t>），并且安置的残疾人人数不少于</w:t>
      </w:r>
      <w:r w:rsidRPr="00C1382A">
        <w:rPr>
          <w:rFonts w:hint="eastAsia"/>
          <w:color w:val="000000" w:themeColor="text1"/>
          <w:sz w:val="24"/>
        </w:rPr>
        <w:t>10</w:t>
      </w:r>
      <w:r w:rsidRPr="00C1382A">
        <w:rPr>
          <w:rFonts w:hint="eastAsia"/>
          <w:color w:val="000000" w:themeColor="text1"/>
          <w:sz w:val="24"/>
        </w:rPr>
        <w:t>人（含</w:t>
      </w:r>
      <w:r w:rsidRPr="00C1382A">
        <w:rPr>
          <w:rFonts w:hint="eastAsia"/>
          <w:color w:val="000000" w:themeColor="text1"/>
          <w:sz w:val="24"/>
        </w:rPr>
        <w:t>10</w:t>
      </w:r>
      <w:r w:rsidRPr="00C1382A">
        <w:rPr>
          <w:rFonts w:hint="eastAsia"/>
          <w:color w:val="000000" w:themeColor="text1"/>
          <w:sz w:val="24"/>
        </w:rPr>
        <w:t>人）；</w:t>
      </w:r>
    </w:p>
    <w:p w14:paraId="42422CE1" w14:textId="77777777" w:rsidR="005D4B06" w:rsidRPr="00C1382A" w:rsidRDefault="00000000">
      <w:pPr>
        <w:numPr>
          <w:ilvl w:val="3"/>
          <w:numId w:val="1"/>
        </w:numPr>
        <w:tabs>
          <w:tab w:val="left" w:pos="1980"/>
          <w:tab w:val="left" w:pos="2035"/>
        </w:tabs>
        <w:snapToGrid w:val="0"/>
        <w:spacing w:line="360" w:lineRule="auto"/>
        <w:ind w:leftChars="500" w:left="2082" w:hangingChars="430" w:hanging="1032"/>
        <w:rPr>
          <w:rFonts w:ascii="宋体" w:hAnsi="宋体" w:hint="eastAsia"/>
          <w:color w:val="000000" w:themeColor="text1"/>
          <w:sz w:val="24"/>
        </w:rPr>
      </w:pPr>
      <w:r w:rsidRPr="00C1382A">
        <w:rPr>
          <w:rFonts w:ascii="宋体" w:hAnsi="宋体" w:hint="eastAsia"/>
          <w:color w:val="000000" w:themeColor="text1"/>
          <w:sz w:val="24"/>
        </w:rPr>
        <w:t>依法与安置的每位残疾人签订了一年以上（含一年）的劳动合同或服务协议；</w:t>
      </w:r>
    </w:p>
    <w:p w14:paraId="7FC09537" w14:textId="77777777" w:rsidR="005D4B06" w:rsidRPr="00C1382A" w:rsidRDefault="00000000">
      <w:pPr>
        <w:numPr>
          <w:ilvl w:val="3"/>
          <w:numId w:val="1"/>
        </w:numPr>
        <w:tabs>
          <w:tab w:val="left" w:pos="1980"/>
          <w:tab w:val="left" w:pos="2035"/>
        </w:tabs>
        <w:snapToGrid w:val="0"/>
        <w:spacing w:line="360" w:lineRule="auto"/>
        <w:ind w:leftChars="500" w:left="2082" w:hangingChars="430" w:hanging="1032"/>
        <w:rPr>
          <w:rFonts w:ascii="宋体" w:hAnsi="宋体" w:hint="eastAsia"/>
          <w:color w:val="000000" w:themeColor="text1"/>
          <w:sz w:val="24"/>
        </w:rPr>
      </w:pPr>
      <w:r w:rsidRPr="00C1382A">
        <w:rPr>
          <w:rFonts w:ascii="宋体" w:hAnsi="宋体" w:hint="eastAsia"/>
          <w:color w:val="000000" w:themeColor="text1"/>
          <w:sz w:val="24"/>
        </w:rPr>
        <w:t>为安置的每位残疾人按月足额缴纳了基本养老保险、基本医</w:t>
      </w:r>
      <w:r w:rsidRPr="00C1382A">
        <w:rPr>
          <w:rFonts w:ascii="宋体" w:hAnsi="宋体" w:hint="eastAsia"/>
          <w:color w:val="000000" w:themeColor="text1"/>
          <w:sz w:val="24"/>
        </w:rPr>
        <w:lastRenderedPageBreak/>
        <w:t>疗保险、失业保险、工伤保险和生育保险等社会保险费；</w:t>
      </w:r>
    </w:p>
    <w:p w14:paraId="1A296B40" w14:textId="77777777" w:rsidR="005D4B06" w:rsidRPr="00C1382A" w:rsidRDefault="00000000">
      <w:pPr>
        <w:numPr>
          <w:ilvl w:val="3"/>
          <w:numId w:val="1"/>
        </w:numPr>
        <w:tabs>
          <w:tab w:val="left" w:pos="1980"/>
          <w:tab w:val="left" w:pos="2035"/>
        </w:tabs>
        <w:snapToGrid w:val="0"/>
        <w:spacing w:line="360" w:lineRule="auto"/>
        <w:ind w:leftChars="500" w:left="2082" w:hangingChars="430" w:hanging="1032"/>
        <w:rPr>
          <w:rFonts w:ascii="宋体" w:hAnsi="宋体" w:hint="eastAsia"/>
          <w:color w:val="000000" w:themeColor="text1"/>
          <w:sz w:val="24"/>
        </w:rPr>
      </w:pPr>
      <w:r w:rsidRPr="00C1382A">
        <w:rPr>
          <w:rFonts w:ascii="宋体" w:hAnsi="宋体" w:hint="eastAsia"/>
          <w:color w:val="000000" w:themeColor="text1"/>
          <w:sz w:val="24"/>
        </w:rPr>
        <w:t>通过银行等金融机构向安置的每位残疾人，按月支付了不低于单位所在区县适用的经省级人民政府批准的月最低工资标准的工资；</w:t>
      </w:r>
    </w:p>
    <w:p w14:paraId="42042AED" w14:textId="77777777" w:rsidR="005D4B06" w:rsidRPr="00C1382A" w:rsidRDefault="00000000">
      <w:pPr>
        <w:numPr>
          <w:ilvl w:val="3"/>
          <w:numId w:val="1"/>
        </w:numPr>
        <w:tabs>
          <w:tab w:val="left" w:pos="1980"/>
          <w:tab w:val="left" w:pos="2035"/>
        </w:tabs>
        <w:snapToGrid w:val="0"/>
        <w:spacing w:line="360" w:lineRule="auto"/>
        <w:ind w:leftChars="500" w:left="2082" w:hangingChars="430" w:hanging="1032"/>
        <w:rPr>
          <w:rFonts w:ascii="宋体" w:hAnsi="宋体" w:hint="eastAsia"/>
          <w:color w:val="000000" w:themeColor="text1"/>
          <w:sz w:val="24"/>
        </w:rPr>
      </w:pPr>
      <w:r w:rsidRPr="00C1382A">
        <w:rPr>
          <w:rFonts w:ascii="宋体" w:hAnsi="宋体" w:hint="eastAsia"/>
          <w:color w:val="000000" w:themeColor="text1"/>
          <w:sz w:val="24"/>
        </w:rPr>
        <w:t>提供本单位制造的货物、承担的工程或者服务（以下简称产品），或者提供其他残疾人福利性单位制造的货物（不包括使用非残疾人福利性单位注册商标的货物）；</w:t>
      </w:r>
    </w:p>
    <w:p w14:paraId="34EF942D" w14:textId="77777777" w:rsidR="005D4B06" w:rsidRPr="00C1382A" w:rsidRDefault="00000000">
      <w:pPr>
        <w:numPr>
          <w:ilvl w:val="3"/>
          <w:numId w:val="1"/>
        </w:numPr>
        <w:tabs>
          <w:tab w:val="left" w:pos="1980"/>
          <w:tab w:val="left" w:pos="2035"/>
        </w:tabs>
        <w:snapToGrid w:val="0"/>
        <w:spacing w:line="360" w:lineRule="auto"/>
        <w:ind w:leftChars="500" w:left="2082" w:hangingChars="430" w:hanging="1032"/>
        <w:rPr>
          <w:rFonts w:ascii="宋体" w:hAnsi="宋体" w:hint="eastAsia"/>
          <w:color w:val="000000" w:themeColor="text1"/>
          <w:sz w:val="24"/>
        </w:rPr>
      </w:pPr>
      <w:r w:rsidRPr="00C1382A">
        <w:rPr>
          <w:rFonts w:ascii="宋体" w:hAnsi="宋体" w:hint="eastAsia"/>
          <w:color w:val="000000" w:themeColor="text1"/>
          <w:sz w:val="24"/>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服务协议的雇员人数。</w:t>
      </w:r>
    </w:p>
    <w:p w14:paraId="66144029" w14:textId="77777777" w:rsidR="005D4B06" w:rsidRPr="00C1382A" w:rsidRDefault="00000000">
      <w:pPr>
        <w:numPr>
          <w:ilvl w:val="2"/>
          <w:numId w:val="1"/>
        </w:numPr>
        <w:snapToGrid w:val="0"/>
        <w:spacing w:line="360" w:lineRule="auto"/>
        <w:rPr>
          <w:rFonts w:ascii="宋体" w:hAnsi="宋体" w:hint="eastAsia"/>
          <w:color w:val="000000" w:themeColor="text1"/>
          <w:sz w:val="24"/>
        </w:rPr>
      </w:pPr>
      <w:r w:rsidRPr="00C1382A">
        <w:rPr>
          <w:rFonts w:ascii="宋体" w:hAnsi="宋体" w:hint="eastAsia"/>
          <w:color w:val="000000" w:themeColor="text1"/>
          <w:sz w:val="24"/>
        </w:rPr>
        <w:t>本项目是否专门面向中小企业预留采购份额见第一章《采购邀请》。</w:t>
      </w:r>
    </w:p>
    <w:p w14:paraId="31EE5F7A" w14:textId="77777777" w:rsidR="005D4B06" w:rsidRPr="00C1382A" w:rsidRDefault="00000000">
      <w:pPr>
        <w:numPr>
          <w:ilvl w:val="2"/>
          <w:numId w:val="1"/>
        </w:numPr>
        <w:snapToGrid w:val="0"/>
        <w:spacing w:line="360" w:lineRule="auto"/>
        <w:rPr>
          <w:rFonts w:ascii="宋体" w:hAnsi="宋体" w:hint="eastAsia"/>
          <w:color w:val="000000" w:themeColor="text1"/>
          <w:sz w:val="24"/>
        </w:rPr>
      </w:pPr>
      <w:r w:rsidRPr="00C1382A">
        <w:rPr>
          <w:rFonts w:ascii="宋体" w:hAnsi="宋体" w:hint="eastAsia"/>
          <w:color w:val="000000" w:themeColor="text1"/>
          <w:sz w:val="24"/>
        </w:rPr>
        <w:t>采购标的对应的中小企业划分标准所属行业见《供应商须知资料表》</w:t>
      </w:r>
      <w:r w:rsidRPr="00C1382A">
        <w:rPr>
          <w:rFonts w:ascii="宋体" w:hAnsi="宋体"/>
          <w:color w:val="000000" w:themeColor="text1"/>
          <w:sz w:val="24"/>
        </w:rPr>
        <w:t>。</w:t>
      </w:r>
    </w:p>
    <w:p w14:paraId="20D1AB75" w14:textId="77777777" w:rsidR="005D4B06" w:rsidRPr="00C1382A" w:rsidRDefault="00000000">
      <w:pPr>
        <w:numPr>
          <w:ilvl w:val="2"/>
          <w:numId w:val="1"/>
        </w:numPr>
        <w:snapToGrid w:val="0"/>
        <w:spacing w:line="360" w:lineRule="auto"/>
        <w:rPr>
          <w:color w:val="000000" w:themeColor="text1"/>
          <w:sz w:val="24"/>
        </w:rPr>
      </w:pPr>
      <w:r w:rsidRPr="00C1382A">
        <w:rPr>
          <w:rFonts w:hint="eastAsia"/>
          <w:color w:val="000000" w:themeColor="text1"/>
          <w:sz w:val="24"/>
        </w:rPr>
        <w:t>小微企业价格评审优惠的政策调整：见第三章《评审方法和评审标准》</w:t>
      </w:r>
      <w:r w:rsidRPr="00C1382A">
        <w:rPr>
          <w:color w:val="000000" w:themeColor="text1"/>
          <w:sz w:val="24"/>
        </w:rPr>
        <w:t>。</w:t>
      </w:r>
    </w:p>
    <w:p w14:paraId="26AB5CB4" w14:textId="77777777" w:rsidR="005D4B06" w:rsidRPr="00C1382A" w:rsidRDefault="00000000">
      <w:pPr>
        <w:numPr>
          <w:ilvl w:val="1"/>
          <w:numId w:val="1"/>
        </w:numPr>
        <w:tabs>
          <w:tab w:val="left" w:pos="1080"/>
          <w:tab w:val="left" w:pos="2014"/>
        </w:tabs>
        <w:snapToGrid w:val="0"/>
        <w:spacing w:line="360" w:lineRule="auto"/>
        <w:ind w:left="1080" w:hanging="720"/>
        <w:rPr>
          <w:color w:val="000000" w:themeColor="text1"/>
          <w:sz w:val="24"/>
        </w:rPr>
      </w:pPr>
      <w:r w:rsidRPr="00C1382A">
        <w:rPr>
          <w:color w:val="000000" w:themeColor="text1"/>
          <w:sz w:val="24"/>
        </w:rPr>
        <w:t>政府采购节能产品、环境标志产品</w:t>
      </w:r>
    </w:p>
    <w:p w14:paraId="17103DE2" w14:textId="77777777" w:rsidR="005D4B06" w:rsidRPr="00C1382A" w:rsidRDefault="00000000">
      <w:pPr>
        <w:numPr>
          <w:ilvl w:val="2"/>
          <w:numId w:val="1"/>
        </w:numPr>
        <w:snapToGrid w:val="0"/>
        <w:spacing w:line="360" w:lineRule="auto"/>
        <w:rPr>
          <w:color w:val="000000" w:themeColor="text1"/>
          <w:sz w:val="24"/>
        </w:rPr>
      </w:pPr>
      <w:r w:rsidRPr="00C1382A">
        <w:rPr>
          <w:color w:val="000000" w:themeColor="text1"/>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6522CE6E" w14:textId="77777777" w:rsidR="005D4B06" w:rsidRPr="00C1382A" w:rsidRDefault="00000000">
      <w:pPr>
        <w:numPr>
          <w:ilvl w:val="2"/>
          <w:numId w:val="1"/>
        </w:numPr>
        <w:snapToGrid w:val="0"/>
        <w:spacing w:line="360" w:lineRule="auto"/>
        <w:rPr>
          <w:color w:val="000000" w:themeColor="text1"/>
          <w:sz w:val="24"/>
        </w:rPr>
      </w:pPr>
      <w:r w:rsidRPr="00C1382A">
        <w:rPr>
          <w:rFonts w:hint="eastAsia"/>
          <w:color w:val="000000" w:themeColor="text1"/>
          <w:sz w:val="24"/>
        </w:rPr>
        <w:t>采购人拟采购的产品属于品目清单范围的，采购人及其委托的采购代理机构依据国家确定的认证机构出具的、处于有效</w:t>
      </w:r>
      <w:r w:rsidRPr="00C1382A">
        <w:rPr>
          <w:rFonts w:hint="eastAsia"/>
          <w:color w:val="000000" w:themeColor="text1"/>
          <w:sz w:val="24"/>
        </w:rPr>
        <w:lastRenderedPageBreak/>
        <w:t>期之内的节能产品、环境标志产品认证证书，对获得证书的产品实施政府优先采购或强制采购。关于政府采购节能产品、环境标志产品的相关规定依据《关于调整优化节能产品、环境标志产品政府采购执行机制的通知》（财库〔</w:t>
      </w:r>
      <w:r w:rsidRPr="00C1382A">
        <w:rPr>
          <w:rFonts w:hint="eastAsia"/>
          <w:color w:val="000000" w:themeColor="text1"/>
          <w:sz w:val="24"/>
        </w:rPr>
        <w:t>2019</w:t>
      </w:r>
      <w:r w:rsidRPr="00C1382A">
        <w:rPr>
          <w:rFonts w:hint="eastAsia"/>
          <w:color w:val="000000" w:themeColor="text1"/>
          <w:sz w:val="24"/>
        </w:rPr>
        <w:t>〕</w:t>
      </w:r>
      <w:r w:rsidRPr="00C1382A">
        <w:rPr>
          <w:rFonts w:hint="eastAsia"/>
          <w:color w:val="000000" w:themeColor="text1"/>
          <w:sz w:val="24"/>
        </w:rPr>
        <w:t xml:space="preserve">9 </w:t>
      </w:r>
      <w:r w:rsidRPr="00C1382A">
        <w:rPr>
          <w:rFonts w:hint="eastAsia"/>
          <w:color w:val="000000" w:themeColor="text1"/>
          <w:sz w:val="24"/>
        </w:rPr>
        <w:t>号）</w:t>
      </w:r>
      <w:r w:rsidRPr="00C1382A">
        <w:rPr>
          <w:color w:val="000000" w:themeColor="text1"/>
          <w:sz w:val="24"/>
        </w:rPr>
        <w:t>。</w:t>
      </w:r>
      <w:r w:rsidRPr="00C1382A">
        <w:rPr>
          <w:color w:val="000000" w:themeColor="text1"/>
          <w:sz w:val="24"/>
        </w:rPr>
        <w:t xml:space="preserve"> </w:t>
      </w:r>
    </w:p>
    <w:p w14:paraId="03564F2C" w14:textId="77777777" w:rsidR="005D4B06" w:rsidRPr="00C1382A" w:rsidRDefault="00000000">
      <w:pPr>
        <w:numPr>
          <w:ilvl w:val="2"/>
          <w:numId w:val="1"/>
        </w:numPr>
        <w:snapToGrid w:val="0"/>
        <w:spacing w:line="360" w:lineRule="auto"/>
        <w:rPr>
          <w:color w:val="000000" w:themeColor="text1"/>
          <w:sz w:val="24"/>
        </w:rPr>
      </w:pPr>
      <w:r w:rsidRPr="00C1382A">
        <w:rPr>
          <w:color w:val="000000" w:themeColor="text1"/>
          <w:sz w:val="24"/>
        </w:rPr>
        <w:t>如本项目采购产品属于实施政府强制采购品目清单范围的节能产品，则供应商所报产品必须获得国家确定的认证机构出具的、处于有效期之内的节能产品认证证书，</w:t>
      </w:r>
      <w:r w:rsidRPr="00C1382A">
        <w:rPr>
          <w:color w:val="000000" w:themeColor="text1"/>
          <w:kern w:val="0"/>
          <w:sz w:val="24"/>
        </w:rPr>
        <w:t>否则</w:t>
      </w:r>
      <w:r w:rsidRPr="00C1382A">
        <w:rPr>
          <w:b/>
          <w:color w:val="000000" w:themeColor="text1"/>
          <w:kern w:val="0"/>
          <w:sz w:val="24"/>
        </w:rPr>
        <w:t>响应无效</w:t>
      </w:r>
      <w:r w:rsidRPr="00C1382A">
        <w:rPr>
          <w:color w:val="000000" w:themeColor="text1"/>
          <w:sz w:val="24"/>
        </w:rPr>
        <w:t>。</w:t>
      </w:r>
    </w:p>
    <w:p w14:paraId="2127EC1B" w14:textId="77777777" w:rsidR="005D4B06" w:rsidRPr="00C1382A" w:rsidRDefault="00000000">
      <w:pPr>
        <w:numPr>
          <w:ilvl w:val="2"/>
          <w:numId w:val="1"/>
        </w:numPr>
        <w:snapToGrid w:val="0"/>
        <w:spacing w:line="360" w:lineRule="auto"/>
        <w:rPr>
          <w:color w:val="000000" w:themeColor="text1"/>
          <w:sz w:val="24"/>
        </w:rPr>
      </w:pPr>
      <w:r w:rsidRPr="00C1382A">
        <w:rPr>
          <w:rFonts w:hint="eastAsia"/>
          <w:color w:val="000000" w:themeColor="text1"/>
          <w:sz w:val="24"/>
        </w:rPr>
        <w:t>非政府强制采购的节能产品或环境标志产品，依据品目清单和认证证书实施政府优先采购。优先采购的具体规定见第三章《评审方法和评审标准》（如涉及）</w:t>
      </w:r>
      <w:r w:rsidRPr="00C1382A">
        <w:rPr>
          <w:color w:val="000000" w:themeColor="text1"/>
          <w:sz w:val="24"/>
        </w:rPr>
        <w:t>。</w:t>
      </w:r>
    </w:p>
    <w:p w14:paraId="1399863A" w14:textId="77777777" w:rsidR="005D4B06" w:rsidRPr="00C1382A" w:rsidRDefault="00000000">
      <w:pPr>
        <w:numPr>
          <w:ilvl w:val="1"/>
          <w:numId w:val="1"/>
        </w:numPr>
        <w:tabs>
          <w:tab w:val="left" w:pos="1080"/>
          <w:tab w:val="left" w:pos="2014"/>
        </w:tabs>
        <w:snapToGrid w:val="0"/>
        <w:spacing w:line="360" w:lineRule="auto"/>
        <w:ind w:left="1080" w:hanging="720"/>
        <w:rPr>
          <w:color w:val="000000" w:themeColor="text1"/>
          <w:sz w:val="24"/>
        </w:rPr>
      </w:pPr>
      <w:r w:rsidRPr="00C1382A">
        <w:rPr>
          <w:color w:val="000000" w:themeColor="text1"/>
          <w:sz w:val="24"/>
        </w:rPr>
        <w:t>正版软件</w:t>
      </w:r>
    </w:p>
    <w:p w14:paraId="03BF1E50" w14:textId="77777777" w:rsidR="005D4B06" w:rsidRPr="00C1382A" w:rsidRDefault="00000000">
      <w:pPr>
        <w:numPr>
          <w:ilvl w:val="2"/>
          <w:numId w:val="1"/>
        </w:numPr>
        <w:snapToGrid w:val="0"/>
        <w:spacing w:line="360" w:lineRule="auto"/>
        <w:rPr>
          <w:color w:val="000000" w:themeColor="text1"/>
          <w:sz w:val="24"/>
        </w:rPr>
      </w:pPr>
      <w:r w:rsidRPr="00C1382A">
        <w:rPr>
          <w:rFonts w:hint="eastAsia"/>
          <w:color w:val="000000" w:themeColor="text1"/>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w:t>
      </w:r>
      <w:r w:rsidRPr="00C1382A">
        <w:rPr>
          <w:rFonts w:hint="eastAsia"/>
          <w:color w:val="000000" w:themeColor="text1"/>
          <w:sz w:val="24"/>
        </w:rPr>
        <w:t>2006</w:t>
      </w:r>
      <w:r w:rsidRPr="00C1382A">
        <w:rPr>
          <w:rFonts w:hint="eastAsia"/>
          <w:color w:val="000000" w:themeColor="text1"/>
          <w:sz w:val="24"/>
        </w:rPr>
        <w:t>〕</w:t>
      </w:r>
      <w:r w:rsidRPr="00C1382A">
        <w:rPr>
          <w:rFonts w:hint="eastAsia"/>
          <w:color w:val="000000" w:themeColor="text1"/>
          <w:sz w:val="24"/>
        </w:rPr>
        <w:t>1</w:t>
      </w:r>
      <w:r w:rsidRPr="00C1382A">
        <w:rPr>
          <w:rFonts w:hint="eastAsia"/>
          <w:color w:val="000000" w:themeColor="text1"/>
          <w:sz w:val="24"/>
        </w:rPr>
        <w:t>号）、《国务院办公厅关于进一步做好政府机关使用正版软件工作的通知》（国办发〔</w:t>
      </w:r>
      <w:r w:rsidRPr="00C1382A">
        <w:rPr>
          <w:rFonts w:hint="eastAsia"/>
          <w:color w:val="000000" w:themeColor="text1"/>
          <w:sz w:val="24"/>
        </w:rPr>
        <w:t>2010</w:t>
      </w:r>
      <w:r w:rsidRPr="00C1382A">
        <w:rPr>
          <w:rFonts w:hint="eastAsia"/>
          <w:color w:val="000000" w:themeColor="text1"/>
          <w:sz w:val="24"/>
        </w:rPr>
        <w:t>〕</w:t>
      </w:r>
      <w:r w:rsidRPr="00C1382A">
        <w:rPr>
          <w:rFonts w:hint="eastAsia"/>
          <w:color w:val="000000" w:themeColor="text1"/>
          <w:sz w:val="24"/>
        </w:rPr>
        <w:t xml:space="preserve">47 </w:t>
      </w:r>
      <w:r w:rsidRPr="00C1382A">
        <w:rPr>
          <w:rFonts w:hint="eastAsia"/>
          <w:color w:val="000000" w:themeColor="text1"/>
          <w:sz w:val="24"/>
        </w:rPr>
        <w:t>号）、《财政部关于进一步做好政府机关使用正版软件工作的通知》（财预〔</w:t>
      </w:r>
      <w:r w:rsidRPr="00C1382A">
        <w:rPr>
          <w:rFonts w:hint="eastAsia"/>
          <w:color w:val="000000" w:themeColor="text1"/>
          <w:sz w:val="24"/>
        </w:rPr>
        <w:t>2010</w:t>
      </w:r>
      <w:r w:rsidRPr="00C1382A">
        <w:rPr>
          <w:rFonts w:hint="eastAsia"/>
          <w:color w:val="000000" w:themeColor="text1"/>
          <w:sz w:val="24"/>
        </w:rPr>
        <w:t>〕</w:t>
      </w:r>
      <w:r w:rsidRPr="00C1382A">
        <w:rPr>
          <w:rFonts w:hint="eastAsia"/>
          <w:color w:val="000000" w:themeColor="text1"/>
          <w:sz w:val="24"/>
        </w:rPr>
        <w:t xml:space="preserve">536 </w:t>
      </w:r>
      <w:r w:rsidRPr="00C1382A">
        <w:rPr>
          <w:rFonts w:hint="eastAsia"/>
          <w:color w:val="000000" w:themeColor="text1"/>
          <w:sz w:val="24"/>
        </w:rPr>
        <w:t>号）</w:t>
      </w:r>
      <w:r w:rsidRPr="00C1382A">
        <w:rPr>
          <w:color w:val="000000" w:themeColor="text1"/>
          <w:sz w:val="24"/>
        </w:rPr>
        <w:t>。</w:t>
      </w:r>
    </w:p>
    <w:p w14:paraId="55FAA23A" w14:textId="77777777" w:rsidR="005D4B06" w:rsidRPr="00C1382A" w:rsidRDefault="00000000">
      <w:pPr>
        <w:numPr>
          <w:ilvl w:val="1"/>
          <w:numId w:val="1"/>
        </w:numPr>
        <w:tabs>
          <w:tab w:val="left" w:pos="1080"/>
          <w:tab w:val="left" w:pos="2014"/>
        </w:tabs>
        <w:snapToGrid w:val="0"/>
        <w:spacing w:line="360" w:lineRule="auto"/>
        <w:ind w:left="1080" w:hanging="720"/>
        <w:rPr>
          <w:color w:val="000000" w:themeColor="text1"/>
          <w:sz w:val="24"/>
        </w:rPr>
      </w:pPr>
      <w:r w:rsidRPr="00C1382A">
        <w:rPr>
          <w:rFonts w:hint="eastAsia"/>
          <w:color w:val="000000" w:themeColor="text1"/>
          <w:sz w:val="24"/>
        </w:rPr>
        <w:t>网络安全专用产品</w:t>
      </w:r>
    </w:p>
    <w:p w14:paraId="0B2E69A2" w14:textId="77777777" w:rsidR="005D4B06" w:rsidRPr="00C1382A" w:rsidRDefault="00000000">
      <w:pPr>
        <w:numPr>
          <w:ilvl w:val="2"/>
          <w:numId w:val="1"/>
        </w:numPr>
        <w:tabs>
          <w:tab w:val="left" w:pos="2014"/>
        </w:tabs>
        <w:snapToGrid w:val="0"/>
        <w:spacing w:line="360" w:lineRule="auto"/>
        <w:rPr>
          <w:color w:val="000000" w:themeColor="text1"/>
          <w:sz w:val="24"/>
        </w:rPr>
      </w:pPr>
      <w:r w:rsidRPr="00C1382A">
        <w:rPr>
          <w:rFonts w:hint="eastAsia"/>
          <w:color w:val="000000" w:themeColor="text1"/>
          <w:sz w:val="24"/>
        </w:rPr>
        <w:t>根据《关于调整网络安全专用产品安全管理有关事项的公告》（</w:t>
      </w:r>
      <w:r w:rsidRPr="00C1382A">
        <w:rPr>
          <w:rFonts w:hint="eastAsia"/>
          <w:color w:val="000000" w:themeColor="text1"/>
          <w:sz w:val="24"/>
        </w:rPr>
        <w:t>2023</w:t>
      </w:r>
      <w:r w:rsidRPr="00C1382A">
        <w:rPr>
          <w:rFonts w:hint="eastAsia"/>
          <w:color w:val="000000" w:themeColor="text1"/>
          <w:sz w:val="24"/>
        </w:rPr>
        <w:t>年第</w:t>
      </w:r>
      <w:r w:rsidRPr="00C1382A">
        <w:rPr>
          <w:rFonts w:hint="eastAsia"/>
          <w:color w:val="000000" w:themeColor="text1"/>
          <w:sz w:val="24"/>
        </w:rPr>
        <w:t xml:space="preserve"> 1 </w:t>
      </w:r>
      <w:r w:rsidRPr="00C1382A">
        <w:rPr>
          <w:rFonts w:hint="eastAsia"/>
          <w:color w:val="000000" w:themeColor="text1"/>
          <w:sz w:val="24"/>
        </w:rPr>
        <w:t>号），所提供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w:t>
      </w:r>
      <w:r w:rsidRPr="00C1382A">
        <w:rPr>
          <w:color w:val="000000" w:themeColor="text1"/>
          <w:sz w:val="24"/>
        </w:rPr>
        <w:t>。</w:t>
      </w:r>
    </w:p>
    <w:p w14:paraId="0E97282C" w14:textId="77777777" w:rsidR="005D4B06" w:rsidRPr="00C1382A" w:rsidRDefault="00000000">
      <w:pPr>
        <w:numPr>
          <w:ilvl w:val="1"/>
          <w:numId w:val="1"/>
        </w:numPr>
        <w:tabs>
          <w:tab w:val="left" w:pos="1080"/>
          <w:tab w:val="left" w:pos="2014"/>
        </w:tabs>
        <w:snapToGrid w:val="0"/>
        <w:spacing w:line="360" w:lineRule="auto"/>
        <w:ind w:left="1080" w:hanging="720"/>
        <w:rPr>
          <w:color w:val="000000" w:themeColor="text1"/>
          <w:sz w:val="24"/>
        </w:rPr>
      </w:pPr>
      <w:r w:rsidRPr="00C1382A">
        <w:rPr>
          <w:color w:val="000000" w:themeColor="text1"/>
          <w:sz w:val="24"/>
        </w:rPr>
        <w:t>推广使用低挥发性有机化合物（</w:t>
      </w:r>
      <w:r w:rsidRPr="00C1382A">
        <w:rPr>
          <w:color w:val="000000" w:themeColor="text1"/>
          <w:sz w:val="24"/>
        </w:rPr>
        <w:t>VOCs</w:t>
      </w:r>
      <w:r w:rsidRPr="00C1382A">
        <w:rPr>
          <w:color w:val="000000" w:themeColor="text1"/>
          <w:sz w:val="24"/>
        </w:rPr>
        <w:t>）</w:t>
      </w:r>
    </w:p>
    <w:p w14:paraId="57ECDBED" w14:textId="77777777" w:rsidR="005D4B06" w:rsidRPr="00C1382A" w:rsidRDefault="00000000">
      <w:pPr>
        <w:numPr>
          <w:ilvl w:val="2"/>
          <w:numId w:val="1"/>
        </w:numPr>
        <w:snapToGrid w:val="0"/>
        <w:spacing w:line="360" w:lineRule="auto"/>
        <w:rPr>
          <w:color w:val="000000" w:themeColor="text1"/>
          <w:sz w:val="24"/>
        </w:rPr>
      </w:pPr>
      <w:r w:rsidRPr="00C1382A">
        <w:rPr>
          <w:rFonts w:hint="eastAsia"/>
          <w:color w:val="000000" w:themeColor="text1"/>
          <w:sz w:val="24"/>
        </w:rPr>
        <w:lastRenderedPageBreak/>
        <w:t>为全面推进本市挥发性有机物（</w:t>
      </w:r>
      <w:r w:rsidRPr="00C1382A">
        <w:rPr>
          <w:rFonts w:hint="eastAsia"/>
          <w:color w:val="000000" w:themeColor="text1"/>
          <w:sz w:val="24"/>
        </w:rPr>
        <w:t>VOCs</w:t>
      </w:r>
      <w:r w:rsidRPr="00C1382A">
        <w:rPr>
          <w:rFonts w:hint="eastAsia"/>
          <w:color w:val="000000" w:themeColor="text1"/>
          <w:sz w:val="24"/>
        </w:rPr>
        <w:t>）治理，贯彻落实挥发性有机物污染治理专项行动有关要求，相关规定依据《北京市财政局北京市生态环境局关于政府采购推广使用低挥发性有机化合物（</w:t>
      </w:r>
      <w:r w:rsidRPr="00C1382A">
        <w:rPr>
          <w:rFonts w:hint="eastAsia"/>
          <w:color w:val="000000" w:themeColor="text1"/>
          <w:sz w:val="24"/>
        </w:rPr>
        <w:t>VOCs</w:t>
      </w:r>
      <w:r w:rsidRPr="00C1382A">
        <w:rPr>
          <w:rFonts w:hint="eastAsia"/>
          <w:color w:val="000000" w:themeColor="text1"/>
          <w:sz w:val="24"/>
        </w:rPr>
        <w:t>）有关事项的通知》（京财采购〔</w:t>
      </w:r>
      <w:r w:rsidRPr="00C1382A">
        <w:rPr>
          <w:rFonts w:hint="eastAsia"/>
          <w:color w:val="000000" w:themeColor="text1"/>
          <w:sz w:val="24"/>
        </w:rPr>
        <w:t>2020</w:t>
      </w:r>
      <w:r w:rsidRPr="00C1382A">
        <w:rPr>
          <w:rFonts w:hint="eastAsia"/>
          <w:color w:val="000000" w:themeColor="text1"/>
          <w:sz w:val="24"/>
        </w:rPr>
        <w:t>〕</w:t>
      </w:r>
      <w:r w:rsidRPr="00C1382A">
        <w:rPr>
          <w:rFonts w:hint="eastAsia"/>
          <w:color w:val="000000" w:themeColor="text1"/>
          <w:sz w:val="24"/>
        </w:rPr>
        <w:t xml:space="preserve">2381 </w:t>
      </w:r>
      <w:r w:rsidRPr="00C1382A">
        <w:rPr>
          <w:rFonts w:hint="eastAsia"/>
          <w:color w:val="000000" w:themeColor="text1"/>
          <w:sz w:val="24"/>
        </w:rPr>
        <w:t>号）。本项目中涉及涂料、胶黏剂、油墨、清洗剂等挥发性有机物产品的，属于强制性标准的，供应商应执行符合本市和国家的</w:t>
      </w:r>
      <w:r w:rsidRPr="00C1382A">
        <w:rPr>
          <w:rFonts w:hint="eastAsia"/>
          <w:color w:val="000000" w:themeColor="text1"/>
          <w:sz w:val="24"/>
        </w:rPr>
        <w:t xml:space="preserve"> VOCs </w:t>
      </w:r>
      <w:r w:rsidRPr="00C1382A">
        <w:rPr>
          <w:rFonts w:hint="eastAsia"/>
          <w:color w:val="000000" w:themeColor="text1"/>
          <w:sz w:val="24"/>
        </w:rPr>
        <w:t>含量限制标准（具体标准见第四章《采购需求》），否则</w:t>
      </w:r>
      <w:r w:rsidRPr="00C1382A">
        <w:rPr>
          <w:rFonts w:hint="eastAsia"/>
          <w:b/>
          <w:bCs/>
          <w:color w:val="000000" w:themeColor="text1"/>
          <w:sz w:val="24"/>
        </w:rPr>
        <w:t>响应无效</w:t>
      </w:r>
      <w:r w:rsidRPr="00C1382A">
        <w:rPr>
          <w:rFonts w:hint="eastAsia"/>
          <w:color w:val="000000" w:themeColor="text1"/>
          <w:sz w:val="24"/>
        </w:rPr>
        <w:t>；属于推荐性标准的，优先采购，具体见第三章《评审方法和评审标准》</w:t>
      </w:r>
      <w:r w:rsidRPr="00C1382A">
        <w:rPr>
          <w:color w:val="000000" w:themeColor="text1"/>
          <w:sz w:val="24"/>
        </w:rPr>
        <w:t>。</w:t>
      </w:r>
    </w:p>
    <w:p w14:paraId="34BDF8ED" w14:textId="77777777" w:rsidR="005D4B06" w:rsidRPr="00C1382A" w:rsidRDefault="00000000">
      <w:pPr>
        <w:numPr>
          <w:ilvl w:val="1"/>
          <w:numId w:val="1"/>
        </w:numPr>
        <w:tabs>
          <w:tab w:val="left" w:pos="1080"/>
          <w:tab w:val="left" w:pos="2014"/>
        </w:tabs>
        <w:snapToGrid w:val="0"/>
        <w:spacing w:line="360" w:lineRule="auto"/>
        <w:ind w:left="1080" w:hanging="720"/>
        <w:rPr>
          <w:color w:val="000000" w:themeColor="text1"/>
          <w:sz w:val="24"/>
        </w:rPr>
      </w:pPr>
      <w:r w:rsidRPr="00C1382A">
        <w:rPr>
          <w:rFonts w:hint="eastAsia"/>
          <w:color w:val="000000" w:themeColor="text1"/>
          <w:sz w:val="24"/>
        </w:rPr>
        <w:t>采购需求标准</w:t>
      </w:r>
    </w:p>
    <w:p w14:paraId="7703702A" w14:textId="77777777" w:rsidR="005D4B06" w:rsidRPr="00C1382A" w:rsidRDefault="00000000">
      <w:pPr>
        <w:numPr>
          <w:ilvl w:val="2"/>
          <w:numId w:val="1"/>
        </w:numPr>
        <w:snapToGrid w:val="0"/>
        <w:spacing w:line="360" w:lineRule="auto"/>
        <w:rPr>
          <w:color w:val="000000" w:themeColor="text1"/>
          <w:sz w:val="24"/>
        </w:rPr>
      </w:pPr>
      <w:r w:rsidRPr="00C1382A">
        <w:rPr>
          <w:rFonts w:hint="eastAsia"/>
          <w:color w:val="000000" w:themeColor="text1"/>
          <w:sz w:val="24"/>
        </w:rPr>
        <w:t>为商品包装、快递包装政府采购需求标准（试行）为助力打好污染防治攻坚战，推广使用绿色包装，根据财政部关于印发《商品包装政府采购需求标准（试行）》、《快递包装政府采购需求标准（试行）》的通知（财办库〔</w:t>
      </w:r>
      <w:r w:rsidRPr="00C1382A">
        <w:rPr>
          <w:rFonts w:hint="eastAsia"/>
          <w:color w:val="000000" w:themeColor="text1"/>
          <w:sz w:val="24"/>
        </w:rPr>
        <w:t>2020</w:t>
      </w:r>
      <w:r w:rsidRPr="00C1382A">
        <w:rPr>
          <w:rFonts w:hint="eastAsia"/>
          <w:color w:val="000000" w:themeColor="text1"/>
          <w:sz w:val="24"/>
        </w:rPr>
        <w:t>〕</w:t>
      </w:r>
      <w:r w:rsidRPr="00C1382A">
        <w:rPr>
          <w:rFonts w:hint="eastAsia"/>
          <w:color w:val="000000" w:themeColor="text1"/>
          <w:sz w:val="24"/>
        </w:rPr>
        <w:t xml:space="preserve">123 </w:t>
      </w:r>
      <w:r w:rsidRPr="00C1382A">
        <w:rPr>
          <w:rFonts w:hint="eastAsia"/>
          <w:color w:val="000000" w:themeColor="text1"/>
          <w:sz w:val="24"/>
        </w:rPr>
        <w:t>号），本项目如涉及商品包装和快递包装的，则其具体要求见第四章《采购需求》。</w:t>
      </w:r>
    </w:p>
    <w:p w14:paraId="59F2F3D1" w14:textId="77777777" w:rsidR="005D4B06" w:rsidRPr="00C1382A" w:rsidRDefault="00000000">
      <w:pPr>
        <w:numPr>
          <w:ilvl w:val="2"/>
          <w:numId w:val="1"/>
        </w:numPr>
        <w:snapToGrid w:val="0"/>
        <w:spacing w:line="360" w:lineRule="auto"/>
        <w:rPr>
          <w:color w:val="000000" w:themeColor="text1"/>
          <w:sz w:val="24"/>
        </w:rPr>
      </w:pPr>
      <w:r w:rsidRPr="00C1382A">
        <w:rPr>
          <w:rFonts w:hint="eastAsia"/>
          <w:color w:val="000000" w:themeColor="text1"/>
          <w:sz w:val="24"/>
        </w:rPr>
        <w:t>其他政府采购需求标准</w:t>
      </w:r>
    </w:p>
    <w:p w14:paraId="58807CCE" w14:textId="77777777" w:rsidR="005D4B06" w:rsidRPr="00C1382A" w:rsidRDefault="00000000">
      <w:pPr>
        <w:snapToGrid w:val="0"/>
        <w:spacing w:line="360" w:lineRule="auto"/>
        <w:ind w:left="1980"/>
        <w:rPr>
          <w:color w:val="000000" w:themeColor="text1"/>
          <w:sz w:val="24"/>
        </w:rPr>
      </w:pPr>
      <w:r w:rsidRPr="00C1382A">
        <w:rPr>
          <w:rFonts w:hint="eastAsia"/>
          <w:color w:val="000000" w:themeColor="text1"/>
          <w:sz w:val="24"/>
        </w:rPr>
        <w:t>为贯彻落实《深化政府采购制度改革方案》有关要求，推动政府采购需求标准建设，财政部门会同有关部门制定发布的其他政府采购需求标准，本项目如涉及，则具体要求见第四章《采购需求》。</w:t>
      </w:r>
    </w:p>
    <w:p w14:paraId="5440C98B" w14:textId="77777777" w:rsidR="005D4B06" w:rsidRPr="00C1382A" w:rsidRDefault="00000000">
      <w:pPr>
        <w:numPr>
          <w:ilvl w:val="0"/>
          <w:numId w:val="1"/>
        </w:numPr>
        <w:tabs>
          <w:tab w:val="left" w:pos="360"/>
        </w:tabs>
        <w:snapToGrid w:val="0"/>
        <w:spacing w:line="360" w:lineRule="auto"/>
        <w:ind w:left="357" w:hanging="357"/>
        <w:outlineLvl w:val="2"/>
        <w:rPr>
          <w:color w:val="000000" w:themeColor="text1"/>
          <w:sz w:val="24"/>
        </w:rPr>
      </w:pPr>
      <w:r w:rsidRPr="00C1382A">
        <w:rPr>
          <w:rFonts w:hint="eastAsia"/>
          <w:color w:val="000000" w:themeColor="text1"/>
          <w:sz w:val="24"/>
        </w:rPr>
        <w:t xml:space="preserve"> </w:t>
      </w:r>
      <w:bookmarkStart w:id="134" w:name="_Toc145668106"/>
      <w:bookmarkStart w:id="135" w:name="_Toc10827"/>
      <w:r w:rsidRPr="00C1382A">
        <w:rPr>
          <w:color w:val="000000" w:themeColor="text1"/>
          <w:sz w:val="24"/>
        </w:rPr>
        <w:t>响应费用</w:t>
      </w:r>
      <w:bookmarkEnd w:id="134"/>
      <w:bookmarkEnd w:id="135"/>
    </w:p>
    <w:p w14:paraId="5480CA1D" w14:textId="77777777" w:rsidR="005D4B06" w:rsidRPr="00C1382A" w:rsidRDefault="00000000">
      <w:pPr>
        <w:numPr>
          <w:ilvl w:val="1"/>
          <w:numId w:val="1"/>
        </w:numPr>
        <w:tabs>
          <w:tab w:val="left" w:pos="1080"/>
          <w:tab w:val="left" w:pos="2014"/>
        </w:tabs>
        <w:snapToGrid w:val="0"/>
        <w:spacing w:line="360" w:lineRule="auto"/>
        <w:ind w:left="1080" w:hanging="720"/>
        <w:rPr>
          <w:color w:val="000000" w:themeColor="text1"/>
          <w:sz w:val="24"/>
        </w:rPr>
      </w:pPr>
      <w:r w:rsidRPr="00C1382A">
        <w:rPr>
          <w:color w:val="000000" w:themeColor="text1"/>
          <w:sz w:val="24"/>
        </w:rPr>
        <w:t>供应商应自行承担所有与准备和参加磋商有关的费用，无论磋商的结果如何，采购人或采购代理机构在任何情况下均无承担这些费用的义务和责任。</w:t>
      </w:r>
    </w:p>
    <w:p w14:paraId="6BD69499" w14:textId="77777777" w:rsidR="005D4B06" w:rsidRPr="00C1382A" w:rsidRDefault="005D4B06">
      <w:pPr>
        <w:widowControl/>
        <w:jc w:val="left"/>
        <w:rPr>
          <w:b/>
          <w:color w:val="000000" w:themeColor="text1"/>
          <w:kern w:val="0"/>
          <w:sz w:val="28"/>
          <w:szCs w:val="20"/>
        </w:rPr>
      </w:pPr>
      <w:bookmarkStart w:id="136" w:name="_1.8_计量单位"/>
      <w:bookmarkEnd w:id="136"/>
    </w:p>
    <w:p w14:paraId="220F9829" w14:textId="77777777" w:rsidR="005D4B06" w:rsidRPr="00C1382A" w:rsidRDefault="00000000">
      <w:pPr>
        <w:pStyle w:val="2"/>
        <w:spacing w:before="0" w:line="360" w:lineRule="auto"/>
        <w:jc w:val="left"/>
        <w:rPr>
          <w:rFonts w:ascii="Times New Roman" w:eastAsia="宋体" w:hAnsi="Times New Roman"/>
          <w:color w:val="000000" w:themeColor="text1"/>
          <w:sz w:val="28"/>
        </w:rPr>
      </w:pPr>
      <w:bookmarkStart w:id="137" w:name="_Toc8515"/>
      <w:bookmarkStart w:id="138" w:name="_Toc145668107"/>
      <w:r w:rsidRPr="00C1382A">
        <w:rPr>
          <w:rFonts w:ascii="Times New Roman" w:eastAsia="宋体" w:hAnsi="Times New Roman"/>
          <w:color w:val="000000" w:themeColor="text1"/>
          <w:sz w:val="28"/>
        </w:rPr>
        <w:lastRenderedPageBreak/>
        <w:t>二</w:t>
      </w:r>
      <w:r w:rsidRPr="00C1382A">
        <w:rPr>
          <w:rFonts w:ascii="Times New Roman" w:eastAsia="宋体" w:hAnsi="Times New Roman" w:hint="eastAsia"/>
          <w:color w:val="000000" w:themeColor="text1"/>
          <w:sz w:val="28"/>
        </w:rPr>
        <w:t>、</w:t>
      </w:r>
      <w:r w:rsidRPr="00C1382A">
        <w:rPr>
          <w:rFonts w:ascii="Times New Roman" w:eastAsia="宋体" w:hAnsi="Times New Roman"/>
          <w:color w:val="000000" w:themeColor="text1"/>
          <w:sz w:val="28"/>
        </w:rPr>
        <w:t>竞争性磋商文件</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7"/>
      <w:bookmarkEnd w:id="138"/>
    </w:p>
    <w:p w14:paraId="4B4D29FF" w14:textId="77777777" w:rsidR="005D4B06" w:rsidRPr="00C1382A" w:rsidRDefault="00000000">
      <w:pPr>
        <w:numPr>
          <w:ilvl w:val="0"/>
          <w:numId w:val="1"/>
        </w:numPr>
        <w:tabs>
          <w:tab w:val="left" w:pos="360"/>
        </w:tabs>
        <w:snapToGrid w:val="0"/>
        <w:spacing w:line="360" w:lineRule="auto"/>
        <w:ind w:left="357" w:hanging="357"/>
        <w:outlineLvl w:val="2"/>
        <w:rPr>
          <w:color w:val="000000" w:themeColor="text1"/>
          <w:sz w:val="24"/>
        </w:rPr>
      </w:pPr>
      <w:bookmarkStart w:id="139" w:name="_Toc151193621"/>
      <w:bookmarkStart w:id="140" w:name="_Toc226965796"/>
      <w:bookmarkStart w:id="141" w:name="_Toc520356147"/>
      <w:bookmarkStart w:id="142" w:name="_Toc127151724"/>
      <w:bookmarkStart w:id="143" w:name="_Toc151193837"/>
      <w:bookmarkStart w:id="144" w:name="_Toc127151523"/>
      <w:bookmarkStart w:id="145" w:name="_Toc151193765"/>
      <w:bookmarkStart w:id="146" w:name="_Toc164608637"/>
      <w:bookmarkStart w:id="147" w:name="_Toc164351617"/>
      <w:bookmarkStart w:id="148" w:name="_Toc195842888"/>
      <w:bookmarkStart w:id="149" w:name="_Toc305158865"/>
      <w:bookmarkStart w:id="150" w:name="_Toc305158791"/>
      <w:bookmarkStart w:id="151" w:name="_Toc142311025"/>
      <w:bookmarkStart w:id="152" w:name="_Toc151193911"/>
      <w:bookmarkStart w:id="153" w:name="_Toc226965713"/>
      <w:bookmarkStart w:id="154" w:name="_Toc150480761"/>
      <w:bookmarkStart w:id="155" w:name="_Toc164229218"/>
      <w:bookmarkStart w:id="156" w:name="_Toc164608792"/>
      <w:bookmarkStart w:id="157" w:name="_Toc264969213"/>
      <w:bookmarkStart w:id="158" w:name="_Toc127161437"/>
      <w:bookmarkStart w:id="159" w:name="_Toc150774728"/>
      <w:bookmarkStart w:id="160" w:name="_Toc164229364"/>
      <w:bookmarkStart w:id="161" w:name="_Toc226337219"/>
      <w:bookmarkStart w:id="162" w:name="_Toc265228361"/>
      <w:bookmarkStart w:id="163" w:name="_Toc151193693"/>
      <w:bookmarkStart w:id="164" w:name="_Toc150774623"/>
      <w:bookmarkStart w:id="165" w:name="_Toc151190150"/>
      <w:bookmarkStart w:id="166" w:name="_Toc226309767"/>
      <w:bookmarkStart w:id="167" w:name="_Toc149720816"/>
      <w:bookmarkStart w:id="168" w:name="_Toc150509274"/>
      <w:bookmarkStart w:id="169" w:name="_Toc20589"/>
      <w:bookmarkStart w:id="170" w:name="_Toc145668108"/>
      <w:r w:rsidRPr="00C1382A">
        <w:rPr>
          <w:color w:val="000000" w:themeColor="text1"/>
          <w:sz w:val="24"/>
        </w:rPr>
        <w:t>竞争性磋商文件构</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sidRPr="00C1382A">
        <w:rPr>
          <w:color w:val="000000" w:themeColor="text1"/>
          <w:sz w:val="24"/>
        </w:rPr>
        <w:t>成</w:t>
      </w:r>
      <w:bookmarkEnd w:id="169"/>
      <w:bookmarkEnd w:id="170"/>
    </w:p>
    <w:p w14:paraId="6A50F1F4" w14:textId="77777777" w:rsidR="005D4B06" w:rsidRPr="00C1382A" w:rsidRDefault="00000000">
      <w:pPr>
        <w:numPr>
          <w:ilvl w:val="1"/>
          <w:numId w:val="1"/>
        </w:numPr>
        <w:tabs>
          <w:tab w:val="left" w:pos="1080"/>
          <w:tab w:val="left" w:pos="2014"/>
        </w:tabs>
        <w:snapToGrid w:val="0"/>
        <w:spacing w:line="360" w:lineRule="auto"/>
        <w:ind w:left="1080" w:hanging="720"/>
        <w:rPr>
          <w:color w:val="000000" w:themeColor="text1"/>
          <w:sz w:val="24"/>
        </w:rPr>
      </w:pPr>
      <w:r w:rsidRPr="00C1382A">
        <w:rPr>
          <w:color w:val="000000" w:themeColor="text1"/>
          <w:sz w:val="24"/>
        </w:rPr>
        <w:t>竞争性磋商文件包括以下部分：</w:t>
      </w:r>
    </w:p>
    <w:p w14:paraId="3E5F0112" w14:textId="77777777" w:rsidR="005D4B06" w:rsidRPr="00C1382A" w:rsidRDefault="00000000">
      <w:pPr>
        <w:numPr>
          <w:ilvl w:val="0"/>
          <w:numId w:val="2"/>
        </w:numPr>
        <w:tabs>
          <w:tab w:val="left" w:pos="1980"/>
          <w:tab w:val="left" w:pos="2520"/>
        </w:tabs>
        <w:snapToGrid w:val="0"/>
        <w:spacing w:line="360" w:lineRule="auto"/>
        <w:ind w:left="1440" w:firstLine="5"/>
        <w:rPr>
          <w:color w:val="000000" w:themeColor="text1"/>
          <w:sz w:val="24"/>
        </w:rPr>
      </w:pPr>
      <w:r w:rsidRPr="00C1382A">
        <w:rPr>
          <w:color w:val="000000" w:themeColor="text1"/>
          <w:sz w:val="24"/>
        </w:rPr>
        <w:t>采购邀请</w:t>
      </w:r>
    </w:p>
    <w:p w14:paraId="5DB8EACD" w14:textId="77777777" w:rsidR="005D4B06" w:rsidRPr="00C1382A" w:rsidRDefault="00000000">
      <w:pPr>
        <w:numPr>
          <w:ilvl w:val="0"/>
          <w:numId w:val="2"/>
        </w:numPr>
        <w:tabs>
          <w:tab w:val="left" w:pos="1980"/>
          <w:tab w:val="left" w:pos="2520"/>
        </w:tabs>
        <w:snapToGrid w:val="0"/>
        <w:spacing w:line="360" w:lineRule="auto"/>
        <w:ind w:left="1440" w:firstLine="5"/>
        <w:rPr>
          <w:color w:val="000000" w:themeColor="text1"/>
          <w:sz w:val="24"/>
        </w:rPr>
      </w:pPr>
      <w:r w:rsidRPr="00C1382A">
        <w:rPr>
          <w:color w:val="000000" w:themeColor="text1"/>
          <w:sz w:val="24"/>
        </w:rPr>
        <w:t>供应商须知</w:t>
      </w:r>
    </w:p>
    <w:p w14:paraId="1A149D75" w14:textId="77777777" w:rsidR="005D4B06" w:rsidRPr="00C1382A" w:rsidRDefault="00000000">
      <w:pPr>
        <w:numPr>
          <w:ilvl w:val="0"/>
          <w:numId w:val="2"/>
        </w:numPr>
        <w:tabs>
          <w:tab w:val="left" w:pos="1980"/>
          <w:tab w:val="left" w:pos="2520"/>
        </w:tabs>
        <w:snapToGrid w:val="0"/>
        <w:spacing w:line="360" w:lineRule="auto"/>
        <w:ind w:left="1440" w:firstLine="5"/>
        <w:rPr>
          <w:color w:val="000000" w:themeColor="text1"/>
          <w:sz w:val="24"/>
        </w:rPr>
      </w:pPr>
      <w:r w:rsidRPr="00C1382A">
        <w:rPr>
          <w:color w:val="000000" w:themeColor="text1"/>
          <w:sz w:val="24"/>
        </w:rPr>
        <w:t>评审方法和评审标准</w:t>
      </w:r>
    </w:p>
    <w:p w14:paraId="23E942F5" w14:textId="77777777" w:rsidR="005D4B06" w:rsidRPr="00C1382A" w:rsidRDefault="00000000">
      <w:pPr>
        <w:numPr>
          <w:ilvl w:val="0"/>
          <w:numId w:val="2"/>
        </w:numPr>
        <w:tabs>
          <w:tab w:val="left" w:pos="1980"/>
          <w:tab w:val="left" w:pos="2520"/>
        </w:tabs>
        <w:snapToGrid w:val="0"/>
        <w:spacing w:line="360" w:lineRule="auto"/>
        <w:ind w:left="1440" w:firstLine="5"/>
        <w:rPr>
          <w:color w:val="000000" w:themeColor="text1"/>
          <w:sz w:val="24"/>
        </w:rPr>
      </w:pPr>
      <w:r w:rsidRPr="00C1382A">
        <w:rPr>
          <w:color w:val="000000" w:themeColor="text1"/>
          <w:sz w:val="24"/>
        </w:rPr>
        <w:t>采购需求</w:t>
      </w:r>
    </w:p>
    <w:p w14:paraId="46BA8659" w14:textId="77777777" w:rsidR="005D4B06" w:rsidRPr="00C1382A" w:rsidRDefault="00000000">
      <w:pPr>
        <w:numPr>
          <w:ilvl w:val="0"/>
          <w:numId w:val="2"/>
        </w:numPr>
        <w:tabs>
          <w:tab w:val="left" w:pos="1980"/>
          <w:tab w:val="left" w:pos="2520"/>
        </w:tabs>
        <w:snapToGrid w:val="0"/>
        <w:spacing w:line="360" w:lineRule="auto"/>
        <w:ind w:left="1440" w:firstLine="5"/>
        <w:rPr>
          <w:color w:val="000000" w:themeColor="text1"/>
          <w:sz w:val="24"/>
        </w:rPr>
      </w:pPr>
      <w:r w:rsidRPr="00C1382A">
        <w:rPr>
          <w:color w:val="000000" w:themeColor="text1"/>
          <w:sz w:val="24"/>
        </w:rPr>
        <w:t>合同草案条款</w:t>
      </w:r>
    </w:p>
    <w:p w14:paraId="7CC0D9E6" w14:textId="77777777" w:rsidR="005D4B06" w:rsidRPr="00C1382A" w:rsidRDefault="00000000">
      <w:pPr>
        <w:numPr>
          <w:ilvl w:val="0"/>
          <w:numId w:val="2"/>
        </w:numPr>
        <w:tabs>
          <w:tab w:val="left" w:pos="1980"/>
          <w:tab w:val="left" w:pos="2520"/>
        </w:tabs>
        <w:snapToGrid w:val="0"/>
        <w:spacing w:line="360" w:lineRule="auto"/>
        <w:ind w:left="1440" w:firstLine="5"/>
        <w:rPr>
          <w:color w:val="000000" w:themeColor="text1"/>
          <w:sz w:val="24"/>
        </w:rPr>
      </w:pPr>
      <w:r w:rsidRPr="00C1382A">
        <w:rPr>
          <w:color w:val="000000" w:themeColor="text1"/>
          <w:sz w:val="24"/>
        </w:rPr>
        <w:t>响应文件格式</w:t>
      </w:r>
    </w:p>
    <w:p w14:paraId="0D743708" w14:textId="77777777" w:rsidR="005D4B06" w:rsidRPr="00C1382A" w:rsidRDefault="00000000">
      <w:pPr>
        <w:numPr>
          <w:ilvl w:val="1"/>
          <w:numId w:val="1"/>
        </w:numPr>
        <w:tabs>
          <w:tab w:val="left" w:pos="1080"/>
          <w:tab w:val="left" w:pos="2014"/>
        </w:tabs>
        <w:snapToGrid w:val="0"/>
        <w:spacing w:line="360" w:lineRule="auto"/>
        <w:ind w:left="1080" w:hanging="720"/>
        <w:rPr>
          <w:color w:val="000000" w:themeColor="text1"/>
          <w:sz w:val="24"/>
        </w:rPr>
      </w:pPr>
      <w:r w:rsidRPr="00C1382A">
        <w:rPr>
          <w:color w:val="000000" w:themeColor="text1"/>
          <w:sz w:val="24"/>
        </w:rPr>
        <w:t>供应商应认真阅读竞争性磋商文件的全部内容。供应商应按照竞争性磋商文件要求提交响应文件并保证所提供的全部资料的真实性，并对竞争性磋商文件做出实质性响应，否则</w:t>
      </w:r>
      <w:r w:rsidRPr="00C1382A">
        <w:rPr>
          <w:b/>
          <w:color w:val="000000" w:themeColor="text1"/>
          <w:sz w:val="24"/>
        </w:rPr>
        <w:t>响应无效</w:t>
      </w:r>
      <w:r w:rsidRPr="00C1382A">
        <w:rPr>
          <w:color w:val="000000" w:themeColor="text1"/>
          <w:sz w:val="24"/>
        </w:rPr>
        <w:t>。</w:t>
      </w:r>
    </w:p>
    <w:p w14:paraId="3E6FE5BA" w14:textId="77777777" w:rsidR="005D4B06" w:rsidRPr="00C1382A" w:rsidRDefault="00000000">
      <w:pPr>
        <w:numPr>
          <w:ilvl w:val="0"/>
          <w:numId w:val="1"/>
        </w:numPr>
        <w:tabs>
          <w:tab w:val="left" w:pos="1080"/>
          <w:tab w:val="left" w:pos="2014"/>
        </w:tabs>
        <w:snapToGrid w:val="0"/>
        <w:spacing w:line="360" w:lineRule="auto"/>
        <w:ind w:left="357" w:hanging="357"/>
        <w:outlineLvl w:val="2"/>
        <w:rPr>
          <w:color w:val="000000" w:themeColor="text1"/>
          <w:sz w:val="24"/>
        </w:rPr>
      </w:pPr>
      <w:bookmarkStart w:id="171" w:name="_Toc6763"/>
      <w:bookmarkStart w:id="172" w:name="_Toc145668109"/>
      <w:r w:rsidRPr="00C1382A">
        <w:rPr>
          <w:color w:val="000000" w:themeColor="text1"/>
          <w:sz w:val="24"/>
        </w:rPr>
        <w:t>对竞争性磋商文件的澄清或修改</w:t>
      </w:r>
      <w:bookmarkEnd w:id="171"/>
      <w:bookmarkEnd w:id="172"/>
    </w:p>
    <w:p w14:paraId="65CCF6C5" w14:textId="77777777" w:rsidR="005D4B06" w:rsidRPr="00C1382A" w:rsidRDefault="00000000">
      <w:pPr>
        <w:numPr>
          <w:ilvl w:val="1"/>
          <w:numId w:val="1"/>
        </w:numPr>
        <w:tabs>
          <w:tab w:val="left" w:pos="1080"/>
          <w:tab w:val="left" w:pos="1561"/>
          <w:tab w:val="left" w:pos="2014"/>
        </w:tabs>
        <w:snapToGrid w:val="0"/>
        <w:spacing w:line="360" w:lineRule="auto"/>
        <w:ind w:left="1080" w:hanging="720"/>
        <w:rPr>
          <w:color w:val="000000" w:themeColor="text1"/>
          <w:sz w:val="24"/>
        </w:rPr>
      </w:pPr>
      <w:r w:rsidRPr="00C1382A">
        <w:rPr>
          <w:color w:val="000000" w:themeColor="text1"/>
          <w:sz w:val="24"/>
        </w:rPr>
        <w:t>采购人或采购代理机构对已发出的竞争性磋商文件进行必要澄清或者修改的，</w:t>
      </w:r>
      <w:r w:rsidRPr="00C1382A">
        <w:rPr>
          <w:rFonts w:hint="eastAsia"/>
          <w:color w:val="000000" w:themeColor="text1"/>
          <w:sz w:val="24"/>
        </w:rPr>
        <w:t>将</w:t>
      </w:r>
      <w:r w:rsidRPr="00C1382A">
        <w:rPr>
          <w:color w:val="000000" w:themeColor="text1"/>
          <w:sz w:val="24"/>
        </w:rPr>
        <w:t>以书面形式通知所有获取竞争性磋商文件的潜在供应商。</w:t>
      </w:r>
      <w:r w:rsidRPr="00C1382A">
        <w:rPr>
          <w:rFonts w:hint="eastAsia"/>
          <w:color w:val="000000" w:themeColor="text1"/>
          <w:sz w:val="24"/>
        </w:rPr>
        <w:t>采用公告方式邀请供应商参与的，还将</w:t>
      </w:r>
      <w:r w:rsidRPr="00C1382A">
        <w:rPr>
          <w:color w:val="000000" w:themeColor="text1"/>
          <w:sz w:val="24"/>
        </w:rPr>
        <w:t>在原公告发布媒体上发布更正公告</w:t>
      </w:r>
      <w:r w:rsidRPr="00C1382A">
        <w:rPr>
          <w:rFonts w:hint="eastAsia"/>
          <w:color w:val="000000" w:themeColor="text1"/>
          <w:sz w:val="24"/>
        </w:rPr>
        <w:t>。</w:t>
      </w:r>
    </w:p>
    <w:p w14:paraId="0323DA7B" w14:textId="77777777" w:rsidR="005D4B06" w:rsidRPr="00C1382A" w:rsidRDefault="00000000">
      <w:pPr>
        <w:numPr>
          <w:ilvl w:val="1"/>
          <w:numId w:val="1"/>
        </w:numPr>
        <w:tabs>
          <w:tab w:val="left" w:pos="1080"/>
          <w:tab w:val="left" w:pos="1561"/>
          <w:tab w:val="left" w:pos="2014"/>
        </w:tabs>
        <w:snapToGrid w:val="0"/>
        <w:spacing w:line="360" w:lineRule="auto"/>
        <w:ind w:left="1080" w:hanging="720"/>
        <w:rPr>
          <w:color w:val="000000" w:themeColor="text1"/>
          <w:sz w:val="24"/>
        </w:rPr>
      </w:pPr>
      <w:r w:rsidRPr="00C1382A">
        <w:rPr>
          <w:color w:val="000000" w:themeColor="text1"/>
          <w:sz w:val="24"/>
        </w:rPr>
        <w:t>上述书面通知，按照获取竞争性磋商文件的潜在供应商提供的联系方式发出，因提供的信息有误导致通知延迟或无法通知的，采购人或采购代理机构不承担责任。</w:t>
      </w:r>
    </w:p>
    <w:p w14:paraId="11815E47" w14:textId="77777777" w:rsidR="005D4B06" w:rsidRPr="00C1382A" w:rsidRDefault="00000000">
      <w:pPr>
        <w:widowControl/>
        <w:numPr>
          <w:ilvl w:val="1"/>
          <w:numId w:val="1"/>
        </w:numPr>
        <w:tabs>
          <w:tab w:val="left" w:pos="1080"/>
          <w:tab w:val="left" w:pos="1561"/>
          <w:tab w:val="left" w:pos="2014"/>
        </w:tabs>
        <w:snapToGrid w:val="0"/>
        <w:spacing w:line="360" w:lineRule="auto"/>
        <w:ind w:left="1080" w:hanging="720"/>
        <w:jc w:val="left"/>
        <w:rPr>
          <w:b/>
          <w:color w:val="000000" w:themeColor="text1"/>
          <w:kern w:val="0"/>
          <w:sz w:val="28"/>
          <w:szCs w:val="20"/>
        </w:rPr>
      </w:pPr>
      <w:r w:rsidRPr="00C1382A">
        <w:rPr>
          <w:color w:val="000000" w:themeColor="text1"/>
          <w:sz w:val="24"/>
        </w:rPr>
        <w:t>澄清或者修改的内容为竞争性磋商文件的组成部分，并对所有获取竞争性磋商文件的潜在供应商具有约束力。澄清或者修改的内容可能影响响应文件编制的，将在提交首次响应文件截止之日</w:t>
      </w:r>
      <w:r w:rsidRPr="00C1382A">
        <w:rPr>
          <w:color w:val="000000" w:themeColor="text1"/>
          <w:sz w:val="24"/>
        </w:rPr>
        <w:t>3</w:t>
      </w:r>
      <w:r w:rsidRPr="00C1382A">
        <w:rPr>
          <w:color w:val="000000" w:themeColor="text1"/>
          <w:sz w:val="24"/>
        </w:rPr>
        <w:t>个工作日前；不足上述时间的，将顺延提交响应文件的截止时间。</w:t>
      </w:r>
      <w:bookmarkStart w:id="173" w:name="_Toc516367020"/>
      <w:bookmarkStart w:id="174" w:name="_Toc142311028"/>
      <w:bookmarkStart w:id="175" w:name="_Toc150774731"/>
      <w:bookmarkStart w:id="176" w:name="_Toc150480764"/>
      <w:bookmarkStart w:id="177" w:name="_Toc151193914"/>
      <w:bookmarkStart w:id="178" w:name="_Toc265228364"/>
      <w:bookmarkStart w:id="179" w:name="_Toc151193696"/>
      <w:bookmarkStart w:id="180" w:name="_Toc151190153"/>
      <w:bookmarkStart w:id="181" w:name="_Toc150774626"/>
      <w:bookmarkStart w:id="182" w:name="_Toc151193840"/>
      <w:bookmarkStart w:id="183" w:name="_Toc151193624"/>
      <w:bookmarkStart w:id="184" w:name="_Toc226965716"/>
      <w:bookmarkStart w:id="185" w:name="_Toc226309770"/>
      <w:bookmarkStart w:id="186" w:name="_Toc226337222"/>
      <w:bookmarkStart w:id="187" w:name="_Toc520356150"/>
      <w:bookmarkStart w:id="188" w:name="_Toc226965799"/>
      <w:bookmarkStart w:id="189" w:name="_Toc195842891"/>
      <w:bookmarkStart w:id="190" w:name="_Toc305158868"/>
      <w:bookmarkStart w:id="191" w:name="_Toc305158794"/>
      <w:bookmarkStart w:id="192" w:name="_Toc264969216"/>
      <w:bookmarkStart w:id="193" w:name="_Toc150509277"/>
      <w:bookmarkStart w:id="194" w:name="_Toc151193768"/>
      <w:bookmarkStart w:id="195" w:name="_Toc127151526"/>
    </w:p>
    <w:p w14:paraId="2B0A891C" w14:textId="77777777" w:rsidR="005D4B06" w:rsidRPr="00C1382A" w:rsidRDefault="00000000">
      <w:pPr>
        <w:pStyle w:val="2"/>
        <w:spacing w:before="0" w:line="360" w:lineRule="auto"/>
        <w:jc w:val="left"/>
        <w:rPr>
          <w:rFonts w:ascii="Times New Roman" w:eastAsia="宋体" w:hAnsi="Times New Roman"/>
          <w:color w:val="000000" w:themeColor="text1"/>
          <w:sz w:val="28"/>
        </w:rPr>
      </w:pPr>
      <w:bookmarkStart w:id="196" w:name="_Toc15085"/>
      <w:bookmarkStart w:id="197" w:name="_Toc145668110"/>
      <w:r w:rsidRPr="00C1382A">
        <w:rPr>
          <w:rFonts w:ascii="Times New Roman" w:eastAsia="宋体" w:hAnsi="Times New Roman"/>
          <w:color w:val="000000" w:themeColor="text1"/>
          <w:sz w:val="28"/>
        </w:rPr>
        <w:lastRenderedPageBreak/>
        <w:t>三</w:t>
      </w:r>
      <w:r w:rsidRPr="00C1382A">
        <w:rPr>
          <w:rFonts w:ascii="Times New Roman" w:eastAsia="宋体" w:hAnsi="Times New Roman" w:hint="eastAsia"/>
          <w:color w:val="000000" w:themeColor="text1"/>
          <w:sz w:val="28"/>
        </w:rPr>
        <w:t>、</w:t>
      </w:r>
      <w:r w:rsidRPr="00C1382A">
        <w:rPr>
          <w:rFonts w:ascii="Times New Roman" w:eastAsia="宋体" w:hAnsi="Times New Roman"/>
          <w:color w:val="000000" w:themeColor="text1"/>
          <w:sz w:val="28"/>
        </w:rPr>
        <w:t>响应文件</w:t>
      </w:r>
      <w:bookmarkEnd w:id="173"/>
      <w:r w:rsidRPr="00C1382A">
        <w:rPr>
          <w:rFonts w:ascii="Times New Roman" w:eastAsia="宋体" w:hAnsi="Times New Roman"/>
          <w:color w:val="000000" w:themeColor="text1"/>
          <w:sz w:val="28"/>
        </w:rPr>
        <w:t>的编制</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4E3AD44F" w14:textId="77777777" w:rsidR="005D4B06" w:rsidRPr="00C1382A" w:rsidRDefault="00000000">
      <w:pPr>
        <w:numPr>
          <w:ilvl w:val="0"/>
          <w:numId w:val="1"/>
        </w:numPr>
        <w:tabs>
          <w:tab w:val="left" w:pos="360"/>
        </w:tabs>
        <w:snapToGrid w:val="0"/>
        <w:spacing w:line="360" w:lineRule="auto"/>
        <w:ind w:left="357" w:hanging="357"/>
        <w:outlineLvl w:val="2"/>
        <w:rPr>
          <w:color w:val="000000" w:themeColor="text1"/>
          <w:sz w:val="24"/>
        </w:rPr>
      </w:pPr>
      <w:bookmarkStart w:id="198" w:name="_Toc226309771"/>
      <w:bookmarkStart w:id="199" w:name="_Toc151193841"/>
      <w:bookmarkStart w:id="200" w:name="_Toc164608641"/>
      <w:bookmarkStart w:id="201" w:name="_Toc226965800"/>
      <w:bookmarkStart w:id="202" w:name="_Toc127161441"/>
      <w:bookmarkStart w:id="203" w:name="_Toc264969217"/>
      <w:bookmarkStart w:id="204" w:name="_Toc150509278"/>
      <w:bookmarkStart w:id="205" w:name="_Toc305158869"/>
      <w:bookmarkStart w:id="206" w:name="_Toc164351621"/>
      <w:bookmarkStart w:id="207" w:name="_Toc164229222"/>
      <w:bookmarkStart w:id="208" w:name="_Toc150774732"/>
      <w:bookmarkStart w:id="209" w:name="_Toc150774627"/>
      <w:bookmarkStart w:id="210" w:name="_Toc226965717"/>
      <w:bookmarkStart w:id="211" w:name="_Toc151193769"/>
      <w:bookmarkStart w:id="212" w:name="_Toc520356151"/>
      <w:bookmarkStart w:id="213" w:name="_Toc127151728"/>
      <w:bookmarkStart w:id="214" w:name="_Toc305158795"/>
      <w:bookmarkStart w:id="215" w:name="_Toc149720820"/>
      <w:bookmarkStart w:id="216" w:name="_Toc151193625"/>
      <w:bookmarkStart w:id="217" w:name="_Toc151190154"/>
      <w:bookmarkStart w:id="218" w:name="_Toc151193915"/>
      <w:bookmarkStart w:id="219" w:name="_Toc265228365"/>
      <w:bookmarkStart w:id="220" w:name="_Toc150480765"/>
      <w:bookmarkStart w:id="221" w:name="_Toc516367021"/>
      <w:bookmarkStart w:id="222" w:name="_Toc164608796"/>
      <w:bookmarkStart w:id="223" w:name="_Toc127151527"/>
      <w:bookmarkStart w:id="224" w:name="_Toc151193697"/>
      <w:bookmarkStart w:id="225" w:name="_Toc164229368"/>
      <w:bookmarkStart w:id="226" w:name="_Toc142311029"/>
      <w:bookmarkStart w:id="227" w:name="_Toc195842892"/>
      <w:bookmarkStart w:id="228" w:name="_Toc226337223"/>
      <w:bookmarkStart w:id="229" w:name="_Toc3878"/>
      <w:bookmarkStart w:id="230" w:name="_Toc145668111"/>
      <w:r w:rsidRPr="00C1382A">
        <w:rPr>
          <w:color w:val="000000" w:themeColor="text1"/>
          <w:sz w:val="24"/>
        </w:rPr>
        <w:t>响应范围、竞争性磋商文件中计量单位的使用</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r w:rsidRPr="00C1382A">
        <w:rPr>
          <w:color w:val="000000" w:themeColor="text1"/>
          <w:sz w:val="24"/>
        </w:rPr>
        <w:t>及磋商语言</w:t>
      </w:r>
      <w:bookmarkEnd w:id="229"/>
      <w:bookmarkEnd w:id="230"/>
    </w:p>
    <w:p w14:paraId="41EFAC12" w14:textId="77777777" w:rsidR="005D4B06" w:rsidRPr="00C1382A" w:rsidRDefault="00000000">
      <w:pPr>
        <w:numPr>
          <w:ilvl w:val="1"/>
          <w:numId w:val="1"/>
        </w:numPr>
        <w:tabs>
          <w:tab w:val="left" w:pos="1080"/>
          <w:tab w:val="left" w:pos="2014"/>
        </w:tabs>
        <w:snapToGrid w:val="0"/>
        <w:spacing w:line="360" w:lineRule="auto"/>
        <w:ind w:left="1080" w:hanging="720"/>
        <w:rPr>
          <w:color w:val="000000" w:themeColor="text1"/>
          <w:sz w:val="24"/>
        </w:rPr>
      </w:pPr>
      <w:r w:rsidRPr="00C1382A">
        <w:rPr>
          <w:color w:val="000000" w:themeColor="text1"/>
          <w:sz w:val="24"/>
        </w:rPr>
        <w:t>本项目如划分采购包，供应商可以对本项目的其中一个采购包进行响应，也可同时对多个采购包进行响应。供应商应当对所报采购包对应第四章《采购需求》所列的全部内容进行响应，不得将一个采购包中的内容拆开响应，否则其对该采购包</w:t>
      </w:r>
      <w:r w:rsidRPr="00C1382A">
        <w:rPr>
          <w:b/>
          <w:color w:val="000000" w:themeColor="text1"/>
          <w:sz w:val="24"/>
        </w:rPr>
        <w:t>响应无效</w:t>
      </w:r>
      <w:r w:rsidRPr="00C1382A">
        <w:rPr>
          <w:color w:val="000000" w:themeColor="text1"/>
          <w:sz w:val="24"/>
        </w:rPr>
        <w:t>。</w:t>
      </w:r>
    </w:p>
    <w:p w14:paraId="22A9126C" w14:textId="77777777" w:rsidR="005D4B06" w:rsidRPr="00C1382A" w:rsidRDefault="00000000">
      <w:pPr>
        <w:numPr>
          <w:ilvl w:val="1"/>
          <w:numId w:val="1"/>
        </w:numPr>
        <w:tabs>
          <w:tab w:val="left" w:pos="1080"/>
          <w:tab w:val="left" w:pos="2014"/>
        </w:tabs>
        <w:snapToGrid w:val="0"/>
        <w:spacing w:line="360" w:lineRule="auto"/>
        <w:ind w:left="1080" w:hanging="720"/>
        <w:rPr>
          <w:color w:val="000000" w:themeColor="text1"/>
          <w:sz w:val="24"/>
        </w:rPr>
      </w:pPr>
      <w:r w:rsidRPr="00C1382A">
        <w:rPr>
          <w:color w:val="000000" w:themeColor="text1"/>
          <w:sz w:val="24"/>
        </w:rPr>
        <w:t>除竞争性磋商文件有特殊要求外，本项目磋商所使用的计量单位，应采用中华人民共和国法定计量单位。</w:t>
      </w:r>
    </w:p>
    <w:p w14:paraId="4B347195" w14:textId="77777777" w:rsidR="005D4B06" w:rsidRPr="00C1382A" w:rsidRDefault="00000000">
      <w:pPr>
        <w:numPr>
          <w:ilvl w:val="1"/>
          <w:numId w:val="1"/>
        </w:numPr>
        <w:tabs>
          <w:tab w:val="left" w:pos="1080"/>
          <w:tab w:val="left" w:pos="2014"/>
        </w:tabs>
        <w:snapToGrid w:val="0"/>
        <w:spacing w:line="360" w:lineRule="auto"/>
        <w:ind w:left="1080" w:hanging="720"/>
        <w:rPr>
          <w:color w:val="000000" w:themeColor="text1"/>
          <w:sz w:val="24"/>
        </w:rPr>
      </w:pPr>
      <w:r w:rsidRPr="00C1382A">
        <w:rPr>
          <w:color w:val="000000" w:themeColor="text1"/>
          <w:sz w:val="24"/>
        </w:rPr>
        <w:t>除专用术语外，响应文件及来往函电均应使用中文书写。必要时专用术语应附有中文解释。供应商提交的支持资料和已印制的文献可以用外文，但相应内容应附有中文翻译本，在解释响应文件时以中文翻译本为准。未附中文翻译本或翻译本中文内容明显与外文内容不一致的，其不利后果由供应商自行承担。</w:t>
      </w:r>
    </w:p>
    <w:p w14:paraId="35F62B62" w14:textId="77777777" w:rsidR="005D4B06" w:rsidRPr="00C1382A" w:rsidRDefault="00000000">
      <w:pPr>
        <w:numPr>
          <w:ilvl w:val="0"/>
          <w:numId w:val="1"/>
        </w:numPr>
        <w:tabs>
          <w:tab w:val="left" w:pos="360"/>
        </w:tabs>
        <w:snapToGrid w:val="0"/>
        <w:spacing w:line="360" w:lineRule="auto"/>
        <w:ind w:left="357" w:hanging="357"/>
        <w:outlineLvl w:val="2"/>
        <w:rPr>
          <w:color w:val="000000" w:themeColor="text1"/>
          <w:sz w:val="24"/>
        </w:rPr>
      </w:pPr>
      <w:bookmarkStart w:id="231" w:name="_Toc516367022"/>
      <w:bookmarkStart w:id="232" w:name="_Ref467306195"/>
      <w:bookmarkStart w:id="233" w:name="_Ref467306676"/>
      <w:bookmarkStart w:id="234" w:name="_Toc226965801"/>
      <w:bookmarkStart w:id="235" w:name="_Toc226965718"/>
      <w:bookmarkStart w:id="236" w:name="_Toc520356152"/>
      <w:bookmarkStart w:id="237" w:name="_Toc305158870"/>
      <w:bookmarkStart w:id="238" w:name="_Toc127161442"/>
      <w:bookmarkStart w:id="239" w:name="_Toc142311030"/>
      <w:bookmarkStart w:id="240" w:name="_Toc151193698"/>
      <w:bookmarkStart w:id="241" w:name="_Toc226309772"/>
      <w:bookmarkStart w:id="242" w:name="_Toc151190155"/>
      <w:bookmarkStart w:id="243" w:name="_Toc151193770"/>
      <w:bookmarkStart w:id="244" w:name="_Toc195842893"/>
      <w:bookmarkStart w:id="245" w:name="_Toc150480766"/>
      <w:bookmarkStart w:id="246" w:name="_Toc264969218"/>
      <w:bookmarkStart w:id="247" w:name="_Toc150774628"/>
      <w:bookmarkStart w:id="248" w:name="_Toc265228366"/>
      <w:bookmarkStart w:id="249" w:name="_Toc145668112"/>
      <w:bookmarkStart w:id="250" w:name="_Toc151193842"/>
      <w:bookmarkStart w:id="251" w:name="_Toc149720821"/>
      <w:bookmarkStart w:id="252" w:name="_Toc164229369"/>
      <w:bookmarkStart w:id="253" w:name="_Toc164229223"/>
      <w:bookmarkStart w:id="254" w:name="_Toc127151729"/>
      <w:bookmarkStart w:id="255" w:name="_Toc164608797"/>
      <w:bookmarkStart w:id="256" w:name="_Toc226337224"/>
      <w:bookmarkStart w:id="257" w:name="_Toc127151528"/>
      <w:bookmarkStart w:id="258" w:name="_Toc164608642"/>
      <w:bookmarkStart w:id="259" w:name="_Toc305158796"/>
      <w:bookmarkStart w:id="260" w:name="_Toc151193626"/>
      <w:bookmarkStart w:id="261" w:name="_Toc150774733"/>
      <w:bookmarkStart w:id="262" w:name="_Toc150509279"/>
      <w:bookmarkStart w:id="263" w:name="_Toc151193916"/>
      <w:bookmarkStart w:id="264" w:name="_Toc164351622"/>
      <w:bookmarkStart w:id="265" w:name="_Toc7594"/>
      <w:r w:rsidRPr="00C1382A">
        <w:rPr>
          <w:color w:val="000000" w:themeColor="text1"/>
          <w:sz w:val="24"/>
        </w:rPr>
        <w:t>响应文件</w:t>
      </w:r>
      <w:bookmarkEnd w:id="231"/>
      <w:bookmarkEnd w:id="232"/>
      <w:bookmarkEnd w:id="233"/>
      <w:r w:rsidRPr="00C1382A">
        <w:rPr>
          <w:color w:val="000000" w:themeColor="text1"/>
          <w:sz w:val="24"/>
        </w:rPr>
        <w:t>构成</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3FEB28AA" w14:textId="77777777" w:rsidR="005D4B06" w:rsidRPr="00C1382A" w:rsidRDefault="00000000">
      <w:pPr>
        <w:numPr>
          <w:ilvl w:val="1"/>
          <w:numId w:val="1"/>
        </w:numPr>
        <w:tabs>
          <w:tab w:val="left" w:pos="1080"/>
          <w:tab w:val="left" w:pos="2014"/>
        </w:tabs>
        <w:snapToGrid w:val="0"/>
        <w:spacing w:line="360" w:lineRule="auto"/>
        <w:ind w:left="1077" w:hanging="720"/>
        <w:rPr>
          <w:color w:val="000000" w:themeColor="text1"/>
          <w:sz w:val="24"/>
        </w:rPr>
      </w:pPr>
      <w:bookmarkStart w:id="266" w:name="_Ref467052588"/>
      <w:r w:rsidRPr="00C1382A">
        <w:rPr>
          <w:color w:val="000000" w:themeColor="text1"/>
          <w:sz w:val="24"/>
        </w:rPr>
        <w:t>供应商应当按照竞争性磋商文件的要求编制响应文件，</w:t>
      </w:r>
      <w:r w:rsidRPr="00C1382A">
        <w:rPr>
          <w:color w:val="000000" w:themeColor="text1"/>
          <w:kern w:val="0"/>
          <w:sz w:val="24"/>
        </w:rPr>
        <w:t>并对其提交的响应文件的真实性、合法性承担法律责任</w:t>
      </w:r>
      <w:r w:rsidRPr="00C1382A">
        <w:rPr>
          <w:color w:val="000000" w:themeColor="text1"/>
          <w:sz w:val="24"/>
        </w:rPr>
        <w:t>。响应文件的部分格式要求，见第六章《响应文件格式》。</w:t>
      </w:r>
    </w:p>
    <w:p w14:paraId="3B83E856" w14:textId="77777777" w:rsidR="005D4B06" w:rsidRPr="00C1382A" w:rsidRDefault="00000000">
      <w:pPr>
        <w:numPr>
          <w:ilvl w:val="1"/>
          <w:numId w:val="1"/>
        </w:numPr>
        <w:tabs>
          <w:tab w:val="left" w:pos="1080"/>
          <w:tab w:val="left" w:pos="2014"/>
        </w:tabs>
        <w:snapToGrid w:val="0"/>
        <w:spacing w:line="360" w:lineRule="auto"/>
        <w:ind w:left="1077" w:hanging="720"/>
        <w:rPr>
          <w:color w:val="000000" w:themeColor="text1"/>
          <w:sz w:val="24"/>
        </w:rPr>
      </w:pPr>
      <w:r w:rsidRPr="00C1382A">
        <w:rPr>
          <w:color w:val="000000" w:themeColor="text1"/>
          <w:kern w:val="0"/>
          <w:sz w:val="24"/>
        </w:rPr>
        <w:t>对于竞争性磋商文件中标记了</w:t>
      </w:r>
      <w:r w:rsidRPr="00C1382A">
        <w:rPr>
          <w:color w:val="000000" w:themeColor="text1"/>
          <w:kern w:val="0"/>
          <w:sz w:val="24"/>
        </w:rPr>
        <w:t>“</w:t>
      </w:r>
      <w:r w:rsidRPr="00C1382A">
        <w:rPr>
          <w:color w:val="000000" w:themeColor="text1"/>
          <w:kern w:val="0"/>
          <w:sz w:val="24"/>
        </w:rPr>
        <w:t>实质性格式</w:t>
      </w:r>
      <w:r w:rsidRPr="00C1382A">
        <w:rPr>
          <w:color w:val="000000" w:themeColor="text1"/>
          <w:kern w:val="0"/>
          <w:sz w:val="24"/>
        </w:rPr>
        <w:t>”</w:t>
      </w:r>
      <w:r w:rsidRPr="00C1382A">
        <w:rPr>
          <w:color w:val="000000" w:themeColor="text1"/>
          <w:kern w:val="0"/>
          <w:sz w:val="24"/>
        </w:rPr>
        <w:t>文件的，</w:t>
      </w:r>
      <w:r w:rsidRPr="00C1382A">
        <w:rPr>
          <w:color w:val="000000" w:themeColor="text1"/>
          <w:sz w:val="24"/>
        </w:rPr>
        <w:t>供应商不得改变格式中给定的文字所表达的含义，不得删减格式中的实质性内容，不得自行添加与格式中给定的文字内容相矛盾的内容，不得对应当填写的空格不填写或不实质性响应，</w:t>
      </w:r>
      <w:r w:rsidRPr="00C1382A">
        <w:rPr>
          <w:b/>
          <w:color w:val="000000" w:themeColor="text1"/>
          <w:kern w:val="0"/>
          <w:sz w:val="24"/>
        </w:rPr>
        <w:t>否则响应无效</w:t>
      </w:r>
      <w:r w:rsidRPr="00C1382A">
        <w:rPr>
          <w:color w:val="000000" w:themeColor="text1"/>
          <w:kern w:val="0"/>
          <w:sz w:val="24"/>
        </w:rPr>
        <w:t>。未标记</w:t>
      </w:r>
      <w:r w:rsidRPr="00C1382A">
        <w:rPr>
          <w:color w:val="000000" w:themeColor="text1"/>
          <w:kern w:val="0"/>
          <w:sz w:val="24"/>
        </w:rPr>
        <w:t>“</w:t>
      </w:r>
      <w:r w:rsidRPr="00C1382A">
        <w:rPr>
          <w:color w:val="000000" w:themeColor="text1"/>
          <w:kern w:val="0"/>
          <w:sz w:val="24"/>
        </w:rPr>
        <w:t>实质性格式</w:t>
      </w:r>
      <w:r w:rsidRPr="00C1382A">
        <w:rPr>
          <w:color w:val="000000" w:themeColor="text1"/>
          <w:kern w:val="0"/>
          <w:sz w:val="24"/>
        </w:rPr>
        <w:t>”</w:t>
      </w:r>
      <w:r w:rsidRPr="00C1382A">
        <w:rPr>
          <w:color w:val="000000" w:themeColor="text1"/>
          <w:kern w:val="0"/>
          <w:sz w:val="24"/>
        </w:rPr>
        <w:t>的文件和竞争性磋商文件未提供格式的内容，可由供应商自行编写。</w:t>
      </w:r>
    </w:p>
    <w:p w14:paraId="4E74F845" w14:textId="77777777" w:rsidR="005D4B06" w:rsidRPr="00C1382A" w:rsidRDefault="00000000">
      <w:pPr>
        <w:numPr>
          <w:ilvl w:val="1"/>
          <w:numId w:val="1"/>
        </w:numPr>
        <w:tabs>
          <w:tab w:val="left" w:pos="1080"/>
          <w:tab w:val="left" w:pos="2014"/>
        </w:tabs>
        <w:snapToGrid w:val="0"/>
        <w:spacing w:line="360" w:lineRule="auto"/>
        <w:ind w:left="1077" w:hanging="720"/>
        <w:rPr>
          <w:color w:val="000000" w:themeColor="text1"/>
          <w:sz w:val="24"/>
        </w:rPr>
      </w:pPr>
      <w:r w:rsidRPr="00C1382A">
        <w:rPr>
          <w:color w:val="000000" w:themeColor="text1"/>
          <w:sz w:val="24"/>
        </w:rPr>
        <w:t>第三章《评审方法和评审标准》中涉及的证明文件。</w:t>
      </w:r>
    </w:p>
    <w:p w14:paraId="78653E6A" w14:textId="77777777" w:rsidR="005D4B06" w:rsidRPr="00C1382A" w:rsidRDefault="00000000">
      <w:pPr>
        <w:numPr>
          <w:ilvl w:val="1"/>
          <w:numId w:val="1"/>
        </w:numPr>
        <w:tabs>
          <w:tab w:val="left" w:pos="1080"/>
          <w:tab w:val="left" w:pos="2014"/>
        </w:tabs>
        <w:snapToGrid w:val="0"/>
        <w:spacing w:line="360" w:lineRule="auto"/>
        <w:ind w:left="1077" w:hanging="720"/>
        <w:rPr>
          <w:color w:val="000000" w:themeColor="text1"/>
          <w:sz w:val="24"/>
        </w:rPr>
      </w:pPr>
      <w:r w:rsidRPr="00C1382A">
        <w:rPr>
          <w:color w:val="000000" w:themeColor="text1"/>
          <w:sz w:val="24"/>
        </w:rPr>
        <w:t>对照第四章《采购需求》，说明所提供货物和服务已对第四章《采购需求》做出了响应，或申明与第四章《采购需求》的偏差和例外。如第四章《采购需求》中要求提供证明文件的，供应商应当按具体要求</w:t>
      </w:r>
      <w:r w:rsidRPr="00C1382A">
        <w:rPr>
          <w:color w:val="000000" w:themeColor="text1"/>
          <w:sz w:val="24"/>
        </w:rPr>
        <w:lastRenderedPageBreak/>
        <w:t>提供证明文件。</w:t>
      </w:r>
    </w:p>
    <w:p w14:paraId="5F18500F" w14:textId="77777777" w:rsidR="005D4B06" w:rsidRPr="00C1382A" w:rsidRDefault="00000000">
      <w:pPr>
        <w:numPr>
          <w:ilvl w:val="1"/>
          <w:numId w:val="1"/>
        </w:numPr>
        <w:tabs>
          <w:tab w:val="left" w:pos="1080"/>
          <w:tab w:val="left" w:pos="2014"/>
        </w:tabs>
        <w:snapToGrid w:val="0"/>
        <w:spacing w:line="360" w:lineRule="auto"/>
        <w:ind w:left="1077" w:hanging="720"/>
        <w:rPr>
          <w:color w:val="000000" w:themeColor="text1"/>
          <w:sz w:val="24"/>
        </w:rPr>
      </w:pPr>
      <w:r w:rsidRPr="00C1382A">
        <w:rPr>
          <w:color w:val="000000" w:themeColor="text1"/>
          <w:sz w:val="24"/>
        </w:rPr>
        <w:t>供应商认为应附的其他材料。</w:t>
      </w:r>
      <w:bookmarkEnd w:id="266"/>
    </w:p>
    <w:p w14:paraId="42C42A7D" w14:textId="77777777" w:rsidR="005D4B06" w:rsidRPr="00C1382A" w:rsidRDefault="00000000">
      <w:pPr>
        <w:numPr>
          <w:ilvl w:val="0"/>
          <w:numId w:val="1"/>
        </w:numPr>
        <w:tabs>
          <w:tab w:val="left" w:pos="360"/>
        </w:tabs>
        <w:snapToGrid w:val="0"/>
        <w:spacing w:line="360" w:lineRule="auto"/>
        <w:ind w:left="357" w:hanging="357"/>
        <w:outlineLvl w:val="2"/>
        <w:rPr>
          <w:color w:val="000000" w:themeColor="text1"/>
          <w:sz w:val="24"/>
        </w:rPr>
      </w:pPr>
      <w:bookmarkStart w:id="267" w:name="_Toc150480768"/>
      <w:bookmarkStart w:id="268" w:name="_Toc164351624"/>
      <w:bookmarkStart w:id="269" w:name="_Toc151193628"/>
      <w:bookmarkStart w:id="270" w:name="_Toc151190157"/>
      <w:bookmarkStart w:id="271" w:name="_Toc151193772"/>
      <w:bookmarkStart w:id="272" w:name="_Toc151193700"/>
      <w:bookmarkStart w:id="273" w:name="_Toc164229225"/>
      <w:bookmarkStart w:id="274" w:name="_Toc150774630"/>
      <w:bookmarkStart w:id="275" w:name="_Toc164608644"/>
      <w:bookmarkStart w:id="276" w:name="_Toc164608799"/>
      <w:bookmarkStart w:id="277" w:name="_Toc150509281"/>
      <w:bookmarkStart w:id="278" w:name="_Toc195842895"/>
      <w:bookmarkStart w:id="279" w:name="_Toc149720823"/>
      <w:bookmarkStart w:id="280" w:name="_Toc520356155"/>
      <w:bookmarkStart w:id="281" w:name="_Toc2884"/>
      <w:bookmarkStart w:id="282" w:name="_Toc127161444"/>
      <w:bookmarkStart w:id="283" w:name="_Toc151193844"/>
      <w:bookmarkStart w:id="284" w:name="_Toc145668113"/>
      <w:bookmarkStart w:id="285" w:name="_Toc164229371"/>
      <w:bookmarkStart w:id="286" w:name="_Toc127151530"/>
      <w:bookmarkStart w:id="287" w:name="_Toc127151731"/>
      <w:bookmarkStart w:id="288" w:name="_Toc151193918"/>
      <w:bookmarkStart w:id="289" w:name="_Toc150774735"/>
      <w:bookmarkStart w:id="290" w:name="_Toc142311032"/>
      <w:r w:rsidRPr="00C1382A">
        <w:rPr>
          <w:color w:val="000000" w:themeColor="text1"/>
          <w:sz w:val="24"/>
        </w:rPr>
        <w:t>报价</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7A9ECB7B" w14:textId="77777777" w:rsidR="005D4B06" w:rsidRPr="00C1382A" w:rsidRDefault="00000000">
      <w:pPr>
        <w:numPr>
          <w:ilvl w:val="1"/>
          <w:numId w:val="1"/>
        </w:numPr>
        <w:tabs>
          <w:tab w:val="left" w:pos="1080"/>
          <w:tab w:val="left" w:pos="2014"/>
        </w:tabs>
        <w:snapToGrid w:val="0"/>
        <w:spacing w:line="360" w:lineRule="auto"/>
        <w:ind w:left="1077" w:hanging="720"/>
        <w:rPr>
          <w:color w:val="000000" w:themeColor="text1"/>
          <w:sz w:val="24"/>
        </w:rPr>
      </w:pPr>
      <w:r w:rsidRPr="00C1382A">
        <w:rPr>
          <w:color w:val="000000" w:themeColor="text1"/>
          <w:sz w:val="24"/>
        </w:rPr>
        <w:t>所有响应均以人民币报价。</w:t>
      </w:r>
    </w:p>
    <w:p w14:paraId="38F1383A" w14:textId="77777777" w:rsidR="005D4B06" w:rsidRPr="00C1382A" w:rsidRDefault="00000000">
      <w:pPr>
        <w:numPr>
          <w:ilvl w:val="1"/>
          <w:numId w:val="1"/>
        </w:numPr>
        <w:tabs>
          <w:tab w:val="left" w:pos="1080"/>
        </w:tabs>
        <w:snapToGrid w:val="0"/>
        <w:spacing w:line="360" w:lineRule="auto"/>
        <w:rPr>
          <w:color w:val="000000" w:themeColor="text1"/>
          <w:sz w:val="24"/>
        </w:rPr>
      </w:pPr>
      <w:r w:rsidRPr="00C1382A">
        <w:rPr>
          <w:color w:val="000000" w:themeColor="text1"/>
          <w:sz w:val="24"/>
        </w:rPr>
        <w:t>供应商的报价应包括为完成本项目所发生的一切费用和税费，采购人将不再支付报价以外的任何费用。</w:t>
      </w:r>
      <w:r w:rsidRPr="00C1382A">
        <w:rPr>
          <w:rFonts w:hint="eastAsia"/>
          <w:color w:val="000000" w:themeColor="text1"/>
          <w:sz w:val="24"/>
        </w:rPr>
        <w:t>供应商的报价应包括但不限于下列内容，《供应商须知资料表》中有特殊规定的，从其规定。</w:t>
      </w:r>
    </w:p>
    <w:p w14:paraId="1906DD5E" w14:textId="77777777" w:rsidR="005D4B06" w:rsidRPr="00C1382A" w:rsidRDefault="00000000">
      <w:pPr>
        <w:numPr>
          <w:ilvl w:val="2"/>
          <w:numId w:val="1"/>
        </w:numPr>
        <w:snapToGrid w:val="0"/>
        <w:spacing w:line="360" w:lineRule="auto"/>
        <w:rPr>
          <w:color w:val="000000" w:themeColor="text1"/>
          <w:sz w:val="24"/>
        </w:rPr>
      </w:pPr>
      <w:r w:rsidRPr="00C1382A">
        <w:rPr>
          <w:rFonts w:hint="eastAsia"/>
          <w:color w:val="000000" w:themeColor="text1"/>
          <w:sz w:val="24"/>
        </w:rPr>
        <w:t>响应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r w:rsidRPr="00C1382A">
        <w:rPr>
          <w:color w:val="000000" w:themeColor="text1"/>
          <w:sz w:val="24"/>
        </w:rPr>
        <w:t>。</w:t>
      </w:r>
      <w:r w:rsidRPr="00C1382A">
        <w:rPr>
          <w:color w:val="000000" w:themeColor="text1"/>
          <w:sz w:val="24"/>
        </w:rPr>
        <w:t xml:space="preserve"> </w:t>
      </w:r>
    </w:p>
    <w:p w14:paraId="37671FE3" w14:textId="77777777" w:rsidR="005D4B06" w:rsidRPr="00C1382A" w:rsidRDefault="00000000">
      <w:pPr>
        <w:numPr>
          <w:ilvl w:val="2"/>
          <w:numId w:val="1"/>
        </w:numPr>
        <w:snapToGrid w:val="0"/>
        <w:spacing w:line="360" w:lineRule="auto"/>
        <w:rPr>
          <w:color w:val="000000" w:themeColor="text1"/>
          <w:sz w:val="24"/>
        </w:rPr>
      </w:pPr>
      <w:r w:rsidRPr="00C1382A">
        <w:rPr>
          <w:color w:val="000000" w:themeColor="text1"/>
          <w:sz w:val="24"/>
        </w:rPr>
        <w:t>按照竞争性磋商文件要求完成本项</w:t>
      </w:r>
      <w:r w:rsidRPr="00C1382A">
        <w:rPr>
          <w:rFonts w:hint="eastAsia"/>
          <w:color w:val="000000" w:themeColor="text1"/>
          <w:sz w:val="24"/>
        </w:rPr>
        <w:t>目的全部相关工程或服务费用。</w:t>
      </w:r>
    </w:p>
    <w:p w14:paraId="0A3F1EE9" w14:textId="77777777" w:rsidR="005D4B06" w:rsidRPr="00C1382A" w:rsidRDefault="00000000">
      <w:pPr>
        <w:numPr>
          <w:ilvl w:val="1"/>
          <w:numId w:val="1"/>
        </w:numPr>
        <w:tabs>
          <w:tab w:val="left" w:pos="1080"/>
          <w:tab w:val="left" w:pos="2014"/>
        </w:tabs>
        <w:snapToGrid w:val="0"/>
        <w:spacing w:line="360" w:lineRule="auto"/>
        <w:ind w:left="1077" w:hanging="720"/>
        <w:rPr>
          <w:color w:val="000000" w:themeColor="text1"/>
          <w:sz w:val="24"/>
        </w:rPr>
      </w:pPr>
      <w:r w:rsidRPr="00C1382A">
        <w:rPr>
          <w:color w:val="000000" w:themeColor="text1"/>
          <w:sz w:val="24"/>
        </w:rPr>
        <w:t>采购人不得向供应商索要或者接受其给予的赠品、回扣或者与采购无关的其他商品、服务。</w:t>
      </w:r>
    </w:p>
    <w:p w14:paraId="32918326" w14:textId="77777777" w:rsidR="005D4B06" w:rsidRPr="00C1382A" w:rsidRDefault="00000000">
      <w:pPr>
        <w:numPr>
          <w:ilvl w:val="1"/>
          <w:numId w:val="1"/>
        </w:numPr>
        <w:tabs>
          <w:tab w:val="left" w:pos="1080"/>
          <w:tab w:val="left" w:pos="2014"/>
        </w:tabs>
        <w:snapToGrid w:val="0"/>
        <w:spacing w:line="360" w:lineRule="auto"/>
        <w:ind w:left="1080" w:hanging="720"/>
        <w:rPr>
          <w:color w:val="000000" w:themeColor="text1"/>
          <w:sz w:val="24"/>
        </w:rPr>
      </w:pPr>
      <w:r w:rsidRPr="00C1382A">
        <w:rPr>
          <w:color w:val="000000" w:themeColor="text1"/>
          <w:sz w:val="24"/>
        </w:rPr>
        <w:t>供应商不能提供任何有选择性或可调整的最后报价（</w:t>
      </w:r>
      <w:r w:rsidRPr="00C1382A">
        <w:rPr>
          <w:color w:val="000000" w:themeColor="text1"/>
          <w:kern w:val="0"/>
          <w:sz w:val="24"/>
        </w:rPr>
        <w:t>竞争性磋商文件</w:t>
      </w:r>
      <w:r w:rsidRPr="00C1382A">
        <w:rPr>
          <w:color w:val="000000" w:themeColor="text1"/>
          <w:sz w:val="24"/>
        </w:rPr>
        <w:t>另有规定的除外），否则其</w:t>
      </w:r>
      <w:r w:rsidRPr="00C1382A">
        <w:rPr>
          <w:b/>
          <w:color w:val="000000" w:themeColor="text1"/>
          <w:sz w:val="24"/>
        </w:rPr>
        <w:t>响应无效</w:t>
      </w:r>
      <w:r w:rsidRPr="00C1382A">
        <w:rPr>
          <w:color w:val="000000" w:themeColor="text1"/>
          <w:sz w:val="24"/>
        </w:rPr>
        <w:t>。</w:t>
      </w:r>
    </w:p>
    <w:p w14:paraId="13610C9E" w14:textId="77777777" w:rsidR="005D4B06" w:rsidRPr="00C1382A" w:rsidRDefault="00000000">
      <w:pPr>
        <w:numPr>
          <w:ilvl w:val="0"/>
          <w:numId w:val="1"/>
        </w:numPr>
        <w:tabs>
          <w:tab w:val="left" w:pos="360"/>
        </w:tabs>
        <w:snapToGrid w:val="0"/>
        <w:spacing w:line="360" w:lineRule="auto"/>
        <w:ind w:left="357" w:hanging="357"/>
        <w:outlineLvl w:val="2"/>
        <w:rPr>
          <w:color w:val="000000" w:themeColor="text1"/>
          <w:sz w:val="24"/>
        </w:rPr>
      </w:pPr>
      <w:bookmarkStart w:id="291" w:name="_Toc145668114"/>
      <w:bookmarkStart w:id="292" w:name="_Toc1788"/>
      <w:r w:rsidRPr="00C1382A">
        <w:rPr>
          <w:color w:val="000000" w:themeColor="text1"/>
          <w:sz w:val="24"/>
        </w:rPr>
        <w:t>磋商保证金</w:t>
      </w:r>
      <w:bookmarkEnd w:id="291"/>
      <w:bookmarkEnd w:id="292"/>
    </w:p>
    <w:p w14:paraId="0D2DCBA3" w14:textId="77777777" w:rsidR="005D4B06" w:rsidRPr="00C1382A" w:rsidRDefault="00000000">
      <w:pPr>
        <w:numPr>
          <w:ilvl w:val="1"/>
          <w:numId w:val="1"/>
        </w:numPr>
        <w:tabs>
          <w:tab w:val="left" w:pos="1080"/>
          <w:tab w:val="left" w:pos="2014"/>
        </w:tabs>
        <w:snapToGrid w:val="0"/>
        <w:spacing w:line="360" w:lineRule="auto"/>
        <w:ind w:left="1077" w:hanging="720"/>
        <w:rPr>
          <w:color w:val="000000" w:themeColor="text1"/>
          <w:sz w:val="24"/>
        </w:rPr>
      </w:pPr>
      <w:r w:rsidRPr="00C1382A">
        <w:rPr>
          <w:rFonts w:hint="eastAsia"/>
          <w:color w:val="000000" w:themeColor="text1"/>
          <w:sz w:val="24"/>
        </w:rPr>
        <w:t>供应商应按《供应商须知资料表》中规定的金额及要求交纳磋商保证金。供应商自愿超额缴纳磋商保证金的，响应文件不做无效处理</w:t>
      </w:r>
      <w:r w:rsidRPr="00C1382A">
        <w:rPr>
          <w:color w:val="000000" w:themeColor="text1"/>
          <w:sz w:val="24"/>
        </w:rPr>
        <w:t>。</w:t>
      </w:r>
    </w:p>
    <w:p w14:paraId="30E9F592" w14:textId="77777777" w:rsidR="005D4B06" w:rsidRPr="00C1382A" w:rsidRDefault="00000000">
      <w:pPr>
        <w:numPr>
          <w:ilvl w:val="1"/>
          <w:numId w:val="1"/>
        </w:numPr>
        <w:tabs>
          <w:tab w:val="left" w:pos="1080"/>
          <w:tab w:val="left" w:pos="2014"/>
        </w:tabs>
        <w:snapToGrid w:val="0"/>
        <w:spacing w:line="360" w:lineRule="auto"/>
        <w:ind w:left="1077" w:hanging="720"/>
        <w:rPr>
          <w:color w:val="000000" w:themeColor="text1"/>
          <w:sz w:val="24"/>
        </w:rPr>
      </w:pPr>
      <w:r w:rsidRPr="00C1382A">
        <w:rPr>
          <w:rFonts w:hint="eastAsia"/>
          <w:color w:val="000000" w:themeColor="text1"/>
          <w:sz w:val="24"/>
        </w:rPr>
        <w:t>交纳磋商保证金可采用的形式：政府采购法律法规接受的支票、汇票、本票、网上银行支付或者金融机构、担保机构出具的保函等非现金形式</w:t>
      </w:r>
      <w:r w:rsidRPr="00C1382A">
        <w:rPr>
          <w:color w:val="000000" w:themeColor="text1"/>
          <w:sz w:val="24"/>
        </w:rPr>
        <w:t>。</w:t>
      </w:r>
    </w:p>
    <w:p w14:paraId="1A7EB536" w14:textId="77777777" w:rsidR="005D4B06" w:rsidRPr="00C1382A" w:rsidRDefault="00000000">
      <w:pPr>
        <w:numPr>
          <w:ilvl w:val="1"/>
          <w:numId w:val="1"/>
        </w:numPr>
        <w:tabs>
          <w:tab w:val="left" w:pos="1080"/>
          <w:tab w:val="left" w:pos="2014"/>
        </w:tabs>
        <w:snapToGrid w:val="0"/>
        <w:spacing w:line="360" w:lineRule="auto"/>
        <w:ind w:left="1077" w:hanging="720"/>
        <w:rPr>
          <w:color w:val="000000" w:themeColor="text1"/>
          <w:sz w:val="24"/>
        </w:rPr>
      </w:pPr>
      <w:r w:rsidRPr="00C1382A">
        <w:rPr>
          <w:rFonts w:hint="eastAsia"/>
          <w:color w:val="000000" w:themeColor="text1"/>
          <w:sz w:val="24"/>
        </w:rPr>
        <w:t>磋商保证金到账（保函提交）截止时间同首次响应文件提交截止时间。以支票、汇票、本票、网上银行支付等形式提交磋商保证金的，应在首次响应文件提交截止时间前到账；以金融机构、担保机构出具的纸</w:t>
      </w:r>
      <w:r w:rsidRPr="00C1382A">
        <w:rPr>
          <w:rFonts w:hint="eastAsia"/>
          <w:color w:val="000000" w:themeColor="text1"/>
          <w:sz w:val="24"/>
        </w:rPr>
        <w:lastRenderedPageBreak/>
        <w:t>质保函等形式提交磋商保证金的，应在首次响应文件提交截止时间前将原件提交至采购代理机构。未按上述要求缴纳保证金的</w:t>
      </w:r>
      <w:r w:rsidRPr="00C1382A">
        <w:rPr>
          <w:color w:val="000000" w:themeColor="text1"/>
          <w:sz w:val="24"/>
        </w:rPr>
        <w:t>，其</w:t>
      </w:r>
      <w:r w:rsidRPr="00C1382A">
        <w:rPr>
          <w:b/>
          <w:color w:val="000000" w:themeColor="text1"/>
          <w:sz w:val="24"/>
        </w:rPr>
        <w:t>响应无效</w:t>
      </w:r>
      <w:r w:rsidRPr="00C1382A">
        <w:rPr>
          <w:color w:val="000000" w:themeColor="text1"/>
          <w:sz w:val="24"/>
        </w:rPr>
        <w:t>。</w:t>
      </w:r>
    </w:p>
    <w:p w14:paraId="09FAA3EC" w14:textId="77777777" w:rsidR="005D4B06" w:rsidRPr="00C1382A" w:rsidRDefault="00000000">
      <w:pPr>
        <w:numPr>
          <w:ilvl w:val="1"/>
          <w:numId w:val="1"/>
        </w:numPr>
        <w:tabs>
          <w:tab w:val="left" w:pos="1080"/>
          <w:tab w:val="left" w:pos="2014"/>
        </w:tabs>
        <w:snapToGrid w:val="0"/>
        <w:spacing w:line="360" w:lineRule="auto"/>
        <w:ind w:left="1077" w:hanging="720"/>
        <w:rPr>
          <w:color w:val="000000" w:themeColor="text1"/>
          <w:sz w:val="24"/>
        </w:rPr>
      </w:pPr>
      <w:r w:rsidRPr="00C1382A">
        <w:rPr>
          <w:rFonts w:hint="eastAsia"/>
          <w:color w:val="000000" w:themeColor="text1"/>
          <w:sz w:val="24"/>
        </w:rPr>
        <w:t>供应商需在响应文件中提供“磋商保证金凭证</w:t>
      </w:r>
      <w:r w:rsidRPr="00C1382A">
        <w:rPr>
          <w:rFonts w:hint="eastAsia"/>
          <w:color w:val="000000" w:themeColor="text1"/>
          <w:sz w:val="24"/>
        </w:rPr>
        <w:t>/</w:t>
      </w:r>
      <w:r w:rsidRPr="00C1382A">
        <w:rPr>
          <w:rFonts w:hint="eastAsia"/>
          <w:color w:val="000000" w:themeColor="text1"/>
          <w:sz w:val="24"/>
        </w:rPr>
        <w:t>交款单据”复印件并加盖公章</w:t>
      </w:r>
      <w:r w:rsidRPr="00C1382A">
        <w:rPr>
          <w:color w:val="000000" w:themeColor="text1"/>
          <w:sz w:val="24"/>
        </w:rPr>
        <w:t>。</w:t>
      </w:r>
    </w:p>
    <w:p w14:paraId="6F6F5D43" w14:textId="77777777" w:rsidR="005D4B06" w:rsidRPr="00C1382A" w:rsidRDefault="00000000">
      <w:pPr>
        <w:numPr>
          <w:ilvl w:val="1"/>
          <w:numId w:val="1"/>
        </w:numPr>
        <w:tabs>
          <w:tab w:val="left" w:pos="1080"/>
          <w:tab w:val="left" w:pos="2014"/>
        </w:tabs>
        <w:snapToGrid w:val="0"/>
        <w:spacing w:line="360" w:lineRule="auto"/>
        <w:ind w:left="1077" w:hanging="720"/>
        <w:rPr>
          <w:color w:val="000000" w:themeColor="text1"/>
          <w:sz w:val="24"/>
        </w:rPr>
      </w:pPr>
      <w:r w:rsidRPr="00C1382A">
        <w:rPr>
          <w:rFonts w:hint="eastAsia"/>
          <w:color w:val="000000" w:themeColor="text1"/>
          <w:sz w:val="24"/>
        </w:rPr>
        <w:t>磋商保证金有效期同响应有效期</w:t>
      </w:r>
      <w:r w:rsidRPr="00C1382A">
        <w:rPr>
          <w:color w:val="000000" w:themeColor="text1"/>
          <w:sz w:val="24"/>
        </w:rPr>
        <w:t>。</w:t>
      </w:r>
    </w:p>
    <w:p w14:paraId="1E59CCF3" w14:textId="77777777" w:rsidR="005D4B06" w:rsidRPr="00C1382A" w:rsidRDefault="00000000">
      <w:pPr>
        <w:numPr>
          <w:ilvl w:val="1"/>
          <w:numId w:val="1"/>
        </w:numPr>
        <w:tabs>
          <w:tab w:val="left" w:pos="1080"/>
          <w:tab w:val="left" w:pos="2014"/>
        </w:tabs>
        <w:snapToGrid w:val="0"/>
        <w:spacing w:line="360" w:lineRule="auto"/>
        <w:ind w:left="1077" w:hanging="720"/>
        <w:rPr>
          <w:color w:val="000000" w:themeColor="text1"/>
          <w:sz w:val="24"/>
        </w:rPr>
      </w:pPr>
      <w:r w:rsidRPr="00C1382A">
        <w:rPr>
          <w:rFonts w:hint="eastAsia"/>
          <w:color w:val="000000" w:themeColor="text1"/>
          <w:sz w:val="24"/>
        </w:rPr>
        <w:t>供应商为联合体的，可以由联合体中的一方或者多方共同交纳磋商保证金，其交纳的保证金对联合体各方均具有约束力。</w:t>
      </w:r>
    </w:p>
    <w:p w14:paraId="7618589F" w14:textId="77777777" w:rsidR="005D4B06" w:rsidRPr="00C1382A" w:rsidRDefault="00000000">
      <w:pPr>
        <w:numPr>
          <w:ilvl w:val="1"/>
          <w:numId w:val="1"/>
        </w:numPr>
        <w:tabs>
          <w:tab w:val="left" w:pos="1080"/>
          <w:tab w:val="left" w:pos="2014"/>
        </w:tabs>
        <w:snapToGrid w:val="0"/>
        <w:spacing w:line="360" w:lineRule="auto"/>
        <w:ind w:left="1077" w:hanging="720"/>
        <w:rPr>
          <w:color w:val="000000" w:themeColor="text1"/>
          <w:sz w:val="24"/>
        </w:rPr>
      </w:pPr>
      <w:r w:rsidRPr="00C1382A">
        <w:rPr>
          <w:color w:val="000000" w:themeColor="text1"/>
          <w:sz w:val="24"/>
        </w:rPr>
        <w:t>采购人、采购代理机构将及时退还供应商的保证金，采用银行保函、担保机构担保函等形式递交的保证金，经供应商同意后采购人、采购代理机构可以不再退还，但因供应商自身原因导致无法及时退还的除外：</w:t>
      </w:r>
    </w:p>
    <w:p w14:paraId="1F0CBD81" w14:textId="77777777" w:rsidR="005D4B06" w:rsidRPr="00C1382A" w:rsidRDefault="00000000">
      <w:pPr>
        <w:numPr>
          <w:ilvl w:val="2"/>
          <w:numId w:val="1"/>
        </w:numPr>
        <w:snapToGrid w:val="0"/>
        <w:spacing w:line="360" w:lineRule="auto"/>
        <w:rPr>
          <w:color w:val="000000" w:themeColor="text1"/>
          <w:sz w:val="24"/>
        </w:rPr>
      </w:pPr>
      <w:r w:rsidRPr="00C1382A">
        <w:rPr>
          <w:snapToGrid w:val="0"/>
          <w:color w:val="000000" w:themeColor="text1"/>
          <w:kern w:val="0"/>
          <w:sz w:val="24"/>
        </w:rPr>
        <w:t>已提交响应文件的供应商，在提交最后报价之前，可以根据磋商情况退出磋商。采购人、采购代理机构将退还退出磋商的供应商的磋商保证金</w:t>
      </w:r>
      <w:r w:rsidRPr="00C1382A">
        <w:rPr>
          <w:rFonts w:hint="eastAsia"/>
          <w:snapToGrid w:val="0"/>
          <w:color w:val="000000" w:themeColor="text1"/>
          <w:kern w:val="0"/>
          <w:sz w:val="24"/>
        </w:rPr>
        <w:t>；</w:t>
      </w:r>
    </w:p>
    <w:p w14:paraId="46CECD83" w14:textId="77777777" w:rsidR="005D4B06" w:rsidRPr="00C1382A" w:rsidRDefault="00000000">
      <w:pPr>
        <w:numPr>
          <w:ilvl w:val="2"/>
          <w:numId w:val="1"/>
        </w:numPr>
        <w:snapToGrid w:val="0"/>
        <w:spacing w:line="360" w:lineRule="auto"/>
        <w:rPr>
          <w:color w:val="000000" w:themeColor="text1"/>
          <w:sz w:val="24"/>
        </w:rPr>
      </w:pPr>
      <w:r w:rsidRPr="00C1382A">
        <w:rPr>
          <w:color w:val="000000" w:themeColor="text1"/>
          <w:sz w:val="24"/>
        </w:rPr>
        <w:t>成交供应商的磋商保证金，在采购合同签订后</w:t>
      </w:r>
      <w:r w:rsidRPr="00C1382A">
        <w:rPr>
          <w:color w:val="000000" w:themeColor="text1"/>
          <w:sz w:val="24"/>
        </w:rPr>
        <w:t>5</w:t>
      </w:r>
      <w:r w:rsidRPr="00C1382A">
        <w:rPr>
          <w:color w:val="000000" w:themeColor="text1"/>
          <w:sz w:val="24"/>
        </w:rPr>
        <w:t>个工作日内退还成交供应商；</w:t>
      </w:r>
    </w:p>
    <w:p w14:paraId="06AEF7A8" w14:textId="77777777" w:rsidR="005D4B06" w:rsidRPr="00C1382A" w:rsidRDefault="00000000">
      <w:pPr>
        <w:numPr>
          <w:ilvl w:val="2"/>
          <w:numId w:val="1"/>
        </w:numPr>
        <w:snapToGrid w:val="0"/>
        <w:spacing w:line="360" w:lineRule="auto"/>
        <w:rPr>
          <w:color w:val="000000" w:themeColor="text1"/>
          <w:sz w:val="24"/>
        </w:rPr>
      </w:pPr>
      <w:r w:rsidRPr="00C1382A">
        <w:rPr>
          <w:color w:val="000000" w:themeColor="text1"/>
          <w:sz w:val="24"/>
        </w:rPr>
        <w:t>未成交供应商的磋商保证金，在成交通知书发出后</w:t>
      </w:r>
      <w:r w:rsidRPr="00C1382A">
        <w:rPr>
          <w:color w:val="000000" w:themeColor="text1"/>
          <w:sz w:val="24"/>
        </w:rPr>
        <w:t>5</w:t>
      </w:r>
      <w:r w:rsidRPr="00C1382A">
        <w:rPr>
          <w:color w:val="000000" w:themeColor="text1"/>
          <w:sz w:val="24"/>
        </w:rPr>
        <w:t>个工作日内退还</w:t>
      </w:r>
      <w:r w:rsidRPr="00C1382A">
        <w:rPr>
          <w:rFonts w:hint="eastAsia"/>
          <w:color w:val="000000" w:themeColor="text1"/>
          <w:sz w:val="24"/>
        </w:rPr>
        <w:t>。</w:t>
      </w:r>
    </w:p>
    <w:p w14:paraId="015F8C13" w14:textId="77777777" w:rsidR="005D4B06" w:rsidRPr="00C1382A" w:rsidRDefault="00000000">
      <w:pPr>
        <w:numPr>
          <w:ilvl w:val="1"/>
          <w:numId w:val="1"/>
        </w:numPr>
        <w:tabs>
          <w:tab w:val="left" w:pos="1080"/>
          <w:tab w:val="left" w:pos="2014"/>
        </w:tabs>
        <w:snapToGrid w:val="0"/>
        <w:spacing w:line="360" w:lineRule="auto"/>
        <w:ind w:left="1077" w:hanging="720"/>
        <w:rPr>
          <w:color w:val="000000" w:themeColor="text1"/>
          <w:sz w:val="24"/>
        </w:rPr>
      </w:pPr>
      <w:r w:rsidRPr="00C1382A">
        <w:rPr>
          <w:color w:val="000000" w:themeColor="text1"/>
          <w:sz w:val="24"/>
        </w:rPr>
        <w:t>有下列情形之一的，采购人或采购代理机构不予退还磋商保证金：</w:t>
      </w:r>
    </w:p>
    <w:p w14:paraId="498D768A" w14:textId="77777777" w:rsidR="005D4B06" w:rsidRPr="00C1382A" w:rsidRDefault="00000000">
      <w:pPr>
        <w:numPr>
          <w:ilvl w:val="2"/>
          <w:numId w:val="1"/>
        </w:numPr>
        <w:snapToGrid w:val="0"/>
        <w:spacing w:line="360" w:lineRule="auto"/>
        <w:rPr>
          <w:color w:val="000000" w:themeColor="text1"/>
          <w:sz w:val="24"/>
        </w:rPr>
      </w:pPr>
      <w:r w:rsidRPr="00C1382A">
        <w:rPr>
          <w:color w:val="000000" w:themeColor="text1"/>
          <w:sz w:val="24"/>
        </w:rPr>
        <w:t>供应商在提交响应文件截止时间后撤回响应文件的；</w:t>
      </w:r>
    </w:p>
    <w:p w14:paraId="53096A78" w14:textId="77777777" w:rsidR="005D4B06" w:rsidRPr="00C1382A" w:rsidRDefault="00000000">
      <w:pPr>
        <w:numPr>
          <w:ilvl w:val="2"/>
          <w:numId w:val="1"/>
        </w:numPr>
        <w:snapToGrid w:val="0"/>
        <w:spacing w:line="360" w:lineRule="auto"/>
        <w:rPr>
          <w:color w:val="000000" w:themeColor="text1"/>
          <w:sz w:val="24"/>
        </w:rPr>
      </w:pPr>
      <w:r w:rsidRPr="00C1382A">
        <w:rPr>
          <w:color w:val="000000" w:themeColor="text1"/>
          <w:sz w:val="24"/>
        </w:rPr>
        <w:t>供应商在响应文件中提供虚假材料的；</w:t>
      </w:r>
    </w:p>
    <w:p w14:paraId="2B4656D6" w14:textId="77777777" w:rsidR="005D4B06" w:rsidRPr="00C1382A" w:rsidRDefault="00000000">
      <w:pPr>
        <w:numPr>
          <w:ilvl w:val="2"/>
          <w:numId w:val="1"/>
        </w:numPr>
        <w:snapToGrid w:val="0"/>
        <w:spacing w:line="360" w:lineRule="auto"/>
        <w:rPr>
          <w:color w:val="000000" w:themeColor="text1"/>
          <w:sz w:val="24"/>
        </w:rPr>
      </w:pPr>
      <w:r w:rsidRPr="00C1382A">
        <w:rPr>
          <w:color w:val="000000" w:themeColor="text1"/>
          <w:sz w:val="24"/>
        </w:rPr>
        <w:t>除因不可抗力或磋商文件认可的情形以外，成交供应商不与采购人签订合同的；</w:t>
      </w:r>
    </w:p>
    <w:p w14:paraId="447E1008" w14:textId="77777777" w:rsidR="005D4B06" w:rsidRPr="00C1382A" w:rsidRDefault="00000000">
      <w:pPr>
        <w:numPr>
          <w:ilvl w:val="2"/>
          <w:numId w:val="1"/>
        </w:numPr>
        <w:snapToGrid w:val="0"/>
        <w:spacing w:line="360" w:lineRule="auto"/>
        <w:rPr>
          <w:color w:val="000000" w:themeColor="text1"/>
          <w:sz w:val="24"/>
        </w:rPr>
      </w:pPr>
      <w:r w:rsidRPr="00C1382A">
        <w:rPr>
          <w:color w:val="000000" w:themeColor="text1"/>
          <w:sz w:val="24"/>
        </w:rPr>
        <w:t>供应商与采购人、其他供应商或者采购代理机构恶意串通的；</w:t>
      </w:r>
    </w:p>
    <w:p w14:paraId="3339D6E7" w14:textId="77777777" w:rsidR="005D4B06" w:rsidRPr="00C1382A" w:rsidRDefault="00000000">
      <w:pPr>
        <w:numPr>
          <w:ilvl w:val="2"/>
          <w:numId w:val="1"/>
        </w:numPr>
        <w:snapToGrid w:val="0"/>
        <w:spacing w:line="360" w:lineRule="auto"/>
        <w:rPr>
          <w:color w:val="000000" w:themeColor="text1"/>
          <w:sz w:val="24"/>
        </w:rPr>
      </w:pPr>
      <w:r w:rsidRPr="00C1382A">
        <w:rPr>
          <w:color w:val="000000" w:themeColor="text1"/>
          <w:sz w:val="24"/>
        </w:rPr>
        <w:lastRenderedPageBreak/>
        <w:t>《供应商须知资料表》规定的其他情形。</w:t>
      </w:r>
    </w:p>
    <w:p w14:paraId="4CF62725" w14:textId="77777777" w:rsidR="005D4B06" w:rsidRPr="00C1382A" w:rsidRDefault="00000000">
      <w:pPr>
        <w:numPr>
          <w:ilvl w:val="0"/>
          <w:numId w:val="1"/>
        </w:numPr>
        <w:tabs>
          <w:tab w:val="left" w:pos="360"/>
        </w:tabs>
        <w:snapToGrid w:val="0"/>
        <w:spacing w:line="360" w:lineRule="auto"/>
        <w:ind w:left="357" w:hanging="357"/>
        <w:outlineLvl w:val="2"/>
        <w:rPr>
          <w:color w:val="000000" w:themeColor="text1"/>
          <w:sz w:val="24"/>
        </w:rPr>
      </w:pPr>
      <w:bookmarkStart w:id="293" w:name="_Toc145668115"/>
      <w:bookmarkStart w:id="294" w:name="_Toc22128"/>
      <w:r w:rsidRPr="00C1382A">
        <w:rPr>
          <w:color w:val="000000" w:themeColor="text1"/>
          <w:sz w:val="24"/>
        </w:rPr>
        <w:t>响应有效期</w:t>
      </w:r>
      <w:bookmarkEnd w:id="293"/>
      <w:bookmarkEnd w:id="294"/>
    </w:p>
    <w:p w14:paraId="1A489E5F" w14:textId="77777777" w:rsidR="005D4B06" w:rsidRPr="00C1382A" w:rsidRDefault="00000000">
      <w:pPr>
        <w:numPr>
          <w:ilvl w:val="1"/>
          <w:numId w:val="1"/>
        </w:numPr>
        <w:tabs>
          <w:tab w:val="left" w:pos="1080"/>
          <w:tab w:val="left" w:pos="2014"/>
        </w:tabs>
        <w:snapToGrid w:val="0"/>
        <w:spacing w:line="360" w:lineRule="auto"/>
        <w:ind w:left="1077" w:hanging="720"/>
        <w:rPr>
          <w:color w:val="000000" w:themeColor="text1"/>
          <w:sz w:val="24"/>
        </w:rPr>
      </w:pPr>
      <w:r w:rsidRPr="00C1382A">
        <w:rPr>
          <w:color w:val="000000" w:themeColor="text1"/>
          <w:sz w:val="24"/>
        </w:rPr>
        <w:t>响应文件应在本竞争性磋商文件《供应商须知资料表》中规定的响应有效期内保持有效，响应有效期少于竞争性磋商文件规定期限的，其</w:t>
      </w:r>
      <w:r w:rsidRPr="00C1382A">
        <w:rPr>
          <w:b/>
          <w:color w:val="000000" w:themeColor="text1"/>
          <w:sz w:val="24"/>
        </w:rPr>
        <w:t>响应无效</w:t>
      </w:r>
      <w:r w:rsidRPr="00C1382A">
        <w:rPr>
          <w:color w:val="000000" w:themeColor="text1"/>
          <w:sz w:val="24"/>
        </w:rPr>
        <w:t>。</w:t>
      </w:r>
    </w:p>
    <w:p w14:paraId="6EF05383" w14:textId="77777777" w:rsidR="005D4B06" w:rsidRPr="00C1382A" w:rsidRDefault="00000000">
      <w:pPr>
        <w:numPr>
          <w:ilvl w:val="0"/>
          <w:numId w:val="1"/>
        </w:numPr>
        <w:tabs>
          <w:tab w:val="left" w:pos="360"/>
        </w:tabs>
        <w:snapToGrid w:val="0"/>
        <w:spacing w:line="360" w:lineRule="auto"/>
        <w:ind w:left="357" w:hanging="357"/>
        <w:outlineLvl w:val="2"/>
        <w:rPr>
          <w:color w:val="000000" w:themeColor="text1"/>
          <w:sz w:val="24"/>
        </w:rPr>
      </w:pPr>
      <w:bookmarkStart w:id="295" w:name="_Toc195842898"/>
      <w:bookmarkStart w:id="296" w:name="_Toc150774738"/>
      <w:bookmarkStart w:id="297" w:name="_Toc149720826"/>
      <w:bookmarkStart w:id="298" w:name="_Toc164608647"/>
      <w:bookmarkStart w:id="299" w:name="_Toc265228371"/>
      <w:bookmarkStart w:id="300" w:name="_Toc142311035"/>
      <w:bookmarkStart w:id="301" w:name="_Toc127151734"/>
      <w:bookmarkStart w:id="302" w:name="_Toc127161447"/>
      <w:bookmarkStart w:id="303" w:name="_Toc226965723"/>
      <w:bookmarkStart w:id="304" w:name="_Toc150774633"/>
      <w:bookmarkStart w:id="305" w:name="_Toc164608802"/>
      <w:bookmarkStart w:id="306" w:name="_Toc151190160"/>
      <w:bookmarkStart w:id="307" w:name="_Toc151193847"/>
      <w:bookmarkStart w:id="308" w:name="_Toc226965806"/>
      <w:bookmarkStart w:id="309" w:name="_Toc226337229"/>
      <w:bookmarkStart w:id="310" w:name="_Toc226309777"/>
      <w:bookmarkStart w:id="311" w:name="_Toc164351627"/>
      <w:bookmarkStart w:id="312" w:name="_Toc151193631"/>
      <w:bookmarkStart w:id="313" w:name="_Toc264969223"/>
      <w:bookmarkStart w:id="314" w:name="_Toc151193703"/>
      <w:bookmarkStart w:id="315" w:name="_Toc305158875"/>
      <w:bookmarkStart w:id="316" w:name="_Toc151193921"/>
      <w:bookmarkStart w:id="317" w:name="_Toc127151533"/>
      <w:bookmarkStart w:id="318" w:name="_Toc164229374"/>
      <w:bookmarkStart w:id="319" w:name="_Toc150509284"/>
      <w:bookmarkStart w:id="320" w:name="_Toc164229228"/>
      <w:bookmarkStart w:id="321" w:name="_Toc520356158"/>
      <w:bookmarkStart w:id="322" w:name="_Toc150480771"/>
      <w:bookmarkStart w:id="323" w:name="_Toc305158801"/>
      <w:bookmarkStart w:id="324" w:name="_Toc151193775"/>
      <w:bookmarkStart w:id="325" w:name="_Toc12205"/>
      <w:bookmarkStart w:id="326" w:name="_Toc145668116"/>
      <w:r w:rsidRPr="00C1382A">
        <w:rPr>
          <w:color w:val="000000" w:themeColor="text1"/>
          <w:sz w:val="24"/>
        </w:rPr>
        <w:t>响应文件的签署</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r w:rsidRPr="00C1382A">
        <w:rPr>
          <w:color w:val="000000" w:themeColor="text1"/>
          <w:sz w:val="24"/>
        </w:rPr>
        <w:t>、盖章</w:t>
      </w:r>
      <w:bookmarkEnd w:id="325"/>
      <w:bookmarkEnd w:id="326"/>
    </w:p>
    <w:p w14:paraId="14C0C0DA" w14:textId="77777777" w:rsidR="005D4B06" w:rsidRPr="00C1382A" w:rsidRDefault="00000000">
      <w:pPr>
        <w:numPr>
          <w:ilvl w:val="1"/>
          <w:numId w:val="1"/>
        </w:numPr>
        <w:tabs>
          <w:tab w:val="left" w:pos="1080"/>
          <w:tab w:val="left" w:pos="2014"/>
        </w:tabs>
        <w:snapToGrid w:val="0"/>
        <w:spacing w:after="0" w:line="360" w:lineRule="auto"/>
        <w:ind w:left="1077" w:hanging="720"/>
        <w:rPr>
          <w:color w:val="000000" w:themeColor="text1"/>
          <w:sz w:val="24"/>
        </w:rPr>
      </w:pPr>
      <w:bookmarkStart w:id="327" w:name="_Toc520356159"/>
      <w:bookmarkStart w:id="328" w:name="_Toc151193922"/>
      <w:bookmarkStart w:id="329" w:name="_Toc151190161"/>
      <w:bookmarkStart w:id="330" w:name="_Toc151193848"/>
      <w:bookmarkStart w:id="331" w:name="_Toc151193632"/>
      <w:bookmarkStart w:id="332" w:name="_Toc150774739"/>
      <w:bookmarkStart w:id="333" w:name="_Toc226309778"/>
      <w:bookmarkStart w:id="334" w:name="_Toc142311036"/>
      <w:bookmarkStart w:id="335" w:name="_Toc151193776"/>
      <w:bookmarkStart w:id="336" w:name="_Toc305158802"/>
      <w:bookmarkStart w:id="337" w:name="_Toc305158876"/>
      <w:bookmarkStart w:id="338" w:name="_Toc151193704"/>
      <w:bookmarkStart w:id="339" w:name="_Toc226965724"/>
      <w:bookmarkStart w:id="340" w:name="_Toc150509285"/>
      <w:bookmarkStart w:id="341" w:name="_Toc226965807"/>
      <w:bookmarkStart w:id="342" w:name="_Toc226337230"/>
      <w:bookmarkStart w:id="343" w:name="_Toc195842899"/>
      <w:bookmarkStart w:id="344" w:name="_Toc150480772"/>
      <w:bookmarkStart w:id="345" w:name="_Toc265228372"/>
      <w:bookmarkStart w:id="346" w:name="_Toc264969224"/>
      <w:bookmarkStart w:id="347" w:name="_Toc150774634"/>
      <w:bookmarkStart w:id="348" w:name="_Toc127151534"/>
      <w:r w:rsidRPr="00C1382A">
        <w:rPr>
          <w:rFonts w:hint="eastAsia"/>
          <w:color w:val="000000" w:themeColor="text1"/>
          <w:sz w:val="24"/>
        </w:rPr>
        <w:t>供应商应准备首次磋商响应文件正本一份和副本四</w:t>
      </w:r>
      <w:r w:rsidRPr="00C1382A">
        <w:rPr>
          <w:rFonts w:hint="eastAsia"/>
          <w:color w:val="000000" w:themeColor="text1"/>
          <w:sz w:val="24"/>
        </w:rPr>
        <w:t xml:space="preserve"> </w:t>
      </w:r>
      <w:r w:rsidRPr="00C1382A">
        <w:rPr>
          <w:rFonts w:hint="eastAsia"/>
          <w:color w:val="000000" w:themeColor="text1"/>
          <w:sz w:val="24"/>
        </w:rPr>
        <w:t>份，每份首次磋商响应文件须清楚地标明“正本”或“副本”。若正本和副本不符，以正本为准。另外供应商还需提供电子版磋商响应文件</w:t>
      </w:r>
      <w:r w:rsidRPr="00C1382A">
        <w:rPr>
          <w:rFonts w:hint="eastAsia"/>
          <w:color w:val="000000" w:themeColor="text1"/>
          <w:sz w:val="24"/>
        </w:rPr>
        <w:t>1</w:t>
      </w:r>
      <w:r w:rsidRPr="00C1382A">
        <w:rPr>
          <w:rFonts w:hint="eastAsia"/>
          <w:color w:val="000000" w:themeColor="text1"/>
          <w:sz w:val="24"/>
        </w:rPr>
        <w:t>份，电子版磋商响应文件与纸质磋商响应文件内容不符的，以纸质磋商响应文件为准。</w:t>
      </w:r>
    </w:p>
    <w:p w14:paraId="41B33334" w14:textId="77777777" w:rsidR="005D4B06" w:rsidRPr="00C1382A" w:rsidRDefault="00000000">
      <w:pPr>
        <w:numPr>
          <w:ilvl w:val="1"/>
          <w:numId w:val="1"/>
        </w:numPr>
        <w:tabs>
          <w:tab w:val="left" w:pos="1080"/>
          <w:tab w:val="left" w:pos="2014"/>
        </w:tabs>
        <w:snapToGrid w:val="0"/>
        <w:spacing w:after="0" w:line="360" w:lineRule="auto"/>
        <w:ind w:left="1077" w:hanging="720"/>
        <w:rPr>
          <w:color w:val="000000" w:themeColor="text1"/>
          <w:sz w:val="24"/>
        </w:rPr>
      </w:pPr>
      <w:r w:rsidRPr="00C1382A">
        <w:rPr>
          <w:rFonts w:hint="eastAsia"/>
          <w:color w:val="000000" w:themeColor="text1"/>
          <w:sz w:val="24"/>
        </w:rPr>
        <w:t>磋商响应文件的正本须打印或用不褪色墨水书写（采用</w:t>
      </w:r>
      <w:r w:rsidRPr="00C1382A">
        <w:rPr>
          <w:rFonts w:hint="eastAsia"/>
          <w:color w:val="000000" w:themeColor="text1"/>
          <w:sz w:val="24"/>
        </w:rPr>
        <w:t>A4</w:t>
      </w:r>
      <w:r w:rsidRPr="00C1382A">
        <w:rPr>
          <w:rFonts w:hint="eastAsia"/>
          <w:color w:val="000000" w:themeColor="text1"/>
          <w:sz w:val="24"/>
        </w:rPr>
        <w:t>纸），并由供应商的法定代表人或经其正式授权的代表在要求的地方签字、加盖单位印章。授权代表须有书面的“法定代表人授权书”（标准格式附后），并将其附在磋商响应文件中。磋商响应文件的副本可采用正本的复印件（采用</w:t>
      </w:r>
      <w:r w:rsidRPr="00C1382A">
        <w:rPr>
          <w:rFonts w:hint="eastAsia"/>
          <w:color w:val="000000" w:themeColor="text1"/>
          <w:sz w:val="24"/>
        </w:rPr>
        <w:t>A4</w:t>
      </w:r>
      <w:r w:rsidRPr="00C1382A">
        <w:rPr>
          <w:rFonts w:hint="eastAsia"/>
          <w:color w:val="000000" w:themeColor="text1"/>
          <w:sz w:val="24"/>
        </w:rPr>
        <w:t>纸）。</w:t>
      </w:r>
    </w:p>
    <w:p w14:paraId="12C01AB9" w14:textId="77777777" w:rsidR="005D4B06" w:rsidRPr="00C1382A" w:rsidRDefault="00000000">
      <w:pPr>
        <w:numPr>
          <w:ilvl w:val="1"/>
          <w:numId w:val="1"/>
        </w:numPr>
        <w:tabs>
          <w:tab w:val="left" w:pos="1080"/>
          <w:tab w:val="left" w:pos="2014"/>
        </w:tabs>
        <w:snapToGrid w:val="0"/>
        <w:spacing w:after="0" w:line="360" w:lineRule="auto"/>
        <w:ind w:left="1077" w:hanging="720"/>
        <w:rPr>
          <w:color w:val="000000" w:themeColor="text1"/>
          <w:sz w:val="24"/>
        </w:rPr>
      </w:pPr>
      <w:r w:rsidRPr="00C1382A">
        <w:rPr>
          <w:rFonts w:hint="eastAsia"/>
          <w:color w:val="000000" w:themeColor="text1"/>
          <w:sz w:val="24"/>
        </w:rPr>
        <w:t>任何行间插字、涂改和增删，必须由磋商响应文件签字人签字或加盖公章后才有效。</w:t>
      </w:r>
    </w:p>
    <w:p w14:paraId="6ECDF3F6" w14:textId="77777777" w:rsidR="005D4B06" w:rsidRPr="00C1382A" w:rsidRDefault="00000000">
      <w:pPr>
        <w:numPr>
          <w:ilvl w:val="1"/>
          <w:numId w:val="1"/>
        </w:numPr>
        <w:tabs>
          <w:tab w:val="left" w:pos="1080"/>
          <w:tab w:val="left" w:pos="2014"/>
        </w:tabs>
        <w:snapToGrid w:val="0"/>
        <w:spacing w:line="360" w:lineRule="auto"/>
        <w:ind w:left="1077" w:hanging="720"/>
        <w:rPr>
          <w:color w:val="000000" w:themeColor="text1"/>
          <w:sz w:val="24"/>
        </w:rPr>
      </w:pPr>
      <w:r w:rsidRPr="00C1382A">
        <w:rPr>
          <w:rFonts w:hint="eastAsia"/>
          <w:color w:val="000000" w:themeColor="text1"/>
          <w:sz w:val="24"/>
        </w:rPr>
        <w:t>磋商响应文件因字迹潦草或表达不清所引起的后果由供应商负责。</w:t>
      </w:r>
    </w:p>
    <w:p w14:paraId="6E150C84" w14:textId="77777777" w:rsidR="005D4B06" w:rsidRPr="00C1382A" w:rsidRDefault="00000000">
      <w:pPr>
        <w:pStyle w:val="2"/>
        <w:spacing w:before="0" w:line="360" w:lineRule="auto"/>
        <w:jc w:val="left"/>
        <w:rPr>
          <w:rFonts w:ascii="Times New Roman" w:eastAsia="宋体" w:hAnsi="Times New Roman"/>
          <w:color w:val="000000" w:themeColor="text1"/>
          <w:sz w:val="28"/>
        </w:rPr>
      </w:pPr>
      <w:bookmarkStart w:id="349" w:name="_Toc24283"/>
      <w:bookmarkStart w:id="350" w:name="_Toc145668117"/>
      <w:r w:rsidRPr="00C1382A">
        <w:rPr>
          <w:rFonts w:ascii="Times New Roman" w:eastAsia="宋体" w:hAnsi="Times New Roman"/>
          <w:color w:val="000000" w:themeColor="text1"/>
          <w:sz w:val="28"/>
        </w:rPr>
        <w:t>四</w:t>
      </w:r>
      <w:r w:rsidRPr="00C1382A">
        <w:rPr>
          <w:rFonts w:ascii="Times New Roman" w:eastAsia="宋体" w:hAnsi="Times New Roman" w:hint="eastAsia"/>
          <w:color w:val="000000" w:themeColor="text1"/>
          <w:sz w:val="28"/>
        </w:rPr>
        <w:t>、</w:t>
      </w:r>
      <w:r w:rsidRPr="00C1382A">
        <w:rPr>
          <w:rFonts w:ascii="Times New Roman" w:eastAsia="宋体" w:hAnsi="Times New Roman"/>
          <w:color w:val="000000" w:themeColor="text1"/>
          <w:sz w:val="28"/>
        </w:rPr>
        <w:t>响应文件的提交</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388E1060" w14:textId="77777777" w:rsidR="005D4B06" w:rsidRPr="00C1382A" w:rsidRDefault="00000000">
      <w:pPr>
        <w:numPr>
          <w:ilvl w:val="0"/>
          <w:numId w:val="1"/>
        </w:numPr>
        <w:tabs>
          <w:tab w:val="left" w:pos="360"/>
        </w:tabs>
        <w:snapToGrid w:val="0"/>
        <w:spacing w:line="360" w:lineRule="auto"/>
        <w:ind w:left="357" w:hanging="357"/>
        <w:outlineLvl w:val="2"/>
        <w:rPr>
          <w:color w:val="000000" w:themeColor="text1"/>
          <w:sz w:val="24"/>
        </w:rPr>
      </w:pPr>
      <w:bookmarkStart w:id="351" w:name="_Toc11150"/>
      <w:bookmarkStart w:id="352" w:name="_Toc145668118"/>
      <w:r w:rsidRPr="00C1382A">
        <w:rPr>
          <w:rFonts w:hint="eastAsia"/>
          <w:color w:val="000000" w:themeColor="text1"/>
          <w:sz w:val="24"/>
        </w:rPr>
        <w:t>首次磋商响应文件的密封和标记</w:t>
      </w:r>
      <w:bookmarkEnd w:id="351"/>
      <w:bookmarkEnd w:id="352"/>
    </w:p>
    <w:p w14:paraId="3D17066C" w14:textId="77777777" w:rsidR="005D4B06" w:rsidRPr="00C1382A" w:rsidRDefault="00000000">
      <w:pPr>
        <w:numPr>
          <w:ilvl w:val="1"/>
          <w:numId w:val="1"/>
        </w:numPr>
        <w:tabs>
          <w:tab w:val="left" w:pos="1080"/>
          <w:tab w:val="left" w:pos="2014"/>
        </w:tabs>
        <w:snapToGrid w:val="0"/>
        <w:spacing w:after="0" w:line="360" w:lineRule="auto"/>
        <w:ind w:left="1077" w:hanging="720"/>
        <w:rPr>
          <w:color w:val="000000" w:themeColor="text1"/>
          <w:sz w:val="24"/>
        </w:rPr>
      </w:pPr>
      <w:r w:rsidRPr="00C1382A">
        <w:rPr>
          <w:rFonts w:hint="eastAsia"/>
          <w:color w:val="000000" w:themeColor="text1"/>
          <w:sz w:val="24"/>
        </w:rPr>
        <w:t>磋商时，供应商应将磋商响应文件正本密封装在单独的信封中、所有副本一起密封装在单独的信封中、电子版磋商响应文件密封装在单独的信封中，且在信封正面标明“正本”“副本”“电子版”字样。</w:t>
      </w:r>
    </w:p>
    <w:p w14:paraId="375E2504" w14:textId="77777777" w:rsidR="005D4B06" w:rsidRPr="00C1382A" w:rsidRDefault="00000000">
      <w:pPr>
        <w:numPr>
          <w:ilvl w:val="1"/>
          <w:numId w:val="1"/>
        </w:numPr>
        <w:tabs>
          <w:tab w:val="left" w:pos="1080"/>
          <w:tab w:val="left" w:pos="2014"/>
        </w:tabs>
        <w:snapToGrid w:val="0"/>
        <w:spacing w:after="0" w:line="360" w:lineRule="auto"/>
        <w:ind w:left="1077" w:hanging="720"/>
        <w:rPr>
          <w:color w:val="000000" w:themeColor="text1"/>
          <w:sz w:val="24"/>
        </w:rPr>
      </w:pPr>
      <w:r w:rsidRPr="00C1382A">
        <w:rPr>
          <w:rFonts w:hint="eastAsia"/>
          <w:color w:val="000000" w:themeColor="text1"/>
          <w:sz w:val="24"/>
        </w:rPr>
        <w:t>所有信封上均应：</w:t>
      </w:r>
    </w:p>
    <w:p w14:paraId="31BEE4BE" w14:textId="77777777" w:rsidR="005D4B06" w:rsidRPr="00C1382A" w:rsidRDefault="00000000">
      <w:pPr>
        <w:tabs>
          <w:tab w:val="left" w:pos="900"/>
          <w:tab w:val="left" w:pos="1080"/>
          <w:tab w:val="left" w:pos="1589"/>
          <w:tab w:val="left" w:pos="2014"/>
        </w:tabs>
        <w:snapToGrid w:val="0"/>
        <w:spacing w:line="360" w:lineRule="auto"/>
        <w:ind w:left="1077"/>
        <w:rPr>
          <w:color w:val="000000" w:themeColor="text1"/>
          <w:sz w:val="24"/>
        </w:rPr>
      </w:pPr>
      <w:r w:rsidRPr="00C1382A">
        <w:rPr>
          <w:rFonts w:hint="eastAsia"/>
          <w:color w:val="000000" w:themeColor="text1"/>
          <w:sz w:val="24"/>
        </w:rPr>
        <w:t>1</w:t>
      </w:r>
      <w:r w:rsidRPr="00C1382A">
        <w:rPr>
          <w:rFonts w:hint="eastAsia"/>
          <w:color w:val="000000" w:themeColor="text1"/>
          <w:sz w:val="24"/>
        </w:rPr>
        <w:t>）清楚标明递交至磋商公告或磋商邀请书中指明的地址。</w:t>
      </w:r>
    </w:p>
    <w:p w14:paraId="035A2225" w14:textId="77777777" w:rsidR="005D4B06" w:rsidRPr="00C1382A" w:rsidRDefault="00000000">
      <w:pPr>
        <w:tabs>
          <w:tab w:val="left" w:pos="900"/>
          <w:tab w:val="left" w:pos="1080"/>
          <w:tab w:val="left" w:pos="1589"/>
          <w:tab w:val="left" w:pos="2014"/>
        </w:tabs>
        <w:snapToGrid w:val="0"/>
        <w:spacing w:line="360" w:lineRule="auto"/>
        <w:ind w:left="1077"/>
        <w:rPr>
          <w:color w:val="000000" w:themeColor="text1"/>
          <w:sz w:val="24"/>
        </w:rPr>
      </w:pPr>
      <w:r w:rsidRPr="00C1382A">
        <w:rPr>
          <w:rFonts w:hint="eastAsia"/>
          <w:color w:val="000000" w:themeColor="text1"/>
          <w:sz w:val="24"/>
        </w:rPr>
        <w:t>2</w:t>
      </w:r>
      <w:r w:rsidRPr="00C1382A">
        <w:rPr>
          <w:rFonts w:hint="eastAsia"/>
          <w:color w:val="000000" w:themeColor="text1"/>
          <w:sz w:val="24"/>
        </w:rPr>
        <w:t>）注明磋商公告或磋商邀请书中指明的项目名称、磋商编号和“在</w:t>
      </w:r>
      <w:r w:rsidRPr="00C1382A">
        <w:rPr>
          <w:rFonts w:hint="eastAsia"/>
          <w:color w:val="000000" w:themeColor="text1"/>
          <w:sz w:val="24"/>
        </w:rPr>
        <w:t xml:space="preserve">      </w:t>
      </w:r>
      <w:r w:rsidRPr="00C1382A">
        <w:rPr>
          <w:rFonts w:hint="eastAsia"/>
          <w:color w:val="000000" w:themeColor="text1"/>
          <w:sz w:val="24"/>
        </w:rPr>
        <w:lastRenderedPageBreak/>
        <w:t>年</w:t>
      </w:r>
      <w:r w:rsidRPr="00C1382A">
        <w:rPr>
          <w:rFonts w:hint="eastAsia"/>
          <w:color w:val="000000" w:themeColor="text1"/>
          <w:sz w:val="24"/>
        </w:rPr>
        <w:t xml:space="preserve">   </w:t>
      </w:r>
      <w:r w:rsidRPr="00C1382A">
        <w:rPr>
          <w:rFonts w:hint="eastAsia"/>
          <w:color w:val="000000" w:themeColor="text1"/>
          <w:sz w:val="24"/>
        </w:rPr>
        <w:t>月</w:t>
      </w:r>
      <w:r w:rsidRPr="00C1382A">
        <w:rPr>
          <w:rFonts w:hint="eastAsia"/>
          <w:color w:val="000000" w:themeColor="text1"/>
          <w:sz w:val="24"/>
        </w:rPr>
        <w:t xml:space="preserve">    </w:t>
      </w:r>
      <w:r w:rsidRPr="00C1382A">
        <w:rPr>
          <w:rFonts w:hint="eastAsia"/>
          <w:color w:val="000000" w:themeColor="text1"/>
          <w:sz w:val="24"/>
        </w:rPr>
        <w:t>日</w:t>
      </w:r>
      <w:r w:rsidRPr="00C1382A">
        <w:rPr>
          <w:rFonts w:hint="eastAsia"/>
          <w:color w:val="000000" w:themeColor="text1"/>
          <w:sz w:val="24"/>
        </w:rPr>
        <w:t xml:space="preserve">     </w:t>
      </w:r>
      <w:r w:rsidRPr="00C1382A">
        <w:rPr>
          <w:rFonts w:hint="eastAsia"/>
          <w:color w:val="000000" w:themeColor="text1"/>
          <w:sz w:val="24"/>
        </w:rPr>
        <w:t>时之前不得启封”的字样（填入规定的递交首次磋商响应文件日期和时间）。</w:t>
      </w:r>
    </w:p>
    <w:p w14:paraId="33DCA61B" w14:textId="77777777" w:rsidR="005D4B06" w:rsidRPr="00C1382A" w:rsidRDefault="00000000">
      <w:pPr>
        <w:tabs>
          <w:tab w:val="left" w:pos="900"/>
          <w:tab w:val="left" w:pos="1080"/>
          <w:tab w:val="left" w:pos="1589"/>
          <w:tab w:val="left" w:pos="2014"/>
        </w:tabs>
        <w:snapToGrid w:val="0"/>
        <w:spacing w:line="360" w:lineRule="auto"/>
        <w:ind w:left="1077"/>
        <w:rPr>
          <w:color w:val="000000" w:themeColor="text1"/>
          <w:sz w:val="24"/>
        </w:rPr>
      </w:pPr>
      <w:r w:rsidRPr="00C1382A">
        <w:rPr>
          <w:rFonts w:hint="eastAsia"/>
          <w:color w:val="000000" w:themeColor="text1"/>
          <w:sz w:val="24"/>
        </w:rPr>
        <w:t>3</w:t>
      </w:r>
      <w:r w:rsidRPr="00C1382A">
        <w:rPr>
          <w:rFonts w:hint="eastAsia"/>
          <w:color w:val="000000" w:themeColor="text1"/>
          <w:sz w:val="24"/>
        </w:rPr>
        <w:t>）在信封的封装处加盖供应商公章。</w:t>
      </w:r>
    </w:p>
    <w:p w14:paraId="32DD2A48" w14:textId="77777777" w:rsidR="005D4B06" w:rsidRPr="00C1382A" w:rsidRDefault="00000000">
      <w:pPr>
        <w:numPr>
          <w:ilvl w:val="1"/>
          <w:numId w:val="1"/>
        </w:numPr>
        <w:tabs>
          <w:tab w:val="left" w:pos="1080"/>
          <w:tab w:val="left" w:pos="2014"/>
        </w:tabs>
        <w:snapToGrid w:val="0"/>
        <w:spacing w:after="0" w:line="360" w:lineRule="auto"/>
        <w:ind w:left="1077" w:hanging="720"/>
        <w:rPr>
          <w:color w:val="000000" w:themeColor="text1"/>
          <w:sz w:val="24"/>
        </w:rPr>
      </w:pPr>
      <w:r w:rsidRPr="00C1382A">
        <w:rPr>
          <w:rFonts w:hint="eastAsia"/>
          <w:color w:val="000000" w:themeColor="text1"/>
          <w:sz w:val="24"/>
        </w:rPr>
        <w:t>所有信封上还应写明供应商名称和地址，以便若其首次磋商响应文件递交截止时间后被宣布为“迟到”磋商响应时，能原封退回。</w:t>
      </w:r>
    </w:p>
    <w:p w14:paraId="69ABE924" w14:textId="77777777" w:rsidR="005D4B06" w:rsidRPr="00C1382A" w:rsidRDefault="00000000">
      <w:pPr>
        <w:numPr>
          <w:ilvl w:val="1"/>
          <w:numId w:val="1"/>
        </w:numPr>
        <w:tabs>
          <w:tab w:val="left" w:pos="900"/>
          <w:tab w:val="left" w:pos="1080"/>
          <w:tab w:val="left" w:pos="2014"/>
        </w:tabs>
        <w:snapToGrid w:val="0"/>
        <w:spacing w:line="360" w:lineRule="auto"/>
        <w:ind w:left="1077" w:hanging="720"/>
        <w:rPr>
          <w:color w:val="000000" w:themeColor="text1"/>
          <w:sz w:val="24"/>
        </w:rPr>
      </w:pPr>
      <w:r w:rsidRPr="00C1382A">
        <w:rPr>
          <w:rFonts w:hint="eastAsia"/>
          <w:color w:val="000000" w:themeColor="text1"/>
          <w:sz w:val="24"/>
        </w:rPr>
        <w:t>如果供应商未按上述要求密封及加写标记，采购单位对磋商响应文件的误投或过早启封概不负责。</w:t>
      </w:r>
    </w:p>
    <w:p w14:paraId="031BF3E2" w14:textId="77777777" w:rsidR="005D4B06" w:rsidRPr="00C1382A" w:rsidRDefault="00000000">
      <w:pPr>
        <w:numPr>
          <w:ilvl w:val="0"/>
          <w:numId w:val="1"/>
        </w:numPr>
        <w:tabs>
          <w:tab w:val="left" w:pos="360"/>
        </w:tabs>
        <w:snapToGrid w:val="0"/>
        <w:spacing w:after="0" w:line="360" w:lineRule="auto"/>
        <w:ind w:left="357" w:hanging="357"/>
        <w:outlineLvl w:val="2"/>
        <w:rPr>
          <w:color w:val="000000" w:themeColor="text1"/>
          <w:sz w:val="24"/>
        </w:rPr>
      </w:pPr>
      <w:bookmarkStart w:id="353" w:name="_Toc226965726"/>
      <w:bookmarkStart w:id="354" w:name="_Toc520356161"/>
      <w:bookmarkStart w:id="355" w:name="_Toc151193634"/>
      <w:bookmarkStart w:id="356" w:name="_Toc264969226"/>
      <w:bookmarkStart w:id="357" w:name="_Toc151193850"/>
      <w:bookmarkStart w:id="358" w:name="_Toc142311038"/>
      <w:bookmarkStart w:id="359" w:name="_Toc151193706"/>
      <w:bookmarkStart w:id="360" w:name="_Toc195842901"/>
      <w:bookmarkStart w:id="361" w:name="_Toc127151737"/>
      <w:bookmarkStart w:id="362" w:name="_Toc150774636"/>
      <w:bookmarkStart w:id="363" w:name="_Toc305158804"/>
      <w:bookmarkStart w:id="364" w:name="_Toc127151536"/>
      <w:bookmarkStart w:id="365" w:name="_Toc164229231"/>
      <w:bookmarkStart w:id="366" w:name="_Toc164608650"/>
      <w:bookmarkStart w:id="367" w:name="_Toc151193924"/>
      <w:bookmarkStart w:id="368" w:name="_Toc151190163"/>
      <w:bookmarkStart w:id="369" w:name="_Toc150480774"/>
      <w:bookmarkStart w:id="370" w:name="_Toc226309780"/>
      <w:bookmarkStart w:id="371" w:name="_Toc149720829"/>
      <w:bookmarkStart w:id="372" w:name="_Toc164229377"/>
      <w:bookmarkStart w:id="373" w:name="_Toc127161450"/>
      <w:bookmarkStart w:id="374" w:name="_Toc151193778"/>
      <w:bookmarkStart w:id="375" w:name="_Toc226965809"/>
      <w:bookmarkStart w:id="376" w:name="_Toc164351630"/>
      <w:bookmarkStart w:id="377" w:name="_Toc305158878"/>
      <w:bookmarkStart w:id="378" w:name="_Toc164608805"/>
      <w:bookmarkStart w:id="379" w:name="_Toc265228374"/>
      <w:bookmarkStart w:id="380" w:name="_Toc226337232"/>
      <w:bookmarkStart w:id="381" w:name="_Toc150509287"/>
      <w:bookmarkStart w:id="382" w:name="_Toc150774741"/>
      <w:bookmarkStart w:id="383" w:name="_Toc21996"/>
      <w:bookmarkStart w:id="384" w:name="_Toc145668119"/>
      <w:bookmarkStart w:id="385" w:name="_Toc264969227"/>
      <w:bookmarkStart w:id="386" w:name="_Toc265228375"/>
      <w:bookmarkStart w:id="387" w:name="_Toc164229232"/>
      <w:bookmarkStart w:id="388" w:name="_Toc150774742"/>
      <w:bookmarkStart w:id="389" w:name="_Toc149720830"/>
      <w:bookmarkStart w:id="390" w:name="_Toc127151537"/>
      <w:bookmarkStart w:id="391" w:name="_Toc164608651"/>
      <w:bookmarkStart w:id="392" w:name="_Toc164608806"/>
      <w:bookmarkStart w:id="393" w:name="_Toc305158879"/>
      <w:bookmarkStart w:id="394" w:name="_Toc164229378"/>
      <w:bookmarkStart w:id="395" w:name="_Toc520356162"/>
      <w:bookmarkStart w:id="396" w:name="_Toc150509288"/>
      <w:bookmarkStart w:id="397" w:name="_Toc150480775"/>
      <w:bookmarkStart w:id="398" w:name="_Toc164351631"/>
      <w:bookmarkStart w:id="399" w:name="_Toc145668120"/>
      <w:bookmarkStart w:id="400" w:name="_Toc305158805"/>
      <w:bookmarkStart w:id="401" w:name="_Toc127151738"/>
      <w:bookmarkStart w:id="402" w:name="_Toc151190164"/>
      <w:bookmarkStart w:id="403" w:name="_Toc127161451"/>
      <w:bookmarkStart w:id="404" w:name="_Toc151193779"/>
      <w:bookmarkStart w:id="405" w:name="_Toc226337233"/>
      <w:bookmarkStart w:id="406" w:name="_Toc142311039"/>
      <w:bookmarkStart w:id="407" w:name="_Toc150774637"/>
      <w:bookmarkStart w:id="408" w:name="_Toc226309781"/>
      <w:bookmarkStart w:id="409" w:name="_Toc226965727"/>
      <w:bookmarkStart w:id="410" w:name="_Toc195842902"/>
      <w:bookmarkStart w:id="411" w:name="_Toc226965810"/>
      <w:bookmarkStart w:id="412" w:name="_Toc151193851"/>
      <w:bookmarkStart w:id="413" w:name="_Toc151193925"/>
      <w:bookmarkStart w:id="414" w:name="_Toc151193635"/>
      <w:bookmarkStart w:id="415" w:name="_Toc151193707"/>
      <w:r w:rsidRPr="00C1382A">
        <w:rPr>
          <w:color w:val="000000" w:themeColor="text1"/>
          <w:sz w:val="24"/>
        </w:rPr>
        <w:t>响应文件截止</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r w:rsidRPr="00C1382A">
        <w:rPr>
          <w:color w:val="000000" w:themeColor="text1"/>
          <w:sz w:val="24"/>
        </w:rPr>
        <w:t>时间</w:t>
      </w:r>
      <w:bookmarkEnd w:id="383"/>
      <w:bookmarkEnd w:id="384"/>
    </w:p>
    <w:p w14:paraId="6267C47F" w14:textId="77777777" w:rsidR="005D4B06" w:rsidRPr="00C1382A" w:rsidRDefault="00000000">
      <w:pPr>
        <w:numPr>
          <w:ilvl w:val="1"/>
          <w:numId w:val="1"/>
        </w:numPr>
        <w:tabs>
          <w:tab w:val="left" w:pos="900"/>
          <w:tab w:val="left" w:pos="1080"/>
          <w:tab w:val="left" w:pos="2014"/>
        </w:tabs>
        <w:snapToGrid w:val="0"/>
        <w:spacing w:after="0" w:line="360" w:lineRule="auto"/>
        <w:ind w:left="1077" w:hanging="720"/>
        <w:rPr>
          <w:color w:val="000000" w:themeColor="text1"/>
          <w:sz w:val="24"/>
        </w:rPr>
      </w:pPr>
      <w:r w:rsidRPr="00C1382A">
        <w:rPr>
          <w:rFonts w:hint="eastAsia"/>
          <w:color w:val="000000" w:themeColor="text1"/>
          <w:sz w:val="24"/>
        </w:rPr>
        <w:t>供应商应在磋商邀请中规定的截止日期和时间内，将首次磋商响应文件递交采购单位，递交地点应是磋商邀请书中规定的地址。</w:t>
      </w:r>
    </w:p>
    <w:p w14:paraId="41EA1A19" w14:textId="77777777" w:rsidR="005D4B06" w:rsidRPr="00C1382A" w:rsidRDefault="00000000">
      <w:pPr>
        <w:numPr>
          <w:ilvl w:val="1"/>
          <w:numId w:val="1"/>
        </w:numPr>
        <w:tabs>
          <w:tab w:val="left" w:pos="900"/>
          <w:tab w:val="left" w:pos="1080"/>
          <w:tab w:val="left" w:pos="2014"/>
        </w:tabs>
        <w:snapToGrid w:val="0"/>
        <w:spacing w:after="0" w:line="360" w:lineRule="auto"/>
        <w:ind w:left="1077" w:hanging="720"/>
        <w:rPr>
          <w:color w:val="000000" w:themeColor="text1"/>
          <w:sz w:val="24"/>
        </w:rPr>
      </w:pPr>
      <w:r w:rsidRPr="00C1382A">
        <w:rPr>
          <w:rFonts w:hint="eastAsia"/>
          <w:color w:val="000000" w:themeColor="text1"/>
          <w:sz w:val="24"/>
        </w:rPr>
        <w:t>采购单位有权按本须知的规定，通过修改磋商文件延长首次磋商响应文件递交截止期。在此情况下，采购单位和供应商受首次磋商响应文件递交截止期制约的所有权利和义务均应延长至新的截止期。</w:t>
      </w:r>
    </w:p>
    <w:p w14:paraId="4CF81962" w14:textId="77777777" w:rsidR="005D4B06" w:rsidRPr="00C1382A" w:rsidRDefault="00000000">
      <w:pPr>
        <w:numPr>
          <w:ilvl w:val="1"/>
          <w:numId w:val="1"/>
        </w:numPr>
        <w:tabs>
          <w:tab w:val="left" w:pos="900"/>
          <w:tab w:val="left" w:pos="1080"/>
          <w:tab w:val="left" w:pos="2014"/>
        </w:tabs>
        <w:snapToGrid w:val="0"/>
        <w:spacing w:after="0" w:line="360" w:lineRule="auto"/>
        <w:ind w:left="1077" w:hanging="720"/>
        <w:rPr>
          <w:color w:val="000000" w:themeColor="text1"/>
          <w:sz w:val="24"/>
        </w:rPr>
      </w:pPr>
      <w:r w:rsidRPr="00C1382A">
        <w:rPr>
          <w:rFonts w:hint="eastAsia"/>
          <w:color w:val="000000" w:themeColor="text1"/>
          <w:sz w:val="24"/>
        </w:rPr>
        <w:t>采购单位将拒绝并原封退回在本须知规定的首次磋商响应文件递交截止期后收到的任何磋商响应文件。</w:t>
      </w:r>
    </w:p>
    <w:p w14:paraId="64F29872" w14:textId="77777777" w:rsidR="005D4B06" w:rsidRPr="00C1382A" w:rsidRDefault="00000000">
      <w:pPr>
        <w:numPr>
          <w:ilvl w:val="0"/>
          <w:numId w:val="1"/>
        </w:numPr>
        <w:tabs>
          <w:tab w:val="left" w:pos="360"/>
        </w:tabs>
        <w:snapToGrid w:val="0"/>
        <w:spacing w:line="360" w:lineRule="auto"/>
        <w:ind w:left="357" w:hanging="357"/>
        <w:outlineLvl w:val="2"/>
        <w:rPr>
          <w:color w:val="000000" w:themeColor="text1"/>
          <w:sz w:val="24"/>
        </w:rPr>
      </w:pPr>
      <w:bookmarkStart w:id="416" w:name="_Toc2016"/>
      <w:r w:rsidRPr="00C1382A">
        <w:rPr>
          <w:color w:val="000000" w:themeColor="text1"/>
          <w:sz w:val="24"/>
        </w:rPr>
        <w:t>响应文件的修改与撤回</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49CF3112" w14:textId="77777777" w:rsidR="005D4B06" w:rsidRPr="00C1382A" w:rsidRDefault="00000000">
      <w:pPr>
        <w:numPr>
          <w:ilvl w:val="1"/>
          <w:numId w:val="1"/>
        </w:numPr>
        <w:tabs>
          <w:tab w:val="left" w:pos="1080"/>
          <w:tab w:val="left" w:pos="2014"/>
        </w:tabs>
        <w:snapToGrid w:val="0"/>
        <w:spacing w:after="0" w:line="360" w:lineRule="auto"/>
        <w:ind w:left="1077" w:hanging="720"/>
        <w:rPr>
          <w:color w:val="000000" w:themeColor="text1"/>
          <w:sz w:val="24"/>
        </w:rPr>
      </w:pPr>
      <w:r w:rsidRPr="00C1382A">
        <w:rPr>
          <w:color w:val="000000" w:themeColor="text1"/>
          <w:sz w:val="24"/>
        </w:rPr>
        <w:t>提交响应文件截止时间前，供应商可以对所提交的响应文件进行补充、修改或者撤回。磋商保证金</w:t>
      </w:r>
      <w:r w:rsidRPr="00C1382A">
        <w:rPr>
          <w:rFonts w:hint="eastAsia"/>
          <w:color w:val="000000" w:themeColor="text1"/>
          <w:sz w:val="24"/>
        </w:rPr>
        <w:t>的</w:t>
      </w:r>
      <w:r w:rsidRPr="00C1382A">
        <w:rPr>
          <w:color w:val="000000" w:themeColor="text1"/>
          <w:sz w:val="24"/>
        </w:rPr>
        <w:t>补充、修改或者撤回应</w:t>
      </w:r>
      <w:r w:rsidRPr="00C1382A">
        <w:rPr>
          <w:rFonts w:hint="eastAsia"/>
          <w:color w:val="000000" w:themeColor="text1"/>
          <w:sz w:val="24"/>
        </w:rPr>
        <w:t>就其</w:t>
      </w:r>
      <w:r w:rsidRPr="00C1382A">
        <w:rPr>
          <w:color w:val="000000" w:themeColor="text1"/>
          <w:sz w:val="24"/>
        </w:rPr>
        <w:t>补充、修改或者撤回</w:t>
      </w:r>
      <w:r w:rsidRPr="00C1382A">
        <w:rPr>
          <w:rFonts w:hint="eastAsia"/>
          <w:color w:val="000000" w:themeColor="text1"/>
          <w:sz w:val="24"/>
        </w:rPr>
        <w:t>通知</w:t>
      </w:r>
      <w:r w:rsidRPr="00C1382A">
        <w:rPr>
          <w:color w:val="000000" w:themeColor="text1"/>
          <w:sz w:val="24"/>
        </w:rPr>
        <w:t>采购人或采购代理机构。</w:t>
      </w:r>
    </w:p>
    <w:p w14:paraId="2C9A4958" w14:textId="77777777" w:rsidR="005D4B06" w:rsidRPr="00C1382A" w:rsidRDefault="00000000">
      <w:pPr>
        <w:numPr>
          <w:ilvl w:val="1"/>
          <w:numId w:val="1"/>
        </w:numPr>
        <w:tabs>
          <w:tab w:val="left" w:pos="1080"/>
          <w:tab w:val="left" w:pos="2014"/>
        </w:tabs>
        <w:snapToGrid w:val="0"/>
        <w:spacing w:line="360" w:lineRule="auto"/>
        <w:ind w:left="1077" w:hanging="720"/>
        <w:rPr>
          <w:color w:val="000000" w:themeColor="text1"/>
          <w:sz w:val="24"/>
        </w:rPr>
      </w:pPr>
      <w:r w:rsidRPr="00C1382A">
        <w:rPr>
          <w:color w:val="000000" w:themeColor="text1"/>
          <w:sz w:val="24"/>
        </w:rPr>
        <w:t>供应商对响应文件的补充、修改的内容应当按照竞争性磋商文件要求签署、盖章，作为响应文件的组成部分。补充、修改的内容与响应文件不一致的，以补充、修改的内容为准。</w:t>
      </w:r>
    </w:p>
    <w:p w14:paraId="35FC8B96" w14:textId="77777777" w:rsidR="005D4B06" w:rsidRPr="00C1382A" w:rsidRDefault="00000000">
      <w:pPr>
        <w:pStyle w:val="2"/>
        <w:spacing w:before="0" w:line="360" w:lineRule="auto"/>
        <w:jc w:val="left"/>
        <w:rPr>
          <w:rFonts w:ascii="Times New Roman" w:eastAsia="宋体" w:hAnsi="Times New Roman"/>
          <w:color w:val="000000" w:themeColor="text1"/>
          <w:sz w:val="28"/>
        </w:rPr>
      </w:pPr>
      <w:bookmarkStart w:id="417" w:name="_Toc150774638"/>
      <w:bookmarkStart w:id="418" w:name="_Toc151193780"/>
      <w:bookmarkStart w:id="419" w:name="_Toc151193926"/>
      <w:bookmarkStart w:id="420" w:name="_Toc226337234"/>
      <w:bookmarkStart w:id="421" w:name="_Toc265228376"/>
      <w:bookmarkStart w:id="422" w:name="_Toc127151538"/>
      <w:bookmarkStart w:id="423" w:name="_Toc226965811"/>
      <w:bookmarkStart w:id="424" w:name="_Toc305158880"/>
      <w:bookmarkStart w:id="425" w:name="_Toc150774743"/>
      <w:bookmarkStart w:id="426" w:name="_Toc264969228"/>
      <w:bookmarkStart w:id="427" w:name="_Toc151193708"/>
      <w:bookmarkStart w:id="428" w:name="_Toc142311040"/>
      <w:bookmarkStart w:id="429" w:name="_Toc226965728"/>
      <w:bookmarkStart w:id="430" w:name="_Toc226309782"/>
      <w:bookmarkStart w:id="431" w:name="_Toc150509289"/>
      <w:bookmarkStart w:id="432" w:name="_Toc520356163"/>
      <w:bookmarkStart w:id="433" w:name="_Toc305158806"/>
      <w:bookmarkStart w:id="434" w:name="_Toc150480776"/>
      <w:bookmarkStart w:id="435" w:name="_Toc151193636"/>
      <w:bookmarkStart w:id="436" w:name="_Toc151190165"/>
      <w:bookmarkStart w:id="437" w:name="_Toc195842903"/>
      <w:bookmarkStart w:id="438" w:name="_Toc151193852"/>
      <w:bookmarkStart w:id="439" w:name="_Toc145668121"/>
      <w:bookmarkStart w:id="440" w:name="_Toc30601"/>
      <w:r w:rsidRPr="00C1382A">
        <w:rPr>
          <w:rFonts w:ascii="Times New Roman" w:eastAsia="宋体" w:hAnsi="Times New Roman"/>
          <w:color w:val="000000" w:themeColor="text1"/>
          <w:sz w:val="28"/>
        </w:rPr>
        <w:t>五</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r w:rsidRPr="00C1382A">
        <w:rPr>
          <w:rFonts w:ascii="Times New Roman" w:eastAsia="宋体" w:hAnsi="Times New Roman" w:hint="eastAsia"/>
          <w:color w:val="000000" w:themeColor="text1"/>
          <w:sz w:val="28"/>
        </w:rPr>
        <w:t>、</w:t>
      </w:r>
      <w:r w:rsidRPr="00C1382A">
        <w:rPr>
          <w:rFonts w:ascii="Times New Roman" w:eastAsia="宋体" w:hAnsi="Times New Roman"/>
          <w:color w:val="000000" w:themeColor="text1"/>
          <w:sz w:val="28"/>
        </w:rPr>
        <w:t>评审</w:t>
      </w:r>
      <w:bookmarkEnd w:id="439"/>
      <w:bookmarkEnd w:id="440"/>
    </w:p>
    <w:p w14:paraId="3483D26F" w14:textId="77777777" w:rsidR="005D4B06" w:rsidRPr="00C1382A" w:rsidRDefault="00000000">
      <w:pPr>
        <w:numPr>
          <w:ilvl w:val="0"/>
          <w:numId w:val="1"/>
        </w:numPr>
        <w:tabs>
          <w:tab w:val="left" w:pos="360"/>
        </w:tabs>
        <w:snapToGrid w:val="0"/>
        <w:spacing w:line="360" w:lineRule="auto"/>
        <w:ind w:left="357" w:hanging="357"/>
        <w:outlineLvl w:val="2"/>
        <w:rPr>
          <w:color w:val="000000" w:themeColor="text1"/>
          <w:sz w:val="24"/>
        </w:rPr>
      </w:pPr>
      <w:bookmarkStart w:id="441" w:name="_Toc145668122"/>
      <w:bookmarkStart w:id="442" w:name="_Toc3567"/>
      <w:r w:rsidRPr="00C1382A">
        <w:rPr>
          <w:color w:val="000000" w:themeColor="text1"/>
          <w:sz w:val="24"/>
        </w:rPr>
        <w:t>响</w:t>
      </w:r>
      <w:bookmarkEnd w:id="441"/>
      <w:r w:rsidRPr="00C1382A">
        <w:rPr>
          <w:rFonts w:hint="eastAsia"/>
          <w:color w:val="000000" w:themeColor="text1"/>
          <w:sz w:val="24"/>
        </w:rPr>
        <w:t>应文件的开启</w:t>
      </w:r>
      <w:bookmarkEnd w:id="442"/>
    </w:p>
    <w:p w14:paraId="402CB71A" w14:textId="77777777" w:rsidR="005D4B06" w:rsidRPr="00C1382A" w:rsidRDefault="00000000">
      <w:pPr>
        <w:numPr>
          <w:ilvl w:val="1"/>
          <w:numId w:val="1"/>
        </w:numPr>
        <w:tabs>
          <w:tab w:val="left" w:pos="1080"/>
          <w:tab w:val="left" w:pos="2014"/>
        </w:tabs>
        <w:snapToGrid w:val="0"/>
        <w:spacing w:after="0" w:line="360" w:lineRule="auto"/>
        <w:ind w:left="1077" w:hanging="720"/>
        <w:rPr>
          <w:color w:val="000000" w:themeColor="text1"/>
          <w:sz w:val="24"/>
        </w:rPr>
      </w:pPr>
      <w:bookmarkStart w:id="443" w:name="_Toc520356165"/>
      <w:r w:rsidRPr="00C1382A">
        <w:rPr>
          <w:color w:val="000000" w:themeColor="text1"/>
          <w:sz w:val="24"/>
        </w:rPr>
        <w:t>采购人或采购代理机构将按竞争性磋商文件的规定，在响应文件提交截止时间的同一时间和竞争性磋商文件预先确定的地点开启响应文件。</w:t>
      </w:r>
    </w:p>
    <w:p w14:paraId="0E7944ED" w14:textId="77777777" w:rsidR="005D4B06" w:rsidRPr="00C1382A" w:rsidRDefault="00000000">
      <w:pPr>
        <w:numPr>
          <w:ilvl w:val="1"/>
          <w:numId w:val="1"/>
        </w:numPr>
        <w:tabs>
          <w:tab w:val="left" w:pos="1080"/>
          <w:tab w:val="left" w:pos="2014"/>
        </w:tabs>
        <w:snapToGrid w:val="0"/>
        <w:spacing w:after="0" w:line="360" w:lineRule="auto"/>
        <w:ind w:left="1077" w:hanging="720"/>
        <w:rPr>
          <w:color w:val="000000" w:themeColor="text1"/>
          <w:sz w:val="24"/>
        </w:rPr>
      </w:pPr>
      <w:r w:rsidRPr="00C1382A">
        <w:rPr>
          <w:color w:val="000000" w:themeColor="text1"/>
          <w:sz w:val="24"/>
        </w:rPr>
        <w:t>供应商认为采购人员及相关人员与其他供应商有利害关系的，可以向</w:t>
      </w:r>
      <w:r w:rsidRPr="00C1382A">
        <w:rPr>
          <w:color w:val="000000" w:themeColor="text1"/>
          <w:sz w:val="24"/>
        </w:rPr>
        <w:lastRenderedPageBreak/>
        <w:t>采购人或采购代理机构书面提出回避申请，并说明理由。采购人或采购代理机构将及时询问被申请回避人员，有利害关系的被申请回避人员将回避。</w:t>
      </w:r>
    </w:p>
    <w:p w14:paraId="5D5601D3" w14:textId="77777777" w:rsidR="005D4B06" w:rsidRPr="00C1382A" w:rsidRDefault="00000000">
      <w:pPr>
        <w:numPr>
          <w:ilvl w:val="1"/>
          <w:numId w:val="1"/>
        </w:numPr>
        <w:tabs>
          <w:tab w:val="left" w:pos="1080"/>
          <w:tab w:val="left" w:pos="2014"/>
        </w:tabs>
        <w:snapToGrid w:val="0"/>
        <w:spacing w:after="0" w:line="360" w:lineRule="auto"/>
        <w:ind w:left="1077" w:hanging="720"/>
        <w:rPr>
          <w:color w:val="000000" w:themeColor="text1"/>
          <w:sz w:val="24"/>
        </w:rPr>
      </w:pPr>
      <w:r w:rsidRPr="00C1382A">
        <w:rPr>
          <w:color w:val="000000" w:themeColor="text1"/>
          <w:sz w:val="24"/>
        </w:rPr>
        <w:t>供应商不足</w:t>
      </w:r>
      <w:r w:rsidRPr="00C1382A">
        <w:rPr>
          <w:color w:val="000000" w:themeColor="text1"/>
          <w:sz w:val="24"/>
        </w:rPr>
        <w:t>3</w:t>
      </w:r>
      <w:r w:rsidRPr="00C1382A">
        <w:rPr>
          <w:color w:val="000000" w:themeColor="text1"/>
          <w:sz w:val="24"/>
        </w:rPr>
        <w:t>家的，响应文件不予开启。</w:t>
      </w:r>
    </w:p>
    <w:p w14:paraId="4790F1AA" w14:textId="77777777" w:rsidR="005D4B06" w:rsidRPr="00C1382A" w:rsidRDefault="00000000">
      <w:pPr>
        <w:numPr>
          <w:ilvl w:val="1"/>
          <w:numId w:val="1"/>
        </w:numPr>
        <w:tabs>
          <w:tab w:val="left" w:pos="1080"/>
          <w:tab w:val="left" w:pos="2014"/>
        </w:tabs>
        <w:snapToGrid w:val="0"/>
        <w:spacing w:line="360" w:lineRule="auto"/>
        <w:ind w:left="1077" w:hanging="720"/>
        <w:rPr>
          <w:color w:val="000000" w:themeColor="text1"/>
          <w:sz w:val="24"/>
        </w:rPr>
      </w:pPr>
      <w:r w:rsidRPr="00C1382A">
        <w:rPr>
          <w:color w:val="000000" w:themeColor="text1"/>
          <w:sz w:val="24"/>
        </w:rPr>
        <w:t>本项目不公开报价。</w:t>
      </w:r>
    </w:p>
    <w:p w14:paraId="1E93E3D2" w14:textId="77777777" w:rsidR="005D4B06" w:rsidRPr="00C1382A" w:rsidRDefault="00000000">
      <w:pPr>
        <w:numPr>
          <w:ilvl w:val="0"/>
          <w:numId w:val="1"/>
        </w:numPr>
        <w:tabs>
          <w:tab w:val="left" w:pos="360"/>
        </w:tabs>
        <w:snapToGrid w:val="0"/>
        <w:spacing w:line="360" w:lineRule="auto"/>
        <w:ind w:left="357" w:hanging="357"/>
        <w:outlineLvl w:val="2"/>
        <w:rPr>
          <w:color w:val="000000" w:themeColor="text1"/>
          <w:sz w:val="24"/>
        </w:rPr>
      </w:pPr>
      <w:bookmarkStart w:id="444" w:name="_Toc145668123"/>
      <w:bookmarkStart w:id="445" w:name="_Toc30921"/>
      <w:bookmarkEnd w:id="443"/>
      <w:r w:rsidRPr="00C1382A">
        <w:rPr>
          <w:color w:val="000000" w:themeColor="text1"/>
          <w:sz w:val="24"/>
        </w:rPr>
        <w:t>磋商小组</w:t>
      </w:r>
      <w:bookmarkEnd w:id="444"/>
      <w:bookmarkEnd w:id="445"/>
    </w:p>
    <w:p w14:paraId="2A97B9B2" w14:textId="77777777" w:rsidR="005D4B06" w:rsidRPr="00C1382A" w:rsidRDefault="00000000">
      <w:pPr>
        <w:numPr>
          <w:ilvl w:val="1"/>
          <w:numId w:val="1"/>
        </w:numPr>
        <w:tabs>
          <w:tab w:val="left" w:pos="1080"/>
          <w:tab w:val="left" w:pos="2014"/>
        </w:tabs>
        <w:snapToGrid w:val="0"/>
        <w:spacing w:line="360" w:lineRule="auto"/>
        <w:ind w:left="1077" w:hanging="720"/>
        <w:rPr>
          <w:color w:val="000000" w:themeColor="text1"/>
          <w:sz w:val="24"/>
        </w:rPr>
      </w:pPr>
      <w:r w:rsidRPr="00C1382A">
        <w:rPr>
          <w:rFonts w:hint="eastAsia"/>
          <w:color w:val="000000" w:themeColor="text1"/>
          <w:sz w:val="24"/>
        </w:rPr>
        <w:t>磋商小组根据政府采购有关规定和本次采购项目的特点进行组建，并负责具体评审与磋商事务，独立履行职责</w:t>
      </w:r>
      <w:r w:rsidRPr="00C1382A">
        <w:rPr>
          <w:color w:val="000000" w:themeColor="text1"/>
          <w:sz w:val="24"/>
        </w:rPr>
        <w:t>。</w:t>
      </w:r>
      <w:bookmarkStart w:id="446" w:name="_Toc520356166"/>
    </w:p>
    <w:p w14:paraId="19BBA34E" w14:textId="77777777" w:rsidR="005D4B06" w:rsidRPr="00C1382A" w:rsidRDefault="00000000">
      <w:pPr>
        <w:numPr>
          <w:ilvl w:val="1"/>
          <w:numId w:val="1"/>
        </w:numPr>
        <w:tabs>
          <w:tab w:val="left" w:pos="1080"/>
          <w:tab w:val="left" w:pos="2014"/>
        </w:tabs>
        <w:snapToGrid w:val="0"/>
        <w:spacing w:line="360" w:lineRule="auto"/>
        <w:ind w:left="1077" w:hanging="720"/>
        <w:rPr>
          <w:color w:val="000000" w:themeColor="text1"/>
          <w:sz w:val="24"/>
        </w:rPr>
      </w:pPr>
      <w:r w:rsidRPr="00C1382A">
        <w:rPr>
          <w:rFonts w:hint="eastAsia"/>
          <w:color w:val="000000" w:themeColor="text1"/>
          <w:sz w:val="24"/>
        </w:rPr>
        <w:t>评审专家须符合《财政部关于在政府采购活动中查询及使用信用记录有关问题的通知》（财库〔</w:t>
      </w:r>
      <w:r w:rsidRPr="00C1382A">
        <w:rPr>
          <w:rFonts w:hint="eastAsia"/>
          <w:color w:val="000000" w:themeColor="text1"/>
          <w:sz w:val="24"/>
        </w:rPr>
        <w:t>2016</w:t>
      </w:r>
      <w:r w:rsidRPr="00C1382A">
        <w:rPr>
          <w:rFonts w:hint="eastAsia"/>
          <w:color w:val="000000" w:themeColor="text1"/>
          <w:sz w:val="24"/>
        </w:rPr>
        <w:t>〕</w:t>
      </w:r>
      <w:r w:rsidRPr="00C1382A">
        <w:rPr>
          <w:rFonts w:hint="eastAsia"/>
          <w:color w:val="000000" w:themeColor="text1"/>
          <w:sz w:val="24"/>
        </w:rPr>
        <w:t xml:space="preserve">125 </w:t>
      </w:r>
      <w:r w:rsidRPr="00C1382A">
        <w:rPr>
          <w:rFonts w:hint="eastAsia"/>
          <w:color w:val="000000" w:themeColor="text1"/>
          <w:sz w:val="24"/>
        </w:rPr>
        <w:t>号）的规定。依法自行选定评审专家的，采购人和采购代理机构将查询有关信用记录，对具有行贿、受贿、欺诈等不良信用记录的人员，拒绝其参与政府采购活动</w:t>
      </w:r>
      <w:r w:rsidRPr="00C1382A">
        <w:rPr>
          <w:color w:val="000000" w:themeColor="text1"/>
          <w:sz w:val="24"/>
        </w:rPr>
        <w:t>。</w:t>
      </w:r>
      <w:bookmarkStart w:id="447" w:name="_Toc520356169"/>
      <w:bookmarkEnd w:id="446"/>
    </w:p>
    <w:p w14:paraId="4E749F4F" w14:textId="77777777" w:rsidR="005D4B06" w:rsidRPr="00C1382A" w:rsidRDefault="00000000">
      <w:pPr>
        <w:numPr>
          <w:ilvl w:val="0"/>
          <w:numId w:val="1"/>
        </w:numPr>
        <w:tabs>
          <w:tab w:val="left" w:pos="360"/>
        </w:tabs>
        <w:snapToGrid w:val="0"/>
        <w:spacing w:line="360" w:lineRule="auto"/>
        <w:outlineLvl w:val="2"/>
        <w:rPr>
          <w:color w:val="000000" w:themeColor="text1"/>
          <w:sz w:val="24"/>
        </w:rPr>
      </w:pPr>
      <w:bookmarkStart w:id="448" w:name="_Toc145668124"/>
      <w:bookmarkStart w:id="449" w:name="_Toc21386"/>
      <w:r w:rsidRPr="00C1382A">
        <w:rPr>
          <w:color w:val="000000" w:themeColor="text1"/>
          <w:sz w:val="24"/>
        </w:rPr>
        <w:t>评审方法和评审标准</w:t>
      </w:r>
      <w:bookmarkEnd w:id="448"/>
      <w:bookmarkEnd w:id="449"/>
    </w:p>
    <w:p w14:paraId="6B106779" w14:textId="77777777" w:rsidR="005D4B06" w:rsidRPr="00C1382A" w:rsidRDefault="00000000">
      <w:pPr>
        <w:numPr>
          <w:ilvl w:val="1"/>
          <w:numId w:val="1"/>
        </w:numPr>
        <w:tabs>
          <w:tab w:val="left" w:pos="1080"/>
          <w:tab w:val="left" w:pos="2014"/>
        </w:tabs>
        <w:snapToGrid w:val="0"/>
        <w:spacing w:line="360" w:lineRule="auto"/>
        <w:ind w:left="1077" w:hanging="720"/>
        <w:rPr>
          <w:color w:val="000000" w:themeColor="text1"/>
          <w:sz w:val="24"/>
        </w:rPr>
      </w:pPr>
      <w:r w:rsidRPr="00C1382A">
        <w:rPr>
          <w:color w:val="000000" w:themeColor="text1"/>
          <w:sz w:val="24"/>
        </w:rPr>
        <w:t>见第三章《评审方法和评审标准》。</w:t>
      </w:r>
    </w:p>
    <w:p w14:paraId="6F5E7BA0" w14:textId="77777777" w:rsidR="005D4B06" w:rsidRPr="00C1382A" w:rsidRDefault="005D4B06">
      <w:pPr>
        <w:tabs>
          <w:tab w:val="left" w:pos="360"/>
          <w:tab w:val="left" w:pos="1080"/>
        </w:tabs>
        <w:snapToGrid w:val="0"/>
        <w:spacing w:line="360" w:lineRule="auto"/>
        <w:ind w:left="1080"/>
        <w:rPr>
          <w:color w:val="000000" w:themeColor="text1"/>
          <w:sz w:val="24"/>
        </w:rPr>
      </w:pPr>
    </w:p>
    <w:p w14:paraId="16B98DE8" w14:textId="77777777" w:rsidR="005D4B06" w:rsidRPr="00C1382A" w:rsidRDefault="00000000">
      <w:pPr>
        <w:pStyle w:val="2"/>
        <w:spacing w:before="0" w:line="360" w:lineRule="auto"/>
        <w:jc w:val="left"/>
        <w:rPr>
          <w:rFonts w:ascii="Times New Roman" w:eastAsia="宋体" w:hAnsi="Times New Roman"/>
          <w:color w:val="000000" w:themeColor="text1"/>
          <w:sz w:val="28"/>
        </w:rPr>
      </w:pPr>
      <w:bookmarkStart w:id="450" w:name="_Toc151193643"/>
      <w:bookmarkStart w:id="451" w:name="_Toc226309789"/>
      <w:bookmarkStart w:id="452" w:name="_Toc142311047"/>
      <w:bookmarkStart w:id="453" w:name="_Toc264969235"/>
      <w:bookmarkStart w:id="454" w:name="_Toc151193859"/>
      <w:bookmarkStart w:id="455" w:name="_Toc226965735"/>
      <w:bookmarkStart w:id="456" w:name="_Toc151190172"/>
      <w:bookmarkStart w:id="457" w:name="_Toc151193933"/>
      <w:bookmarkStart w:id="458" w:name="_Toc305158887"/>
      <w:bookmarkStart w:id="459" w:name="_Toc226965818"/>
      <w:bookmarkStart w:id="460" w:name="_Toc226337241"/>
      <w:bookmarkStart w:id="461" w:name="_Toc150509296"/>
      <w:bookmarkStart w:id="462" w:name="_Toc150774750"/>
      <w:bookmarkStart w:id="463" w:name="_Toc265228383"/>
      <w:bookmarkStart w:id="464" w:name="_Toc127151545"/>
      <w:bookmarkStart w:id="465" w:name="_Toc150480783"/>
      <w:bookmarkStart w:id="466" w:name="_Toc195842910"/>
      <w:bookmarkStart w:id="467" w:name="_Toc305158813"/>
      <w:bookmarkStart w:id="468" w:name="_Toc151193715"/>
      <w:bookmarkStart w:id="469" w:name="_Toc151193787"/>
      <w:bookmarkStart w:id="470" w:name="_Toc150774645"/>
      <w:bookmarkStart w:id="471" w:name="_Toc145668125"/>
      <w:bookmarkStart w:id="472" w:name="_Toc16647"/>
      <w:r w:rsidRPr="00C1382A">
        <w:rPr>
          <w:rFonts w:ascii="Times New Roman" w:eastAsia="宋体" w:hAnsi="Times New Roman"/>
          <w:color w:val="000000" w:themeColor="text1"/>
          <w:sz w:val="28"/>
        </w:rPr>
        <w:t>六</w:t>
      </w:r>
      <w:bookmarkEnd w:id="447"/>
      <w:r w:rsidRPr="00C1382A">
        <w:rPr>
          <w:rFonts w:ascii="Times New Roman" w:eastAsia="宋体" w:hAnsi="Times New Roman" w:hint="eastAsia"/>
          <w:color w:val="000000" w:themeColor="text1"/>
          <w:sz w:val="28"/>
        </w:rPr>
        <w:t>、</w:t>
      </w:r>
      <w:r w:rsidRPr="00C1382A">
        <w:rPr>
          <w:rFonts w:ascii="Times New Roman" w:eastAsia="宋体" w:hAnsi="Times New Roman"/>
          <w:color w:val="000000" w:themeColor="text1"/>
          <w:sz w:val="28"/>
        </w:rPr>
        <w:t>确定</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r w:rsidRPr="00C1382A">
        <w:rPr>
          <w:rFonts w:ascii="Times New Roman" w:eastAsia="宋体" w:hAnsi="Times New Roman"/>
          <w:color w:val="000000" w:themeColor="text1"/>
          <w:sz w:val="28"/>
        </w:rPr>
        <w:t>成交</w:t>
      </w:r>
      <w:bookmarkEnd w:id="471"/>
      <w:bookmarkEnd w:id="472"/>
    </w:p>
    <w:p w14:paraId="6785BC98" w14:textId="77777777" w:rsidR="005D4B06" w:rsidRPr="00C1382A" w:rsidRDefault="00000000">
      <w:pPr>
        <w:numPr>
          <w:ilvl w:val="0"/>
          <w:numId w:val="1"/>
        </w:numPr>
        <w:tabs>
          <w:tab w:val="left" w:pos="360"/>
        </w:tabs>
        <w:snapToGrid w:val="0"/>
        <w:spacing w:line="360" w:lineRule="auto"/>
        <w:ind w:left="357" w:hanging="357"/>
        <w:outlineLvl w:val="2"/>
        <w:rPr>
          <w:color w:val="000000" w:themeColor="text1"/>
          <w:sz w:val="24"/>
        </w:rPr>
      </w:pPr>
      <w:bookmarkStart w:id="473" w:name="_Toc151193645"/>
      <w:bookmarkStart w:id="474" w:name="_Toc226965820"/>
      <w:bookmarkStart w:id="475" w:name="_Toc20547"/>
      <w:bookmarkStart w:id="476" w:name="_Toc226309791"/>
      <w:bookmarkStart w:id="477" w:name="_Toc226337243"/>
      <w:bookmarkStart w:id="478" w:name="_Toc150774752"/>
      <w:bookmarkStart w:id="479" w:name="_Toc142311049"/>
      <w:bookmarkStart w:id="480" w:name="_Toc305158815"/>
      <w:bookmarkStart w:id="481" w:name="_Toc145668126"/>
      <w:bookmarkStart w:id="482" w:name="_Toc164229388"/>
      <w:bookmarkStart w:id="483" w:name="_Toc164351641"/>
      <w:bookmarkStart w:id="484" w:name="_Toc151193935"/>
      <w:bookmarkStart w:id="485" w:name="_Toc226965737"/>
      <w:bookmarkStart w:id="486" w:name="_Toc149720840"/>
      <w:bookmarkStart w:id="487" w:name="_Toc151193789"/>
      <w:bookmarkStart w:id="488" w:name="_Toc305158889"/>
      <w:bookmarkStart w:id="489" w:name="_Toc265228385"/>
      <w:bookmarkStart w:id="490" w:name="_Toc150774647"/>
      <w:bookmarkStart w:id="491" w:name="_Toc150480785"/>
      <w:bookmarkStart w:id="492" w:name="_Toc127151748"/>
      <w:bookmarkStart w:id="493" w:name="_Toc151193861"/>
      <w:bookmarkStart w:id="494" w:name="_Toc264969237"/>
      <w:bookmarkStart w:id="495" w:name="_Toc150509298"/>
      <w:bookmarkStart w:id="496" w:name="_Toc195842912"/>
      <w:bookmarkStart w:id="497" w:name="_Toc151190174"/>
      <w:bookmarkStart w:id="498" w:name="_Toc127161461"/>
      <w:bookmarkStart w:id="499" w:name="_Toc151193717"/>
      <w:bookmarkStart w:id="500" w:name="_Toc164608661"/>
      <w:bookmarkStart w:id="501" w:name="_Toc164608816"/>
      <w:bookmarkStart w:id="502" w:name="_Toc127151547"/>
      <w:bookmarkStart w:id="503" w:name="_Toc164229242"/>
      <w:r w:rsidRPr="00C1382A">
        <w:rPr>
          <w:color w:val="000000" w:themeColor="text1"/>
          <w:sz w:val="24"/>
        </w:rPr>
        <w:t>确定成交供应商</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10A0FFB8" w14:textId="77777777" w:rsidR="005D4B06" w:rsidRPr="00C1382A" w:rsidRDefault="00000000">
      <w:pPr>
        <w:numPr>
          <w:ilvl w:val="1"/>
          <w:numId w:val="1"/>
        </w:numPr>
        <w:tabs>
          <w:tab w:val="left" w:pos="1080"/>
          <w:tab w:val="left" w:pos="2014"/>
        </w:tabs>
        <w:snapToGrid w:val="0"/>
        <w:spacing w:line="360" w:lineRule="auto"/>
        <w:ind w:left="1077" w:hanging="720"/>
        <w:rPr>
          <w:color w:val="000000" w:themeColor="text1"/>
          <w:sz w:val="24"/>
        </w:rPr>
      </w:pPr>
      <w:r w:rsidRPr="00C1382A">
        <w:rPr>
          <w:color w:val="000000" w:themeColor="text1"/>
          <w:sz w:val="24"/>
        </w:rPr>
        <w:t>采购人将在收到评审报告后，从评审报告提出的成交候选供应商中，按照排序由高到低的原则确定成交供应商</w:t>
      </w:r>
      <w:r w:rsidRPr="00C1382A">
        <w:rPr>
          <w:rFonts w:hint="eastAsia"/>
          <w:color w:val="000000" w:themeColor="text1"/>
          <w:sz w:val="24"/>
        </w:rPr>
        <w:t>。</w:t>
      </w:r>
      <w:r w:rsidRPr="00C1382A">
        <w:rPr>
          <w:color w:val="000000" w:themeColor="text1"/>
          <w:sz w:val="24"/>
        </w:rPr>
        <w:t>采购人是否授权</w:t>
      </w:r>
      <w:r w:rsidRPr="00C1382A">
        <w:rPr>
          <w:rFonts w:hint="eastAsia"/>
          <w:color w:val="000000" w:themeColor="text1"/>
          <w:sz w:val="24"/>
        </w:rPr>
        <w:t>磋商</w:t>
      </w:r>
      <w:r w:rsidRPr="00C1382A">
        <w:rPr>
          <w:color w:val="000000" w:themeColor="text1"/>
          <w:sz w:val="24"/>
        </w:rPr>
        <w:t>小组直接确定成交供应商，见《供应商须知资料表》。成交候选人并列的，按照《供应商须知资料表》要求确定成交供应商。</w:t>
      </w:r>
    </w:p>
    <w:p w14:paraId="0B7EE9EC" w14:textId="77777777" w:rsidR="005D4B06" w:rsidRPr="00C1382A" w:rsidRDefault="00000000">
      <w:pPr>
        <w:numPr>
          <w:ilvl w:val="0"/>
          <w:numId w:val="1"/>
        </w:numPr>
        <w:tabs>
          <w:tab w:val="left" w:pos="360"/>
        </w:tabs>
        <w:snapToGrid w:val="0"/>
        <w:spacing w:line="360" w:lineRule="auto"/>
        <w:ind w:left="357" w:hanging="357"/>
        <w:outlineLvl w:val="2"/>
        <w:rPr>
          <w:color w:val="000000" w:themeColor="text1"/>
          <w:sz w:val="24"/>
        </w:rPr>
      </w:pPr>
      <w:bookmarkStart w:id="504" w:name="_Toc26792"/>
      <w:bookmarkStart w:id="505" w:name="_Toc305158891"/>
      <w:bookmarkStart w:id="506" w:name="_Toc145668127"/>
      <w:bookmarkStart w:id="507" w:name="_Toc305158817"/>
      <w:bookmarkStart w:id="508" w:name="_Toc226337245"/>
      <w:bookmarkStart w:id="509" w:name="_Toc151193937"/>
      <w:bookmarkStart w:id="510" w:name="_Toc226965822"/>
      <w:bookmarkStart w:id="511" w:name="_Toc142311051"/>
      <w:bookmarkStart w:id="512" w:name="_Toc150774649"/>
      <w:bookmarkStart w:id="513" w:name="_Toc127161463"/>
      <w:bookmarkStart w:id="514" w:name="_Toc151193719"/>
      <w:bookmarkStart w:id="515" w:name="_Toc164229390"/>
      <w:bookmarkStart w:id="516" w:name="_Toc164229244"/>
      <w:bookmarkStart w:id="517" w:name="_Toc150509300"/>
      <w:bookmarkStart w:id="518" w:name="_Toc264969239"/>
      <w:bookmarkStart w:id="519" w:name="_Toc127151750"/>
      <w:bookmarkStart w:id="520" w:name="_Toc265228387"/>
      <w:bookmarkStart w:id="521" w:name="_Toc195842914"/>
      <w:bookmarkStart w:id="522" w:name="_Toc226309793"/>
      <w:bookmarkStart w:id="523" w:name="_Toc150774754"/>
      <w:bookmarkStart w:id="524" w:name="_Toc151193863"/>
      <w:bookmarkStart w:id="525" w:name="_Toc151193791"/>
      <w:bookmarkStart w:id="526" w:name="_Toc151190176"/>
      <w:bookmarkStart w:id="527" w:name="_Toc150480787"/>
      <w:bookmarkStart w:id="528" w:name="_Toc164608818"/>
      <w:bookmarkStart w:id="529" w:name="_Toc149720842"/>
      <w:bookmarkStart w:id="530" w:name="_Toc226965739"/>
      <w:bookmarkStart w:id="531" w:name="_Toc164351643"/>
      <w:bookmarkStart w:id="532" w:name="_Toc164608663"/>
      <w:bookmarkStart w:id="533" w:name="_Toc151193647"/>
      <w:bookmarkStart w:id="534" w:name="_Toc127151549"/>
      <w:bookmarkStart w:id="535" w:name="_Ref467307090"/>
      <w:bookmarkStart w:id="536" w:name="_Ref467306425"/>
      <w:bookmarkStart w:id="537" w:name="_Toc520356176"/>
      <w:r w:rsidRPr="00C1382A">
        <w:rPr>
          <w:color w:val="000000" w:themeColor="text1"/>
          <w:sz w:val="24"/>
        </w:rPr>
        <w:t>成交公告与成交通知书</w:t>
      </w:r>
      <w:bookmarkEnd w:id="504"/>
      <w:bookmarkEnd w:id="505"/>
      <w:bookmarkEnd w:id="506"/>
      <w:bookmarkEnd w:id="507"/>
    </w:p>
    <w:p w14:paraId="1EE0BF6E" w14:textId="77777777" w:rsidR="005D4B06" w:rsidRPr="00C1382A" w:rsidRDefault="00000000">
      <w:pPr>
        <w:numPr>
          <w:ilvl w:val="1"/>
          <w:numId w:val="1"/>
        </w:numPr>
        <w:tabs>
          <w:tab w:val="left" w:pos="1080"/>
          <w:tab w:val="left" w:pos="2014"/>
        </w:tabs>
        <w:snapToGrid w:val="0"/>
        <w:spacing w:line="360" w:lineRule="auto"/>
        <w:ind w:left="1077" w:hanging="720"/>
        <w:rPr>
          <w:color w:val="000000" w:themeColor="text1"/>
          <w:sz w:val="24"/>
        </w:rPr>
      </w:pPr>
      <w:r w:rsidRPr="00C1382A">
        <w:rPr>
          <w:color w:val="000000" w:themeColor="text1"/>
          <w:sz w:val="24"/>
        </w:rPr>
        <w:t>采购人或采购代理机构将</w:t>
      </w:r>
      <w:r w:rsidRPr="00C1382A">
        <w:rPr>
          <w:color w:val="000000" w:themeColor="text1"/>
          <w:kern w:val="0"/>
          <w:sz w:val="24"/>
        </w:rPr>
        <w:t>在成交供应商确定后</w:t>
      </w:r>
      <w:r w:rsidRPr="00C1382A">
        <w:rPr>
          <w:color w:val="000000" w:themeColor="text1"/>
          <w:kern w:val="0"/>
          <w:sz w:val="24"/>
        </w:rPr>
        <w:t>2</w:t>
      </w:r>
      <w:r w:rsidRPr="00C1382A">
        <w:rPr>
          <w:color w:val="000000" w:themeColor="text1"/>
          <w:kern w:val="0"/>
          <w:sz w:val="24"/>
        </w:rPr>
        <w:t>个工作日内，在</w:t>
      </w:r>
      <w:r w:rsidRPr="00C1382A">
        <w:rPr>
          <w:rFonts w:hint="eastAsia"/>
          <w:color w:val="000000" w:themeColor="text1"/>
          <w:sz w:val="24"/>
        </w:rPr>
        <w:t>北京市政府采购网</w:t>
      </w:r>
      <w:r w:rsidRPr="00C1382A">
        <w:rPr>
          <w:color w:val="000000" w:themeColor="text1"/>
          <w:kern w:val="0"/>
          <w:sz w:val="24"/>
        </w:rPr>
        <w:t>公告成交结果，同时向成交供应商发出成交通知书，</w:t>
      </w:r>
      <w:r w:rsidRPr="00C1382A">
        <w:rPr>
          <w:color w:val="000000" w:themeColor="text1"/>
          <w:sz w:val="24"/>
        </w:rPr>
        <w:t>成交公告期限为</w:t>
      </w:r>
      <w:r w:rsidRPr="00C1382A">
        <w:rPr>
          <w:color w:val="000000" w:themeColor="text1"/>
          <w:sz w:val="24"/>
        </w:rPr>
        <w:t>1</w:t>
      </w:r>
      <w:r w:rsidRPr="00C1382A">
        <w:rPr>
          <w:color w:val="000000" w:themeColor="text1"/>
          <w:sz w:val="24"/>
        </w:rPr>
        <w:t>个工作日。</w:t>
      </w:r>
    </w:p>
    <w:p w14:paraId="2F1C9762" w14:textId="77777777" w:rsidR="005D4B06" w:rsidRPr="00C1382A" w:rsidRDefault="00000000">
      <w:pPr>
        <w:numPr>
          <w:ilvl w:val="1"/>
          <w:numId w:val="1"/>
        </w:numPr>
        <w:tabs>
          <w:tab w:val="left" w:pos="1080"/>
          <w:tab w:val="left" w:pos="2014"/>
        </w:tabs>
        <w:snapToGrid w:val="0"/>
        <w:spacing w:line="360" w:lineRule="auto"/>
        <w:ind w:left="1080" w:hanging="720"/>
        <w:rPr>
          <w:color w:val="000000" w:themeColor="text1"/>
          <w:sz w:val="24"/>
        </w:rPr>
      </w:pPr>
      <w:r w:rsidRPr="00C1382A">
        <w:rPr>
          <w:color w:val="000000" w:themeColor="text1"/>
          <w:sz w:val="24"/>
        </w:rPr>
        <w:lastRenderedPageBreak/>
        <w:t>成交通知书是合同的组成部分，对采购人和成交供应商具有同等法律效力。成交通知书发出后，采购人改变成交结果的，或者成交供应商放弃成交项目的，将依法承担法律责任</w:t>
      </w:r>
      <w:r w:rsidRPr="00C1382A">
        <w:rPr>
          <w:rFonts w:hint="eastAsia"/>
          <w:color w:val="000000" w:themeColor="text1"/>
          <w:sz w:val="24"/>
        </w:rPr>
        <w:t>。</w:t>
      </w:r>
    </w:p>
    <w:p w14:paraId="76E85BD2" w14:textId="77777777" w:rsidR="005D4B06" w:rsidRPr="00C1382A" w:rsidRDefault="00000000">
      <w:pPr>
        <w:numPr>
          <w:ilvl w:val="0"/>
          <w:numId w:val="1"/>
        </w:numPr>
        <w:tabs>
          <w:tab w:val="left" w:pos="360"/>
        </w:tabs>
        <w:snapToGrid w:val="0"/>
        <w:spacing w:line="360" w:lineRule="auto"/>
        <w:ind w:left="357" w:hanging="357"/>
        <w:outlineLvl w:val="2"/>
        <w:rPr>
          <w:color w:val="000000" w:themeColor="text1"/>
          <w:sz w:val="24"/>
        </w:rPr>
      </w:pPr>
      <w:bookmarkStart w:id="538" w:name="_Toc9623"/>
      <w:bookmarkStart w:id="539" w:name="_Toc145668128"/>
      <w:r w:rsidRPr="00C1382A">
        <w:rPr>
          <w:color w:val="000000" w:themeColor="text1"/>
          <w:sz w:val="24"/>
        </w:rPr>
        <w:t>终止</w:t>
      </w:r>
      <w:bookmarkEnd w:id="538"/>
      <w:bookmarkEnd w:id="539"/>
    </w:p>
    <w:p w14:paraId="4B178398" w14:textId="77777777" w:rsidR="005D4B06" w:rsidRPr="00C1382A" w:rsidRDefault="00000000">
      <w:pPr>
        <w:numPr>
          <w:ilvl w:val="1"/>
          <w:numId w:val="1"/>
        </w:numPr>
        <w:tabs>
          <w:tab w:val="left" w:pos="1080"/>
          <w:tab w:val="left" w:pos="2014"/>
        </w:tabs>
        <w:snapToGrid w:val="0"/>
        <w:spacing w:line="360" w:lineRule="auto"/>
        <w:ind w:left="1077" w:hanging="720"/>
        <w:rPr>
          <w:color w:val="000000" w:themeColor="text1"/>
          <w:sz w:val="24"/>
        </w:rPr>
      </w:pPr>
      <w:r w:rsidRPr="00C1382A">
        <w:rPr>
          <w:color w:val="000000" w:themeColor="text1"/>
          <w:sz w:val="24"/>
        </w:rPr>
        <w:t>在采购中，出现下列情形之一的，采购人或采购代理机构将终止竞争性磋商采购活动，发布项目终止公告并说明原因，重新开展采购活动：</w:t>
      </w:r>
    </w:p>
    <w:p w14:paraId="6020453E" w14:textId="77777777" w:rsidR="005D4B06" w:rsidRPr="00C1382A" w:rsidRDefault="00000000">
      <w:pPr>
        <w:numPr>
          <w:ilvl w:val="2"/>
          <w:numId w:val="1"/>
        </w:numPr>
        <w:snapToGrid w:val="0"/>
        <w:spacing w:line="360" w:lineRule="auto"/>
        <w:rPr>
          <w:color w:val="000000" w:themeColor="text1"/>
          <w:sz w:val="24"/>
        </w:rPr>
      </w:pPr>
      <w:r w:rsidRPr="00C1382A">
        <w:rPr>
          <w:color w:val="000000" w:themeColor="text1"/>
          <w:sz w:val="24"/>
        </w:rPr>
        <w:t>因情况变化，不再符合规定的竞争性磋商采购方式适用情形的；</w:t>
      </w:r>
    </w:p>
    <w:p w14:paraId="510D525C" w14:textId="77777777" w:rsidR="005D4B06" w:rsidRPr="00C1382A" w:rsidRDefault="00000000">
      <w:pPr>
        <w:numPr>
          <w:ilvl w:val="2"/>
          <w:numId w:val="1"/>
        </w:numPr>
        <w:snapToGrid w:val="0"/>
        <w:spacing w:line="360" w:lineRule="auto"/>
        <w:rPr>
          <w:color w:val="000000" w:themeColor="text1"/>
          <w:sz w:val="24"/>
        </w:rPr>
      </w:pPr>
      <w:r w:rsidRPr="00C1382A">
        <w:rPr>
          <w:color w:val="000000" w:themeColor="text1"/>
          <w:sz w:val="24"/>
        </w:rPr>
        <w:t>出现影响采购公正的违法、违规行为的；</w:t>
      </w:r>
    </w:p>
    <w:p w14:paraId="071D7069" w14:textId="77777777" w:rsidR="005D4B06" w:rsidRPr="00C1382A" w:rsidRDefault="00000000">
      <w:pPr>
        <w:numPr>
          <w:ilvl w:val="2"/>
          <w:numId w:val="1"/>
        </w:numPr>
        <w:snapToGrid w:val="0"/>
        <w:spacing w:line="360" w:lineRule="auto"/>
        <w:rPr>
          <w:color w:val="000000" w:themeColor="text1"/>
          <w:sz w:val="24"/>
        </w:rPr>
      </w:pPr>
      <w:r w:rsidRPr="00C1382A">
        <w:rPr>
          <w:snapToGrid w:val="0"/>
          <w:color w:val="000000" w:themeColor="text1"/>
          <w:kern w:val="0"/>
          <w:sz w:val="24"/>
          <w:szCs w:val="20"/>
        </w:rPr>
        <w:t>除了</w:t>
      </w:r>
      <w:r w:rsidRPr="00C1382A">
        <w:rPr>
          <w:snapToGrid w:val="0"/>
          <w:color w:val="000000" w:themeColor="text1"/>
          <w:kern w:val="0"/>
          <w:sz w:val="24"/>
          <w:szCs w:val="20"/>
        </w:rPr>
        <w:t>“</w:t>
      </w:r>
      <w:r w:rsidRPr="00C1382A">
        <w:rPr>
          <w:snapToGrid w:val="0"/>
          <w:color w:val="000000" w:themeColor="text1"/>
          <w:kern w:val="0"/>
          <w:sz w:val="24"/>
          <w:szCs w:val="20"/>
        </w:rPr>
        <w:t>市场竞争不充分的科研项目，以及需要扶持的科技成果转化项目，提交最后报价的供应商可以为</w:t>
      </w:r>
      <w:r w:rsidRPr="00C1382A">
        <w:rPr>
          <w:snapToGrid w:val="0"/>
          <w:color w:val="000000" w:themeColor="text1"/>
          <w:kern w:val="0"/>
          <w:sz w:val="24"/>
          <w:szCs w:val="20"/>
        </w:rPr>
        <w:t>2</w:t>
      </w:r>
      <w:r w:rsidRPr="00C1382A">
        <w:rPr>
          <w:snapToGrid w:val="0"/>
          <w:color w:val="000000" w:themeColor="text1"/>
          <w:kern w:val="0"/>
          <w:sz w:val="24"/>
          <w:szCs w:val="20"/>
        </w:rPr>
        <w:t>家；政府购买服务项目（含政府和社会资本合作项目），在采购过程中符合要求的供应商（社会资本）只有</w:t>
      </w:r>
      <w:r w:rsidRPr="00C1382A">
        <w:rPr>
          <w:snapToGrid w:val="0"/>
          <w:color w:val="000000" w:themeColor="text1"/>
          <w:kern w:val="0"/>
          <w:sz w:val="24"/>
          <w:szCs w:val="20"/>
        </w:rPr>
        <w:t>2</w:t>
      </w:r>
      <w:r w:rsidRPr="00C1382A">
        <w:rPr>
          <w:snapToGrid w:val="0"/>
          <w:color w:val="000000" w:themeColor="text1"/>
          <w:kern w:val="0"/>
          <w:sz w:val="24"/>
          <w:szCs w:val="20"/>
        </w:rPr>
        <w:t>家的，竞争性磋商采购活动可以继续进行</w:t>
      </w:r>
      <w:r w:rsidRPr="00C1382A">
        <w:rPr>
          <w:snapToGrid w:val="0"/>
          <w:color w:val="000000" w:themeColor="text1"/>
          <w:kern w:val="0"/>
          <w:sz w:val="24"/>
          <w:szCs w:val="20"/>
        </w:rPr>
        <w:t>”</w:t>
      </w:r>
      <w:r w:rsidRPr="00C1382A">
        <w:rPr>
          <w:snapToGrid w:val="0"/>
          <w:color w:val="000000" w:themeColor="text1"/>
          <w:kern w:val="0"/>
          <w:sz w:val="24"/>
          <w:szCs w:val="20"/>
        </w:rPr>
        <w:t>的情形外，在采购过程中符合要求的供应商或者报价未超过采购预算的供应商不足</w:t>
      </w:r>
      <w:r w:rsidRPr="00C1382A">
        <w:rPr>
          <w:snapToGrid w:val="0"/>
          <w:color w:val="000000" w:themeColor="text1"/>
          <w:kern w:val="0"/>
          <w:sz w:val="24"/>
          <w:szCs w:val="20"/>
        </w:rPr>
        <w:t>3</w:t>
      </w:r>
      <w:r w:rsidRPr="00C1382A">
        <w:rPr>
          <w:snapToGrid w:val="0"/>
          <w:color w:val="000000" w:themeColor="text1"/>
          <w:kern w:val="0"/>
          <w:sz w:val="24"/>
          <w:szCs w:val="20"/>
        </w:rPr>
        <w:t>家的。</w:t>
      </w:r>
    </w:p>
    <w:p w14:paraId="0F6E2F95" w14:textId="77777777" w:rsidR="005D4B06" w:rsidRPr="00C1382A" w:rsidRDefault="00000000">
      <w:pPr>
        <w:numPr>
          <w:ilvl w:val="0"/>
          <w:numId w:val="1"/>
        </w:numPr>
        <w:tabs>
          <w:tab w:val="left" w:pos="360"/>
        </w:tabs>
        <w:snapToGrid w:val="0"/>
        <w:spacing w:line="360" w:lineRule="auto"/>
        <w:ind w:left="357" w:hanging="357"/>
        <w:outlineLvl w:val="2"/>
        <w:rPr>
          <w:color w:val="000000" w:themeColor="text1"/>
          <w:sz w:val="24"/>
        </w:rPr>
      </w:pPr>
      <w:bookmarkStart w:id="540" w:name="_Toc151193720"/>
      <w:bookmarkStart w:id="541" w:name="_Toc142311052"/>
      <w:bookmarkStart w:id="542" w:name="_Toc145668129"/>
      <w:bookmarkStart w:id="543" w:name="_Ref467306978"/>
      <w:bookmarkStart w:id="544" w:name="_Toc151193648"/>
      <w:bookmarkStart w:id="545" w:name="_Toc305158818"/>
      <w:bookmarkStart w:id="546" w:name="_Toc265228388"/>
      <w:bookmarkStart w:id="547" w:name="_Toc149720843"/>
      <w:bookmarkStart w:id="548" w:name="_Toc151193938"/>
      <w:bookmarkStart w:id="549" w:name="_Toc127151550"/>
      <w:bookmarkStart w:id="550" w:name="_Toc151190177"/>
      <w:bookmarkStart w:id="551" w:name="_Toc151193792"/>
      <w:bookmarkStart w:id="552" w:name="_Toc226965823"/>
      <w:bookmarkStart w:id="553" w:name="_Toc150480788"/>
      <w:bookmarkStart w:id="554" w:name="_Toc150774755"/>
      <w:bookmarkStart w:id="555" w:name="_Toc151193864"/>
      <w:bookmarkStart w:id="556" w:name="_Toc164229245"/>
      <w:bookmarkStart w:id="557" w:name="_Toc305158892"/>
      <w:bookmarkStart w:id="558" w:name="_Toc226965740"/>
      <w:bookmarkStart w:id="559" w:name="_Toc520356175"/>
      <w:bookmarkStart w:id="560" w:name="_Toc127161464"/>
      <w:bookmarkStart w:id="561" w:name="_Toc164229391"/>
      <w:bookmarkStart w:id="562" w:name="_Toc164608664"/>
      <w:bookmarkStart w:id="563" w:name="_Toc164608819"/>
      <w:bookmarkStart w:id="564" w:name="_Toc226309794"/>
      <w:bookmarkStart w:id="565" w:name="_Toc264969240"/>
      <w:bookmarkStart w:id="566" w:name="_Toc226337246"/>
      <w:bookmarkStart w:id="567" w:name="_Ref467307062"/>
      <w:bookmarkStart w:id="568" w:name="_Ref467307204"/>
      <w:bookmarkStart w:id="569" w:name="_Toc164351644"/>
      <w:bookmarkStart w:id="570" w:name="_Toc195842915"/>
      <w:bookmarkStart w:id="571" w:name="_Toc4898"/>
      <w:bookmarkStart w:id="572" w:name="_Toc150509301"/>
      <w:bookmarkStart w:id="573" w:name="_Ref467306377"/>
      <w:bookmarkStart w:id="574" w:name="_Toc127151751"/>
      <w:bookmarkStart w:id="575" w:name="_Toc150774650"/>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r w:rsidRPr="00C1382A">
        <w:rPr>
          <w:color w:val="000000" w:themeColor="text1"/>
          <w:sz w:val="24"/>
        </w:rPr>
        <w:t>签订合同</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11242CE4" w14:textId="77777777" w:rsidR="005D4B06" w:rsidRPr="00C1382A" w:rsidRDefault="00000000">
      <w:pPr>
        <w:numPr>
          <w:ilvl w:val="1"/>
          <w:numId w:val="1"/>
        </w:numPr>
        <w:tabs>
          <w:tab w:val="left" w:pos="1080"/>
          <w:tab w:val="left" w:pos="2014"/>
        </w:tabs>
        <w:snapToGrid w:val="0"/>
        <w:spacing w:line="360" w:lineRule="auto"/>
        <w:ind w:left="1077" w:hanging="720"/>
        <w:rPr>
          <w:color w:val="000000" w:themeColor="text1"/>
          <w:sz w:val="24"/>
        </w:rPr>
      </w:pPr>
      <w:r w:rsidRPr="00C1382A">
        <w:rPr>
          <w:color w:val="000000" w:themeColor="text1"/>
          <w:sz w:val="24"/>
        </w:rPr>
        <w:t>采购人与成交供应商将在成交通知书发出之日起</w:t>
      </w:r>
      <w:r w:rsidRPr="00C1382A">
        <w:rPr>
          <w:color w:val="000000" w:themeColor="text1"/>
          <w:sz w:val="24"/>
        </w:rPr>
        <w:t>30</w:t>
      </w:r>
      <w:r w:rsidRPr="00C1382A">
        <w:rPr>
          <w:color w:val="000000" w:themeColor="text1"/>
          <w:sz w:val="24"/>
        </w:rPr>
        <w:t>日内，按照磋商文件确定的合同文本以及采购标的、规格型号、采购金额、采购数量、技术和服务要求等事项签订政府采购合同。</w:t>
      </w:r>
    </w:p>
    <w:p w14:paraId="33DADE6D" w14:textId="77777777" w:rsidR="005D4B06" w:rsidRPr="00C1382A" w:rsidRDefault="00000000">
      <w:pPr>
        <w:numPr>
          <w:ilvl w:val="1"/>
          <w:numId w:val="1"/>
        </w:numPr>
        <w:tabs>
          <w:tab w:val="left" w:pos="1080"/>
          <w:tab w:val="left" w:pos="2014"/>
        </w:tabs>
        <w:snapToGrid w:val="0"/>
        <w:spacing w:line="360" w:lineRule="auto"/>
        <w:ind w:left="1077" w:hanging="720"/>
        <w:rPr>
          <w:color w:val="000000" w:themeColor="text1"/>
          <w:sz w:val="24"/>
        </w:rPr>
      </w:pPr>
      <w:r w:rsidRPr="00C1382A">
        <w:rPr>
          <w:color w:val="000000" w:themeColor="text1"/>
          <w:sz w:val="24"/>
        </w:rPr>
        <w:t>成交供应商拒绝签订政府采购合同的，采购人可以按照评审报告推荐的成交候选人名单排序，确定下一候选人为成交供应商，也可以重新开展采购活动。拒绝签订政府采购合同的成交供应商不得参加对该项目重新开展的采购活动。</w:t>
      </w:r>
    </w:p>
    <w:p w14:paraId="6E93CCE4" w14:textId="77777777" w:rsidR="005D4B06" w:rsidRPr="00C1382A" w:rsidRDefault="00000000">
      <w:pPr>
        <w:numPr>
          <w:ilvl w:val="1"/>
          <w:numId w:val="1"/>
        </w:numPr>
        <w:tabs>
          <w:tab w:val="left" w:pos="1080"/>
          <w:tab w:val="left" w:pos="2014"/>
        </w:tabs>
        <w:snapToGrid w:val="0"/>
        <w:spacing w:line="360" w:lineRule="auto"/>
        <w:ind w:left="1077" w:hanging="720"/>
        <w:rPr>
          <w:color w:val="000000" w:themeColor="text1"/>
          <w:sz w:val="24"/>
        </w:rPr>
      </w:pPr>
      <w:r w:rsidRPr="00C1382A">
        <w:rPr>
          <w:color w:val="000000" w:themeColor="text1"/>
          <w:sz w:val="24"/>
        </w:rPr>
        <w:t>联合体获得成交资格的，联合体各方应当共同与采购人签订合同，就成交项目向采购人承担连带责任。</w:t>
      </w:r>
    </w:p>
    <w:p w14:paraId="37284A1A" w14:textId="77777777" w:rsidR="005D4B06" w:rsidRPr="00C1382A" w:rsidRDefault="00000000">
      <w:pPr>
        <w:numPr>
          <w:ilvl w:val="1"/>
          <w:numId w:val="1"/>
        </w:numPr>
        <w:tabs>
          <w:tab w:val="left" w:pos="1080"/>
          <w:tab w:val="left" w:pos="2014"/>
        </w:tabs>
        <w:snapToGrid w:val="0"/>
        <w:spacing w:line="360" w:lineRule="auto"/>
        <w:ind w:left="1077" w:hanging="720"/>
        <w:rPr>
          <w:color w:val="000000" w:themeColor="text1"/>
          <w:sz w:val="24"/>
        </w:rPr>
      </w:pPr>
      <w:r w:rsidRPr="00C1382A">
        <w:rPr>
          <w:color w:val="000000" w:themeColor="text1"/>
          <w:sz w:val="24"/>
        </w:rPr>
        <w:t>政府采购合同不能转包。</w:t>
      </w:r>
    </w:p>
    <w:p w14:paraId="1FAFAA47" w14:textId="77777777" w:rsidR="005D4B06" w:rsidRPr="00C1382A" w:rsidRDefault="00000000">
      <w:pPr>
        <w:numPr>
          <w:ilvl w:val="1"/>
          <w:numId w:val="1"/>
        </w:numPr>
        <w:tabs>
          <w:tab w:val="left" w:pos="1080"/>
          <w:tab w:val="left" w:pos="2014"/>
        </w:tabs>
        <w:snapToGrid w:val="0"/>
        <w:spacing w:line="360" w:lineRule="auto"/>
        <w:ind w:left="1077" w:hanging="720"/>
        <w:rPr>
          <w:color w:val="000000" w:themeColor="text1"/>
          <w:sz w:val="24"/>
        </w:rPr>
      </w:pPr>
      <w:r w:rsidRPr="00C1382A">
        <w:rPr>
          <w:color w:val="000000" w:themeColor="text1"/>
          <w:sz w:val="24"/>
        </w:rPr>
        <w:lastRenderedPageBreak/>
        <w:t>采购人允许采用分包方式履行合同的，成交供应商可以依法采取分包方式履行合同。本项目</w:t>
      </w:r>
      <w:r w:rsidRPr="00C1382A">
        <w:rPr>
          <w:rFonts w:hint="eastAsia"/>
          <w:color w:val="000000" w:themeColor="text1"/>
          <w:sz w:val="24"/>
        </w:rPr>
        <w:t>是</w:t>
      </w:r>
      <w:r w:rsidRPr="00C1382A">
        <w:rPr>
          <w:color w:val="000000" w:themeColor="text1"/>
          <w:sz w:val="24"/>
        </w:rPr>
        <w:t>否允许分包，见《供应商须知资料表》。政府采购合同分包履行的，应当在响应文件中载明分包承担主体，分包承担主体应当具备相应资质条件且不得再次分包，</w:t>
      </w:r>
      <w:r w:rsidRPr="00C1382A">
        <w:rPr>
          <w:b/>
          <w:color w:val="000000" w:themeColor="text1"/>
          <w:sz w:val="24"/>
        </w:rPr>
        <w:t>否则响应无效</w:t>
      </w:r>
      <w:r w:rsidRPr="00C1382A">
        <w:rPr>
          <w:color w:val="000000" w:themeColor="text1"/>
          <w:sz w:val="24"/>
        </w:rPr>
        <w:t>。成交供应商就采购项目和分包项目向采购人负责，分包供应商就分包项目承担责任。</w:t>
      </w:r>
    </w:p>
    <w:p w14:paraId="31242FAC" w14:textId="77777777" w:rsidR="005D4B06" w:rsidRPr="00C1382A" w:rsidRDefault="00000000">
      <w:pPr>
        <w:numPr>
          <w:ilvl w:val="1"/>
          <w:numId w:val="1"/>
        </w:numPr>
        <w:tabs>
          <w:tab w:val="left" w:pos="1080"/>
          <w:tab w:val="left" w:pos="2014"/>
        </w:tabs>
        <w:snapToGrid w:val="0"/>
        <w:spacing w:line="360" w:lineRule="auto"/>
        <w:ind w:left="1077" w:hanging="720"/>
        <w:rPr>
          <w:color w:val="000000" w:themeColor="text1"/>
          <w:sz w:val="24"/>
        </w:rPr>
      </w:pPr>
      <w:r w:rsidRPr="00C1382A">
        <w:rPr>
          <w:rFonts w:hint="eastAsia"/>
          <w:color w:val="000000" w:themeColor="text1"/>
          <w:sz w:val="24"/>
        </w:rPr>
        <w:t>“政采贷”融资指引：详见《供应商须知资料表》。</w:t>
      </w:r>
    </w:p>
    <w:p w14:paraId="5445B712" w14:textId="77777777" w:rsidR="005D4B06" w:rsidRPr="00C1382A" w:rsidRDefault="00000000">
      <w:pPr>
        <w:numPr>
          <w:ilvl w:val="0"/>
          <w:numId w:val="1"/>
        </w:numPr>
        <w:tabs>
          <w:tab w:val="left" w:pos="360"/>
        </w:tabs>
        <w:snapToGrid w:val="0"/>
        <w:spacing w:line="360" w:lineRule="auto"/>
        <w:ind w:left="357" w:hanging="357"/>
        <w:outlineLvl w:val="2"/>
        <w:rPr>
          <w:color w:val="000000" w:themeColor="text1"/>
          <w:sz w:val="24"/>
        </w:rPr>
      </w:pPr>
      <w:bookmarkStart w:id="576" w:name="_Toc145668130"/>
      <w:bookmarkStart w:id="577" w:name="_Toc31085"/>
      <w:bookmarkEnd w:id="535"/>
      <w:bookmarkEnd w:id="536"/>
      <w:bookmarkEnd w:id="537"/>
      <w:r w:rsidRPr="00C1382A">
        <w:rPr>
          <w:color w:val="000000" w:themeColor="text1"/>
          <w:sz w:val="24"/>
        </w:rPr>
        <w:t>询问与质疑</w:t>
      </w:r>
      <w:bookmarkEnd w:id="576"/>
      <w:bookmarkEnd w:id="577"/>
    </w:p>
    <w:p w14:paraId="118D025C" w14:textId="77777777" w:rsidR="005D4B06" w:rsidRPr="00C1382A" w:rsidRDefault="00000000">
      <w:pPr>
        <w:numPr>
          <w:ilvl w:val="1"/>
          <w:numId w:val="1"/>
        </w:numPr>
        <w:tabs>
          <w:tab w:val="left" w:pos="1080"/>
          <w:tab w:val="left" w:pos="2014"/>
        </w:tabs>
        <w:snapToGrid w:val="0"/>
        <w:spacing w:line="360" w:lineRule="auto"/>
        <w:ind w:left="1077" w:hanging="720"/>
        <w:rPr>
          <w:color w:val="000000" w:themeColor="text1"/>
          <w:sz w:val="24"/>
        </w:rPr>
      </w:pPr>
      <w:r w:rsidRPr="00C1382A">
        <w:rPr>
          <w:color w:val="000000" w:themeColor="text1"/>
          <w:sz w:val="24"/>
        </w:rPr>
        <w:t>询问</w:t>
      </w:r>
    </w:p>
    <w:p w14:paraId="69A04E93" w14:textId="77777777" w:rsidR="005D4B06" w:rsidRPr="00C1382A" w:rsidRDefault="00000000">
      <w:pPr>
        <w:numPr>
          <w:ilvl w:val="2"/>
          <w:numId w:val="1"/>
        </w:numPr>
        <w:snapToGrid w:val="0"/>
        <w:spacing w:line="360" w:lineRule="auto"/>
        <w:rPr>
          <w:color w:val="000000" w:themeColor="text1"/>
          <w:sz w:val="24"/>
        </w:rPr>
      </w:pPr>
      <w:r w:rsidRPr="00C1382A">
        <w:rPr>
          <w:rFonts w:hint="eastAsia"/>
          <w:color w:val="000000" w:themeColor="text1"/>
          <w:sz w:val="24"/>
        </w:rPr>
        <w:t>供应商对政府采购活动事项有疑问的，可依法向采购人或采购代理机构提出询问，提出形式见《供应商须知资料表》</w:t>
      </w:r>
      <w:r w:rsidRPr="00C1382A">
        <w:rPr>
          <w:color w:val="000000" w:themeColor="text1"/>
          <w:sz w:val="24"/>
        </w:rPr>
        <w:t>。</w:t>
      </w:r>
    </w:p>
    <w:p w14:paraId="45F33E5C" w14:textId="77777777" w:rsidR="005D4B06" w:rsidRPr="00C1382A" w:rsidRDefault="00000000">
      <w:pPr>
        <w:numPr>
          <w:ilvl w:val="2"/>
          <w:numId w:val="1"/>
        </w:numPr>
        <w:snapToGrid w:val="0"/>
        <w:spacing w:line="360" w:lineRule="auto"/>
        <w:rPr>
          <w:color w:val="000000" w:themeColor="text1"/>
          <w:sz w:val="24"/>
        </w:rPr>
      </w:pPr>
      <w:r w:rsidRPr="00C1382A">
        <w:rPr>
          <w:rFonts w:hint="eastAsia"/>
          <w:color w:val="000000" w:themeColor="text1"/>
          <w:sz w:val="24"/>
        </w:rPr>
        <w:t>采购人或采购代理机构对供应商依法提出的询问，在</w:t>
      </w:r>
      <w:r w:rsidRPr="00C1382A">
        <w:rPr>
          <w:rFonts w:hint="eastAsia"/>
          <w:color w:val="000000" w:themeColor="text1"/>
          <w:sz w:val="24"/>
        </w:rPr>
        <w:t>3</w:t>
      </w:r>
      <w:r w:rsidRPr="00C1382A">
        <w:rPr>
          <w:rFonts w:hint="eastAsia"/>
          <w:color w:val="000000" w:themeColor="text1"/>
          <w:sz w:val="24"/>
        </w:rPr>
        <w:t>个工作日内作出答复，但答复的内容不得涉及商业秘密</w:t>
      </w:r>
      <w:r w:rsidRPr="00C1382A">
        <w:rPr>
          <w:color w:val="000000" w:themeColor="text1"/>
          <w:sz w:val="24"/>
        </w:rPr>
        <w:t>。</w:t>
      </w:r>
    </w:p>
    <w:p w14:paraId="1FAC2AE9" w14:textId="77777777" w:rsidR="005D4B06" w:rsidRPr="00C1382A" w:rsidRDefault="00000000">
      <w:pPr>
        <w:numPr>
          <w:ilvl w:val="1"/>
          <w:numId w:val="1"/>
        </w:numPr>
        <w:tabs>
          <w:tab w:val="left" w:pos="1080"/>
          <w:tab w:val="left" w:pos="2014"/>
        </w:tabs>
        <w:snapToGrid w:val="0"/>
        <w:spacing w:line="360" w:lineRule="auto"/>
        <w:ind w:left="1077" w:hanging="720"/>
        <w:rPr>
          <w:color w:val="000000" w:themeColor="text1"/>
          <w:sz w:val="24"/>
        </w:rPr>
      </w:pPr>
      <w:r w:rsidRPr="00C1382A">
        <w:rPr>
          <w:color w:val="000000" w:themeColor="text1"/>
          <w:sz w:val="24"/>
        </w:rPr>
        <w:t>质疑</w:t>
      </w:r>
    </w:p>
    <w:p w14:paraId="2AF6FE2B" w14:textId="77777777" w:rsidR="005D4B06" w:rsidRPr="00C1382A" w:rsidRDefault="00000000">
      <w:pPr>
        <w:numPr>
          <w:ilvl w:val="2"/>
          <w:numId w:val="1"/>
        </w:numPr>
        <w:snapToGrid w:val="0"/>
        <w:spacing w:line="360" w:lineRule="auto"/>
        <w:rPr>
          <w:color w:val="000000" w:themeColor="text1"/>
          <w:sz w:val="24"/>
        </w:rPr>
      </w:pPr>
      <w:r w:rsidRPr="00C1382A">
        <w:rPr>
          <w:color w:val="000000" w:themeColor="text1"/>
          <w:sz w:val="24"/>
        </w:rPr>
        <w:t>供应商认为竞争性磋商文件、采购过程、成交结果使自己的权益受到损害的，可以在知道或者应知其权益受到损害之日起</w:t>
      </w:r>
      <w:r w:rsidRPr="00C1382A">
        <w:rPr>
          <w:color w:val="000000" w:themeColor="text1"/>
          <w:sz w:val="24"/>
        </w:rPr>
        <w:t>7</w:t>
      </w:r>
      <w:r w:rsidRPr="00C1382A">
        <w:rPr>
          <w:color w:val="000000" w:themeColor="text1"/>
          <w:sz w:val="24"/>
        </w:rPr>
        <w:t>个工作日内，由供应商派授权代表以书面形式向采购人、采购代理机构提出质疑。采购人、采购代理机构在收到质疑函后</w:t>
      </w:r>
      <w:r w:rsidRPr="00C1382A">
        <w:rPr>
          <w:color w:val="000000" w:themeColor="text1"/>
          <w:sz w:val="24"/>
        </w:rPr>
        <w:t>7</w:t>
      </w:r>
      <w:r w:rsidRPr="00C1382A">
        <w:rPr>
          <w:color w:val="000000" w:themeColor="text1"/>
          <w:sz w:val="24"/>
        </w:rPr>
        <w:t>个工作日内作出答复。</w:t>
      </w:r>
    </w:p>
    <w:p w14:paraId="60818312" w14:textId="77777777" w:rsidR="005D4B06" w:rsidRPr="00C1382A" w:rsidRDefault="00000000">
      <w:pPr>
        <w:numPr>
          <w:ilvl w:val="2"/>
          <w:numId w:val="1"/>
        </w:numPr>
        <w:snapToGrid w:val="0"/>
        <w:spacing w:line="360" w:lineRule="auto"/>
        <w:rPr>
          <w:color w:val="000000" w:themeColor="text1"/>
          <w:sz w:val="24"/>
        </w:rPr>
      </w:pPr>
      <w:r w:rsidRPr="00C1382A">
        <w:rPr>
          <w:color w:val="000000" w:themeColor="text1"/>
          <w:sz w:val="24"/>
        </w:rPr>
        <w:t>质疑函须使用财政部制定的范本文件。</w:t>
      </w:r>
      <w:r w:rsidRPr="00C1382A">
        <w:rPr>
          <w:rFonts w:hint="eastAsia"/>
          <w:color w:val="000000" w:themeColor="text1"/>
          <w:sz w:val="24"/>
        </w:rPr>
        <w:t>供应商为自然人的，质疑函应当由本人签字；供应商为法人或者其他组织的，质疑函应当由法定代表人、主要负责人，或者其授权代表签字或者盖章，并加盖公章。</w:t>
      </w:r>
    </w:p>
    <w:p w14:paraId="638E465E" w14:textId="77777777" w:rsidR="005D4B06" w:rsidRPr="00C1382A" w:rsidRDefault="00000000">
      <w:pPr>
        <w:numPr>
          <w:ilvl w:val="2"/>
          <w:numId w:val="1"/>
        </w:numPr>
        <w:snapToGrid w:val="0"/>
        <w:spacing w:line="360" w:lineRule="auto"/>
        <w:rPr>
          <w:color w:val="000000" w:themeColor="text1"/>
          <w:sz w:val="24"/>
        </w:rPr>
      </w:pPr>
      <w:r w:rsidRPr="00C1382A">
        <w:rPr>
          <w:rFonts w:hint="eastAsia"/>
          <w:color w:val="000000" w:themeColor="text1"/>
          <w:sz w:val="24"/>
        </w:rPr>
        <w:t>供应商委托代理人进行质疑的，应当随质疑函同时提交供应商签署的授权委托书。授权委托书应当载明代理人的姓名或者名称、代理事项、具体权限、期限和相关事项。供应商为自然人的，应当由本人签字；供应商为法人或者其他组织的，应</w:t>
      </w:r>
      <w:r w:rsidRPr="00C1382A">
        <w:rPr>
          <w:rFonts w:hint="eastAsia"/>
          <w:color w:val="000000" w:themeColor="text1"/>
          <w:sz w:val="24"/>
        </w:rPr>
        <w:lastRenderedPageBreak/>
        <w:t>当由法定代表人、主要负责人签字或者盖章，并加盖公章</w:t>
      </w:r>
      <w:r w:rsidRPr="00C1382A">
        <w:rPr>
          <w:color w:val="000000" w:themeColor="text1"/>
          <w:sz w:val="24"/>
        </w:rPr>
        <w:t>。</w:t>
      </w:r>
    </w:p>
    <w:p w14:paraId="642E7583" w14:textId="77777777" w:rsidR="005D4B06" w:rsidRPr="00C1382A" w:rsidRDefault="00000000">
      <w:pPr>
        <w:numPr>
          <w:ilvl w:val="2"/>
          <w:numId w:val="1"/>
        </w:numPr>
        <w:snapToGrid w:val="0"/>
        <w:spacing w:line="360" w:lineRule="auto"/>
        <w:rPr>
          <w:color w:val="000000" w:themeColor="text1"/>
          <w:sz w:val="24"/>
        </w:rPr>
      </w:pPr>
      <w:r w:rsidRPr="00C1382A">
        <w:rPr>
          <w:color w:val="000000" w:themeColor="text1"/>
          <w:sz w:val="24"/>
        </w:rPr>
        <w:t>供应商应在法定质疑期内一次性提出针对同一采购程序环节的质疑，法定质疑期内针对同一采购程序环节再次提出的质疑，采购人、采购代理机构有权不予答复。</w:t>
      </w:r>
    </w:p>
    <w:p w14:paraId="655F1BF9" w14:textId="77777777" w:rsidR="005D4B06" w:rsidRPr="00C1382A" w:rsidRDefault="00000000">
      <w:pPr>
        <w:numPr>
          <w:ilvl w:val="1"/>
          <w:numId w:val="1"/>
        </w:numPr>
        <w:tabs>
          <w:tab w:val="left" w:pos="1080"/>
          <w:tab w:val="left" w:pos="2014"/>
        </w:tabs>
        <w:snapToGrid w:val="0"/>
        <w:spacing w:line="360" w:lineRule="auto"/>
        <w:ind w:left="1077" w:hanging="720"/>
        <w:rPr>
          <w:color w:val="000000" w:themeColor="text1"/>
          <w:sz w:val="24"/>
        </w:rPr>
      </w:pPr>
      <w:r w:rsidRPr="00C1382A">
        <w:rPr>
          <w:color w:val="000000" w:themeColor="text1"/>
          <w:sz w:val="24"/>
        </w:rPr>
        <w:t>接收询问和质疑的联系部门、联系电话和通讯地址见《供应商须知资料表》</w:t>
      </w:r>
      <w:r w:rsidRPr="00C1382A">
        <w:rPr>
          <w:rFonts w:hint="eastAsia"/>
          <w:color w:val="000000" w:themeColor="text1"/>
          <w:sz w:val="24"/>
        </w:rPr>
        <w:t>。</w:t>
      </w:r>
    </w:p>
    <w:p w14:paraId="0CC10331" w14:textId="77777777" w:rsidR="005D4B06" w:rsidRPr="00C1382A" w:rsidRDefault="00000000">
      <w:pPr>
        <w:numPr>
          <w:ilvl w:val="0"/>
          <w:numId w:val="1"/>
        </w:numPr>
        <w:tabs>
          <w:tab w:val="left" w:pos="360"/>
        </w:tabs>
        <w:snapToGrid w:val="0"/>
        <w:spacing w:line="360" w:lineRule="auto"/>
        <w:ind w:left="357" w:hanging="357"/>
        <w:outlineLvl w:val="2"/>
        <w:rPr>
          <w:color w:val="000000" w:themeColor="text1"/>
          <w:sz w:val="24"/>
        </w:rPr>
      </w:pPr>
      <w:bookmarkStart w:id="578" w:name="_Toc145668131"/>
      <w:bookmarkStart w:id="579" w:name="_Toc9716"/>
      <w:r w:rsidRPr="00C1382A">
        <w:rPr>
          <w:color w:val="000000" w:themeColor="text1"/>
          <w:sz w:val="24"/>
        </w:rPr>
        <w:t>代理费</w:t>
      </w:r>
      <w:bookmarkEnd w:id="578"/>
      <w:bookmarkEnd w:id="579"/>
    </w:p>
    <w:p w14:paraId="63A41935" w14:textId="77777777" w:rsidR="005D4B06" w:rsidRPr="00C1382A" w:rsidRDefault="00000000">
      <w:pPr>
        <w:numPr>
          <w:ilvl w:val="1"/>
          <w:numId w:val="1"/>
        </w:numPr>
        <w:tabs>
          <w:tab w:val="left" w:pos="1080"/>
          <w:tab w:val="left" w:pos="2014"/>
        </w:tabs>
        <w:snapToGrid w:val="0"/>
        <w:spacing w:line="360" w:lineRule="auto"/>
        <w:ind w:left="360" w:hanging="720"/>
        <w:rPr>
          <w:color w:val="000000" w:themeColor="text1"/>
          <w:sz w:val="24"/>
        </w:rPr>
      </w:pPr>
      <w:r w:rsidRPr="00C1382A">
        <w:rPr>
          <w:color w:val="000000" w:themeColor="text1"/>
          <w:sz w:val="24"/>
        </w:rPr>
        <w:t>收费对象、收费标准及缴纳时间见《供应商须知资料表》。由成交供应商支付的，成交供应商须一次性向采购代理机构缴纳代理费。</w:t>
      </w:r>
    </w:p>
    <w:p w14:paraId="2967FF1D" w14:textId="77777777" w:rsidR="005D4B06" w:rsidRPr="00C1382A" w:rsidRDefault="00000000">
      <w:pPr>
        <w:widowControl/>
        <w:jc w:val="left"/>
        <w:rPr>
          <w:color w:val="000000" w:themeColor="text1"/>
          <w:sz w:val="24"/>
        </w:rPr>
      </w:pPr>
      <w:r w:rsidRPr="00C1382A">
        <w:rPr>
          <w:color w:val="000000" w:themeColor="text1"/>
          <w:sz w:val="24"/>
        </w:rPr>
        <w:br w:type="page"/>
      </w:r>
    </w:p>
    <w:p w14:paraId="15B2D4DA" w14:textId="77777777" w:rsidR="005D4B06" w:rsidRPr="00C1382A" w:rsidRDefault="00000000">
      <w:pPr>
        <w:spacing w:line="360" w:lineRule="auto"/>
        <w:jc w:val="center"/>
        <w:outlineLvl w:val="0"/>
        <w:rPr>
          <w:b/>
          <w:color w:val="000000" w:themeColor="text1"/>
          <w:sz w:val="36"/>
          <w:szCs w:val="36"/>
        </w:rPr>
      </w:pPr>
      <w:bookmarkStart w:id="580" w:name="_Toc32152"/>
      <w:bookmarkStart w:id="581" w:name="_Toc134612031"/>
      <w:r w:rsidRPr="00C1382A">
        <w:rPr>
          <w:b/>
          <w:color w:val="000000" w:themeColor="text1"/>
          <w:sz w:val="36"/>
          <w:szCs w:val="36"/>
        </w:rPr>
        <w:lastRenderedPageBreak/>
        <w:t>第三章</w:t>
      </w:r>
      <w:r w:rsidRPr="00C1382A">
        <w:rPr>
          <w:b/>
          <w:color w:val="000000" w:themeColor="text1"/>
          <w:sz w:val="36"/>
          <w:szCs w:val="36"/>
        </w:rPr>
        <w:t xml:space="preserve">   </w:t>
      </w:r>
      <w:r w:rsidRPr="00C1382A">
        <w:rPr>
          <w:b/>
          <w:color w:val="000000" w:themeColor="text1"/>
          <w:sz w:val="36"/>
          <w:szCs w:val="36"/>
        </w:rPr>
        <w:t>评审方法和评审标准</w:t>
      </w:r>
      <w:bookmarkEnd w:id="580"/>
      <w:bookmarkEnd w:id="581"/>
    </w:p>
    <w:p w14:paraId="089C7675" w14:textId="77777777" w:rsidR="005D4B06" w:rsidRPr="00C1382A" w:rsidRDefault="00000000">
      <w:pPr>
        <w:pStyle w:val="2"/>
        <w:spacing w:before="0" w:line="360" w:lineRule="auto"/>
        <w:jc w:val="left"/>
        <w:rPr>
          <w:rFonts w:ascii="Times New Roman" w:eastAsia="宋体" w:hAnsi="Times New Roman"/>
          <w:color w:val="000000" w:themeColor="text1"/>
          <w:sz w:val="28"/>
          <w:szCs w:val="28"/>
        </w:rPr>
      </w:pPr>
      <w:bookmarkStart w:id="582" w:name="_Toc11446"/>
      <w:bookmarkStart w:id="583" w:name="_Toc145668133"/>
      <w:r w:rsidRPr="00C1382A">
        <w:rPr>
          <w:rFonts w:ascii="Times New Roman" w:eastAsia="宋体" w:hAnsi="Times New Roman"/>
          <w:color w:val="000000" w:themeColor="text1"/>
          <w:sz w:val="28"/>
          <w:szCs w:val="28"/>
        </w:rPr>
        <w:t>一、资格审查程序</w:t>
      </w:r>
      <w:bookmarkEnd w:id="582"/>
      <w:bookmarkEnd w:id="583"/>
    </w:p>
    <w:p w14:paraId="75791003" w14:textId="77777777" w:rsidR="005D4B06" w:rsidRPr="00C1382A" w:rsidRDefault="00000000">
      <w:pPr>
        <w:tabs>
          <w:tab w:val="left" w:pos="1080"/>
        </w:tabs>
        <w:snapToGrid w:val="0"/>
        <w:jc w:val="left"/>
        <w:rPr>
          <w:b/>
          <w:color w:val="000000" w:themeColor="text1"/>
          <w:sz w:val="24"/>
        </w:rPr>
      </w:pPr>
      <w:r w:rsidRPr="00C1382A">
        <w:rPr>
          <w:b/>
          <w:color w:val="000000" w:themeColor="text1"/>
          <w:sz w:val="24"/>
        </w:rPr>
        <w:tab/>
      </w:r>
    </w:p>
    <w:p w14:paraId="4068350E" w14:textId="77777777" w:rsidR="005D4B06" w:rsidRPr="00C1382A" w:rsidRDefault="00000000">
      <w:pPr>
        <w:numPr>
          <w:ilvl w:val="0"/>
          <w:numId w:val="3"/>
        </w:numPr>
        <w:tabs>
          <w:tab w:val="left" w:pos="360"/>
        </w:tabs>
        <w:snapToGrid w:val="0"/>
        <w:spacing w:line="360" w:lineRule="auto"/>
        <w:outlineLvl w:val="2"/>
        <w:rPr>
          <w:color w:val="000000" w:themeColor="text1"/>
          <w:sz w:val="24"/>
        </w:rPr>
      </w:pPr>
      <w:bookmarkStart w:id="584" w:name="_Toc151193855"/>
      <w:bookmarkStart w:id="585" w:name="_Toc164229236"/>
      <w:bookmarkStart w:id="586" w:name="_Toc127161455"/>
      <w:bookmarkStart w:id="587" w:name="_Toc264969231"/>
      <w:bookmarkStart w:id="588" w:name="_Toc149720834"/>
      <w:bookmarkStart w:id="589" w:name="_Toc226965731"/>
      <w:bookmarkStart w:id="590" w:name="_Toc164229382"/>
      <w:bookmarkStart w:id="591" w:name="_Toc226337237"/>
      <w:bookmarkStart w:id="592" w:name="_Toc150774746"/>
      <w:bookmarkStart w:id="593" w:name="_Toc142311043"/>
      <w:bookmarkStart w:id="594" w:name="_Toc151193711"/>
      <w:bookmarkStart w:id="595" w:name="_Toc151190168"/>
      <w:bookmarkStart w:id="596" w:name="_Toc226965814"/>
      <w:bookmarkStart w:id="597" w:name="_Toc265228379"/>
      <w:bookmarkStart w:id="598" w:name="_Toc150774641"/>
      <w:bookmarkStart w:id="599" w:name="_Toc150480779"/>
      <w:bookmarkStart w:id="600" w:name="_Toc127151742"/>
      <w:bookmarkStart w:id="601" w:name="_Toc151193783"/>
      <w:bookmarkStart w:id="602" w:name="_Toc151193929"/>
      <w:bookmarkStart w:id="603" w:name="_Toc226309785"/>
      <w:bookmarkStart w:id="604" w:name="_Toc151193639"/>
      <w:bookmarkStart w:id="605" w:name="_Toc164608655"/>
      <w:bookmarkStart w:id="606" w:name="_Toc305158809"/>
      <w:bookmarkStart w:id="607" w:name="_Toc150509292"/>
      <w:bookmarkStart w:id="608" w:name="_Toc164351635"/>
      <w:bookmarkStart w:id="609" w:name="_Toc305158883"/>
      <w:bookmarkStart w:id="610" w:name="_Toc164608810"/>
      <w:bookmarkStart w:id="611" w:name="_Toc127151541"/>
      <w:bookmarkStart w:id="612" w:name="_Toc195842906"/>
      <w:bookmarkStart w:id="613" w:name="_Toc145668134"/>
      <w:bookmarkStart w:id="614" w:name="_Toc21552"/>
      <w:r w:rsidRPr="00C1382A">
        <w:rPr>
          <w:color w:val="000000" w:themeColor="text1"/>
          <w:sz w:val="24"/>
        </w:rPr>
        <w:t>响应文件的</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r w:rsidRPr="00C1382A">
        <w:rPr>
          <w:color w:val="000000" w:themeColor="text1"/>
          <w:sz w:val="24"/>
        </w:rPr>
        <w:t>资格性检查和符合性审查</w:t>
      </w:r>
      <w:bookmarkEnd w:id="613"/>
      <w:bookmarkEnd w:id="614"/>
    </w:p>
    <w:p w14:paraId="78C83E90" w14:textId="77777777" w:rsidR="005D4B06" w:rsidRPr="00C1382A" w:rsidRDefault="00000000">
      <w:pPr>
        <w:numPr>
          <w:ilvl w:val="1"/>
          <w:numId w:val="3"/>
        </w:numPr>
        <w:tabs>
          <w:tab w:val="left" w:pos="1080"/>
        </w:tabs>
        <w:snapToGrid w:val="0"/>
        <w:spacing w:line="360" w:lineRule="auto"/>
        <w:ind w:left="1077" w:hanging="720"/>
        <w:rPr>
          <w:color w:val="000000" w:themeColor="text1"/>
          <w:sz w:val="24"/>
        </w:rPr>
      </w:pPr>
      <w:r w:rsidRPr="00C1382A">
        <w:rPr>
          <w:color w:val="000000" w:themeColor="text1"/>
          <w:sz w:val="24"/>
        </w:rPr>
        <w:t>磋商小组将根据《资格性检查要求》和《符合性审查要求》中规定的内容，对供应商进行检查，并形成检查结果。供应商《响应文件》有任何一项不符合《资格性检查要求》和《符合性审查要求》要求的，视为未实质性响应磋商文件。未实质性响应磋商文件的响应文件按</w:t>
      </w:r>
      <w:r w:rsidRPr="00C1382A">
        <w:rPr>
          <w:b/>
          <w:color w:val="000000" w:themeColor="text1"/>
          <w:sz w:val="24"/>
        </w:rPr>
        <w:t>无效响应</w:t>
      </w:r>
      <w:r w:rsidRPr="00C1382A">
        <w:rPr>
          <w:color w:val="000000" w:themeColor="text1"/>
          <w:sz w:val="24"/>
        </w:rPr>
        <w:t>处理，磋商小组应当告知提交响应文件的供应商。</w:t>
      </w:r>
    </w:p>
    <w:p w14:paraId="35150A68" w14:textId="77777777" w:rsidR="005D4B06" w:rsidRPr="00C1382A" w:rsidRDefault="00000000">
      <w:pPr>
        <w:numPr>
          <w:ilvl w:val="1"/>
          <w:numId w:val="3"/>
        </w:numPr>
        <w:tabs>
          <w:tab w:val="left" w:pos="1080"/>
        </w:tabs>
        <w:snapToGrid w:val="0"/>
        <w:spacing w:line="360" w:lineRule="auto"/>
        <w:ind w:left="1077" w:hanging="720"/>
        <w:rPr>
          <w:color w:val="000000" w:themeColor="text1"/>
          <w:sz w:val="24"/>
        </w:rPr>
      </w:pPr>
      <w:r w:rsidRPr="00C1382A">
        <w:rPr>
          <w:color w:val="000000" w:themeColor="text1"/>
          <w:sz w:val="24"/>
        </w:rPr>
        <w:t>《资格性检查要求》中对格式有要求的，除竞争性磋商文件另有规定外，均为</w:t>
      </w:r>
      <w:r w:rsidRPr="00C1382A">
        <w:rPr>
          <w:color w:val="000000" w:themeColor="text1"/>
          <w:sz w:val="24"/>
        </w:rPr>
        <w:t>“</w:t>
      </w:r>
      <w:r w:rsidRPr="00C1382A">
        <w:rPr>
          <w:color w:val="000000" w:themeColor="text1"/>
          <w:sz w:val="24"/>
        </w:rPr>
        <w:t>实质性格式</w:t>
      </w:r>
      <w:r w:rsidRPr="00C1382A">
        <w:rPr>
          <w:color w:val="000000" w:themeColor="text1"/>
          <w:sz w:val="24"/>
        </w:rPr>
        <w:t>”</w:t>
      </w:r>
      <w:r w:rsidRPr="00C1382A">
        <w:rPr>
          <w:color w:val="000000" w:themeColor="text1"/>
          <w:sz w:val="24"/>
        </w:rPr>
        <w:t>文件。</w:t>
      </w:r>
    </w:p>
    <w:p w14:paraId="033D076F" w14:textId="77777777" w:rsidR="005D4B06" w:rsidRPr="00C1382A" w:rsidRDefault="00000000">
      <w:pPr>
        <w:numPr>
          <w:ilvl w:val="1"/>
          <w:numId w:val="3"/>
        </w:numPr>
        <w:tabs>
          <w:tab w:val="left" w:pos="1080"/>
        </w:tabs>
        <w:snapToGrid w:val="0"/>
        <w:spacing w:line="360" w:lineRule="auto"/>
        <w:ind w:left="1077" w:hanging="720"/>
        <w:rPr>
          <w:color w:val="000000" w:themeColor="text1"/>
          <w:sz w:val="24"/>
        </w:rPr>
      </w:pPr>
      <w:r w:rsidRPr="00C1382A">
        <w:rPr>
          <w:color w:val="000000" w:themeColor="text1"/>
          <w:sz w:val="24"/>
        </w:rPr>
        <w:t>《资格性检查要求》见下表：</w:t>
      </w:r>
    </w:p>
    <w:p w14:paraId="5752E405" w14:textId="77777777" w:rsidR="005D4B06" w:rsidRPr="00C1382A" w:rsidRDefault="00000000">
      <w:pPr>
        <w:pStyle w:val="2fa"/>
        <w:jc w:val="center"/>
        <w:rPr>
          <w:rFonts w:hint="eastAsia"/>
          <w:color w:val="000000" w:themeColor="text1"/>
        </w:rPr>
      </w:pPr>
      <w:r w:rsidRPr="00C1382A">
        <w:rPr>
          <w:color w:val="000000" w:themeColor="text1"/>
        </w:rPr>
        <w:t>资格性检查要求</w:t>
      </w:r>
    </w:p>
    <w:tbl>
      <w:tblPr>
        <w:tblW w:w="87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17"/>
        <w:gridCol w:w="1837"/>
        <w:gridCol w:w="4329"/>
        <w:gridCol w:w="1638"/>
      </w:tblGrid>
      <w:tr w:rsidR="005D4B06" w:rsidRPr="00C1382A" w14:paraId="4F711930" w14:textId="77777777">
        <w:trPr>
          <w:cantSplit/>
          <w:trHeight w:val="822"/>
          <w:tblHeader/>
        </w:trPr>
        <w:tc>
          <w:tcPr>
            <w:tcW w:w="917" w:type="dxa"/>
            <w:vAlign w:val="center"/>
          </w:tcPr>
          <w:p w14:paraId="22028497" w14:textId="77777777" w:rsidR="005D4B06" w:rsidRPr="00C1382A" w:rsidRDefault="00000000">
            <w:pPr>
              <w:tabs>
                <w:tab w:val="left" w:pos="1080"/>
              </w:tabs>
              <w:snapToGrid w:val="0"/>
              <w:spacing w:line="360" w:lineRule="auto"/>
              <w:jc w:val="center"/>
              <w:rPr>
                <w:rFonts w:ascii="宋体" w:hAnsi="宋体" w:cs="宋体" w:hint="eastAsia"/>
                <w:b/>
                <w:color w:val="000000" w:themeColor="text1"/>
                <w:sz w:val="24"/>
              </w:rPr>
            </w:pPr>
            <w:bookmarkStart w:id="615" w:name="_Hlt487972895"/>
            <w:bookmarkEnd w:id="615"/>
            <w:r w:rsidRPr="00C1382A">
              <w:rPr>
                <w:rFonts w:ascii="宋体" w:hAnsi="宋体" w:cs="宋体" w:hint="eastAsia"/>
                <w:b/>
                <w:color w:val="000000" w:themeColor="text1"/>
                <w:sz w:val="24"/>
              </w:rPr>
              <w:t>序号</w:t>
            </w:r>
          </w:p>
        </w:tc>
        <w:tc>
          <w:tcPr>
            <w:tcW w:w="1837" w:type="dxa"/>
            <w:vAlign w:val="center"/>
          </w:tcPr>
          <w:p w14:paraId="55A54722" w14:textId="77777777" w:rsidR="005D4B06" w:rsidRPr="00C1382A" w:rsidRDefault="00000000">
            <w:pPr>
              <w:tabs>
                <w:tab w:val="left" w:pos="1080"/>
              </w:tabs>
              <w:snapToGrid w:val="0"/>
              <w:spacing w:line="360" w:lineRule="auto"/>
              <w:jc w:val="center"/>
              <w:rPr>
                <w:rFonts w:ascii="宋体" w:hAnsi="宋体" w:cs="宋体" w:hint="eastAsia"/>
                <w:b/>
                <w:color w:val="000000" w:themeColor="text1"/>
                <w:sz w:val="24"/>
              </w:rPr>
            </w:pPr>
            <w:r w:rsidRPr="00C1382A">
              <w:rPr>
                <w:rFonts w:ascii="宋体" w:hAnsi="宋体" w:cs="宋体" w:hint="eastAsia"/>
                <w:b/>
                <w:color w:val="000000" w:themeColor="text1"/>
                <w:sz w:val="24"/>
              </w:rPr>
              <w:t>检查因素</w:t>
            </w:r>
          </w:p>
        </w:tc>
        <w:tc>
          <w:tcPr>
            <w:tcW w:w="4329" w:type="dxa"/>
            <w:vAlign w:val="center"/>
          </w:tcPr>
          <w:p w14:paraId="40A6B89F" w14:textId="77777777" w:rsidR="005D4B06" w:rsidRPr="00C1382A" w:rsidRDefault="00000000">
            <w:pPr>
              <w:tabs>
                <w:tab w:val="left" w:pos="1080"/>
              </w:tabs>
              <w:snapToGrid w:val="0"/>
              <w:spacing w:line="360" w:lineRule="auto"/>
              <w:jc w:val="center"/>
              <w:rPr>
                <w:rFonts w:ascii="宋体" w:hAnsi="宋体" w:cs="宋体" w:hint="eastAsia"/>
                <w:b/>
                <w:color w:val="000000" w:themeColor="text1"/>
                <w:sz w:val="24"/>
              </w:rPr>
            </w:pPr>
            <w:r w:rsidRPr="00C1382A">
              <w:rPr>
                <w:rFonts w:ascii="宋体" w:hAnsi="宋体" w:cs="宋体" w:hint="eastAsia"/>
                <w:b/>
                <w:color w:val="000000" w:themeColor="text1"/>
                <w:sz w:val="24"/>
              </w:rPr>
              <w:t>检查内容</w:t>
            </w:r>
          </w:p>
        </w:tc>
        <w:tc>
          <w:tcPr>
            <w:tcW w:w="1638" w:type="dxa"/>
            <w:vAlign w:val="center"/>
          </w:tcPr>
          <w:p w14:paraId="57057A5C" w14:textId="77777777" w:rsidR="005D4B06" w:rsidRPr="00C1382A" w:rsidRDefault="00000000">
            <w:pPr>
              <w:tabs>
                <w:tab w:val="left" w:pos="1080"/>
              </w:tabs>
              <w:snapToGrid w:val="0"/>
              <w:spacing w:line="360" w:lineRule="auto"/>
              <w:jc w:val="center"/>
              <w:rPr>
                <w:rFonts w:ascii="宋体" w:hAnsi="宋体" w:cs="宋体" w:hint="eastAsia"/>
                <w:b/>
                <w:color w:val="000000" w:themeColor="text1"/>
                <w:sz w:val="24"/>
              </w:rPr>
            </w:pPr>
            <w:r w:rsidRPr="00C1382A">
              <w:rPr>
                <w:rFonts w:ascii="宋体" w:hAnsi="宋体" w:cs="宋体" w:hint="eastAsia"/>
                <w:b/>
                <w:color w:val="000000" w:themeColor="text1"/>
                <w:sz w:val="24"/>
              </w:rPr>
              <w:t>格式</w:t>
            </w:r>
          </w:p>
          <w:p w14:paraId="08340A05" w14:textId="77777777" w:rsidR="005D4B06" w:rsidRPr="00C1382A" w:rsidRDefault="00000000">
            <w:pPr>
              <w:tabs>
                <w:tab w:val="left" w:pos="1080"/>
              </w:tabs>
              <w:snapToGrid w:val="0"/>
              <w:spacing w:line="360" w:lineRule="auto"/>
              <w:jc w:val="center"/>
              <w:rPr>
                <w:rFonts w:ascii="宋体" w:hAnsi="宋体" w:cs="宋体" w:hint="eastAsia"/>
                <w:b/>
                <w:color w:val="000000" w:themeColor="text1"/>
                <w:sz w:val="24"/>
              </w:rPr>
            </w:pPr>
            <w:r w:rsidRPr="00C1382A">
              <w:rPr>
                <w:rFonts w:ascii="宋体" w:hAnsi="宋体" w:cs="宋体" w:hint="eastAsia"/>
                <w:b/>
                <w:color w:val="000000" w:themeColor="text1"/>
                <w:sz w:val="24"/>
              </w:rPr>
              <w:t>要求</w:t>
            </w:r>
          </w:p>
        </w:tc>
      </w:tr>
      <w:tr w:rsidR="005D4B06" w:rsidRPr="00C1382A" w14:paraId="2D6F56A6" w14:textId="77777777">
        <w:trPr>
          <w:cantSplit/>
          <w:trHeight w:val="1840"/>
        </w:trPr>
        <w:tc>
          <w:tcPr>
            <w:tcW w:w="917" w:type="dxa"/>
            <w:vAlign w:val="center"/>
          </w:tcPr>
          <w:p w14:paraId="40E02931" w14:textId="77777777" w:rsidR="005D4B06" w:rsidRPr="00C1382A" w:rsidRDefault="00000000">
            <w:pPr>
              <w:tabs>
                <w:tab w:val="left" w:pos="1080"/>
              </w:tabs>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1</w:t>
            </w:r>
          </w:p>
        </w:tc>
        <w:tc>
          <w:tcPr>
            <w:tcW w:w="1837" w:type="dxa"/>
            <w:vAlign w:val="center"/>
          </w:tcPr>
          <w:p w14:paraId="72992613" w14:textId="77777777" w:rsidR="005D4B06" w:rsidRPr="00C1382A" w:rsidRDefault="00000000">
            <w:pPr>
              <w:tabs>
                <w:tab w:val="left" w:pos="1080"/>
              </w:tabs>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满足《中华人民共和国政府采购法》第二十二条规定及法律法规的其他规定</w:t>
            </w:r>
          </w:p>
        </w:tc>
        <w:tc>
          <w:tcPr>
            <w:tcW w:w="4329" w:type="dxa"/>
            <w:vAlign w:val="center"/>
          </w:tcPr>
          <w:p w14:paraId="7856889B" w14:textId="77777777" w:rsidR="005D4B06" w:rsidRPr="00C1382A" w:rsidRDefault="00000000">
            <w:pPr>
              <w:tabs>
                <w:tab w:val="left" w:pos="1080"/>
              </w:tabs>
              <w:snapToGrid w:val="0"/>
              <w:spacing w:line="360" w:lineRule="auto"/>
              <w:jc w:val="left"/>
              <w:rPr>
                <w:rFonts w:ascii="宋体" w:hAnsi="宋体" w:cs="宋体" w:hint="eastAsia"/>
                <w:color w:val="000000" w:themeColor="text1"/>
                <w:sz w:val="24"/>
              </w:rPr>
            </w:pPr>
            <w:r w:rsidRPr="00C1382A">
              <w:rPr>
                <w:rFonts w:ascii="宋体" w:hAnsi="宋体" w:cs="宋体" w:hint="eastAsia"/>
                <w:color w:val="000000" w:themeColor="text1"/>
                <w:sz w:val="24"/>
              </w:rPr>
              <w:t>具体规定见第一章《采购邀请》</w:t>
            </w:r>
          </w:p>
        </w:tc>
        <w:tc>
          <w:tcPr>
            <w:tcW w:w="1638" w:type="dxa"/>
            <w:vAlign w:val="center"/>
          </w:tcPr>
          <w:p w14:paraId="2AC39D1E" w14:textId="77777777" w:rsidR="005D4B06" w:rsidRPr="00C1382A" w:rsidRDefault="005D4B06">
            <w:pPr>
              <w:tabs>
                <w:tab w:val="left" w:pos="1080"/>
              </w:tabs>
              <w:snapToGrid w:val="0"/>
              <w:spacing w:line="360" w:lineRule="auto"/>
              <w:jc w:val="center"/>
              <w:rPr>
                <w:rFonts w:ascii="宋体" w:hAnsi="宋体" w:cs="宋体" w:hint="eastAsia"/>
                <w:color w:val="000000" w:themeColor="text1"/>
                <w:sz w:val="24"/>
              </w:rPr>
            </w:pPr>
          </w:p>
        </w:tc>
      </w:tr>
      <w:tr w:rsidR="005D4B06" w:rsidRPr="00C1382A" w14:paraId="18C70C09" w14:textId="77777777">
        <w:trPr>
          <w:cantSplit/>
          <w:trHeight w:val="468"/>
        </w:trPr>
        <w:tc>
          <w:tcPr>
            <w:tcW w:w="917" w:type="dxa"/>
            <w:vAlign w:val="center"/>
          </w:tcPr>
          <w:p w14:paraId="235BF479" w14:textId="77777777" w:rsidR="005D4B06" w:rsidRPr="00C1382A" w:rsidRDefault="00000000">
            <w:pPr>
              <w:tabs>
                <w:tab w:val="left" w:pos="1080"/>
              </w:tabs>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lastRenderedPageBreak/>
              <w:t>1-1</w:t>
            </w:r>
          </w:p>
        </w:tc>
        <w:tc>
          <w:tcPr>
            <w:tcW w:w="1837" w:type="dxa"/>
            <w:vAlign w:val="center"/>
          </w:tcPr>
          <w:p w14:paraId="19BE9B74" w14:textId="77777777" w:rsidR="005D4B06" w:rsidRPr="00C1382A" w:rsidRDefault="00000000">
            <w:pPr>
              <w:tabs>
                <w:tab w:val="left" w:pos="1080"/>
              </w:tabs>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营业执照等证明文件</w:t>
            </w:r>
          </w:p>
        </w:tc>
        <w:tc>
          <w:tcPr>
            <w:tcW w:w="4329" w:type="dxa"/>
            <w:vAlign w:val="center"/>
          </w:tcPr>
          <w:p w14:paraId="405E6E48" w14:textId="77777777" w:rsidR="005D4B06" w:rsidRPr="00C1382A" w:rsidRDefault="00000000">
            <w:pPr>
              <w:tabs>
                <w:tab w:val="left" w:pos="1080"/>
              </w:tabs>
              <w:snapToGrid w:val="0"/>
              <w:spacing w:line="360" w:lineRule="auto"/>
              <w:jc w:val="left"/>
              <w:rPr>
                <w:rFonts w:ascii="宋体" w:hAnsi="宋体" w:cs="宋体" w:hint="eastAsia"/>
                <w:color w:val="000000" w:themeColor="text1"/>
                <w:sz w:val="24"/>
              </w:rPr>
            </w:pPr>
            <w:r w:rsidRPr="00C1382A">
              <w:rPr>
                <w:rFonts w:ascii="宋体" w:hAnsi="宋体" w:cs="宋体" w:hint="eastAsia"/>
                <w:color w:val="000000" w:themeColor="text1"/>
                <w:sz w:val="24"/>
              </w:rPr>
              <w:t>供应商为企业（包括合伙企业）的，应提供有效的“营业执照”；</w:t>
            </w:r>
          </w:p>
          <w:p w14:paraId="01B9A264" w14:textId="77777777" w:rsidR="005D4B06" w:rsidRPr="00C1382A" w:rsidRDefault="00000000">
            <w:pPr>
              <w:tabs>
                <w:tab w:val="left" w:pos="1080"/>
              </w:tabs>
              <w:snapToGrid w:val="0"/>
              <w:spacing w:line="360" w:lineRule="auto"/>
              <w:jc w:val="left"/>
              <w:rPr>
                <w:rFonts w:ascii="宋体" w:hAnsi="宋体" w:cs="宋体" w:hint="eastAsia"/>
                <w:color w:val="000000" w:themeColor="text1"/>
                <w:sz w:val="24"/>
              </w:rPr>
            </w:pPr>
            <w:r w:rsidRPr="00C1382A">
              <w:rPr>
                <w:rFonts w:ascii="宋体" w:hAnsi="宋体" w:cs="宋体" w:hint="eastAsia"/>
                <w:color w:val="000000" w:themeColor="text1"/>
                <w:sz w:val="24"/>
              </w:rPr>
              <w:t>供应商为事业单位的，应提供有效的“事业单位法人证书”；</w:t>
            </w:r>
          </w:p>
          <w:p w14:paraId="49978ED3" w14:textId="77777777" w:rsidR="005D4B06" w:rsidRPr="00C1382A" w:rsidRDefault="00000000">
            <w:pPr>
              <w:tabs>
                <w:tab w:val="left" w:pos="1080"/>
              </w:tabs>
              <w:snapToGrid w:val="0"/>
              <w:spacing w:line="360" w:lineRule="auto"/>
              <w:jc w:val="left"/>
              <w:rPr>
                <w:rFonts w:ascii="宋体" w:hAnsi="宋体" w:cs="宋体" w:hint="eastAsia"/>
                <w:color w:val="000000" w:themeColor="text1"/>
                <w:sz w:val="24"/>
              </w:rPr>
            </w:pPr>
            <w:r w:rsidRPr="00C1382A">
              <w:rPr>
                <w:rFonts w:ascii="宋体" w:hAnsi="宋体" w:cs="宋体" w:hint="eastAsia"/>
                <w:color w:val="000000" w:themeColor="text1"/>
                <w:sz w:val="24"/>
              </w:rPr>
              <w:t>供应商是非企业机构的，应提供有效的“执业许可证”、“登记证书”等证明文件；供应商是个体工商户的，应提供有效的“个体工商户营业执照”；</w:t>
            </w:r>
          </w:p>
          <w:p w14:paraId="564F0CD8" w14:textId="77777777" w:rsidR="005D4B06" w:rsidRPr="00C1382A" w:rsidRDefault="00000000">
            <w:pPr>
              <w:tabs>
                <w:tab w:val="left" w:pos="1080"/>
              </w:tabs>
              <w:snapToGrid w:val="0"/>
              <w:spacing w:line="360" w:lineRule="auto"/>
              <w:jc w:val="left"/>
              <w:rPr>
                <w:rFonts w:ascii="宋体" w:hAnsi="宋体" w:cs="宋体" w:hint="eastAsia"/>
                <w:color w:val="000000" w:themeColor="text1"/>
                <w:sz w:val="24"/>
              </w:rPr>
            </w:pPr>
            <w:r w:rsidRPr="00C1382A">
              <w:rPr>
                <w:rFonts w:ascii="宋体" w:hAnsi="宋体" w:cs="宋体" w:hint="eastAsia"/>
                <w:color w:val="000000" w:themeColor="text1"/>
                <w:sz w:val="24"/>
              </w:rPr>
              <w:t>供应商是自然人的，应提供有效的自然人身份证明。</w:t>
            </w:r>
          </w:p>
          <w:p w14:paraId="31ACA34B" w14:textId="77777777" w:rsidR="005D4B06" w:rsidRPr="00C1382A" w:rsidRDefault="00000000">
            <w:pPr>
              <w:tabs>
                <w:tab w:val="left" w:pos="1080"/>
              </w:tabs>
              <w:snapToGrid w:val="0"/>
              <w:spacing w:line="360" w:lineRule="auto"/>
              <w:jc w:val="left"/>
              <w:rPr>
                <w:rFonts w:ascii="宋体" w:hAnsi="宋体" w:cs="宋体" w:hint="eastAsia"/>
                <w:color w:val="000000" w:themeColor="text1"/>
                <w:sz w:val="24"/>
              </w:rPr>
            </w:pPr>
            <w:r w:rsidRPr="00C1382A">
              <w:rPr>
                <w:rFonts w:ascii="宋体" w:hAnsi="宋体" w:cs="宋体" w:hint="eastAsia"/>
                <w:color w:val="000000" w:themeColor="text1"/>
                <w:sz w:val="24"/>
              </w:rPr>
              <w:t>分支机构参加响应的，应提供该分支机构或其所属法人/其他组织的相应证明文件；同时还应提供其所属法人/其他组织出具的授权其参与本项目的授权书（格式自拟，须加盖其所属法人/其他组织的公章）；对于银行、保险、石油石化、电力、电信等行业的分支机构，可以提供上述授权，也可以提供其所属法人/其他组织的有关文件或制度等能够证明授权其独立开展业务的证明材料。</w:t>
            </w:r>
          </w:p>
        </w:tc>
        <w:tc>
          <w:tcPr>
            <w:tcW w:w="1638" w:type="dxa"/>
            <w:vAlign w:val="center"/>
          </w:tcPr>
          <w:p w14:paraId="47015281" w14:textId="77777777" w:rsidR="005D4B06" w:rsidRPr="00C1382A" w:rsidRDefault="00000000">
            <w:pPr>
              <w:tabs>
                <w:tab w:val="left" w:pos="1080"/>
              </w:tabs>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提供证明文件的复印件</w:t>
            </w:r>
          </w:p>
        </w:tc>
      </w:tr>
      <w:tr w:rsidR="005D4B06" w:rsidRPr="00C1382A" w14:paraId="219BD182" w14:textId="77777777">
        <w:trPr>
          <w:cantSplit/>
          <w:trHeight w:val="468"/>
        </w:trPr>
        <w:tc>
          <w:tcPr>
            <w:tcW w:w="917" w:type="dxa"/>
            <w:vAlign w:val="center"/>
          </w:tcPr>
          <w:p w14:paraId="272581B3" w14:textId="77777777" w:rsidR="005D4B06" w:rsidRPr="00C1382A" w:rsidRDefault="00000000">
            <w:pPr>
              <w:tabs>
                <w:tab w:val="left" w:pos="1080"/>
              </w:tabs>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1-2</w:t>
            </w:r>
          </w:p>
        </w:tc>
        <w:tc>
          <w:tcPr>
            <w:tcW w:w="1837" w:type="dxa"/>
            <w:vAlign w:val="center"/>
          </w:tcPr>
          <w:p w14:paraId="64ED6DFE" w14:textId="77777777" w:rsidR="005D4B06" w:rsidRPr="00C1382A" w:rsidRDefault="00000000">
            <w:pPr>
              <w:tabs>
                <w:tab w:val="left" w:pos="1080"/>
              </w:tabs>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供应商资格声明书</w:t>
            </w:r>
          </w:p>
        </w:tc>
        <w:tc>
          <w:tcPr>
            <w:tcW w:w="4329" w:type="dxa"/>
            <w:vAlign w:val="center"/>
          </w:tcPr>
          <w:p w14:paraId="03A18B6F" w14:textId="77777777" w:rsidR="005D4B06" w:rsidRPr="00C1382A" w:rsidRDefault="00000000">
            <w:pPr>
              <w:tabs>
                <w:tab w:val="left" w:pos="1080"/>
              </w:tabs>
              <w:snapToGrid w:val="0"/>
              <w:spacing w:line="360" w:lineRule="auto"/>
              <w:jc w:val="left"/>
              <w:rPr>
                <w:rFonts w:ascii="宋体" w:hAnsi="宋体" w:cs="宋体" w:hint="eastAsia"/>
                <w:color w:val="000000" w:themeColor="text1"/>
                <w:sz w:val="24"/>
              </w:rPr>
            </w:pPr>
            <w:r w:rsidRPr="00C1382A">
              <w:rPr>
                <w:rFonts w:ascii="宋体" w:hAnsi="宋体" w:cs="宋体" w:hint="eastAsia"/>
                <w:color w:val="000000" w:themeColor="text1"/>
                <w:sz w:val="24"/>
              </w:rPr>
              <w:t>提供了符合竞争性磋商文件要求的《供应商资格声明书》。</w:t>
            </w:r>
          </w:p>
        </w:tc>
        <w:tc>
          <w:tcPr>
            <w:tcW w:w="1638" w:type="dxa"/>
            <w:vAlign w:val="center"/>
          </w:tcPr>
          <w:p w14:paraId="676ED2DA" w14:textId="77777777" w:rsidR="005D4B06" w:rsidRPr="00C1382A" w:rsidRDefault="00000000">
            <w:pPr>
              <w:tabs>
                <w:tab w:val="left" w:pos="1080"/>
              </w:tabs>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格式见《响应文件格式》</w:t>
            </w:r>
          </w:p>
        </w:tc>
      </w:tr>
      <w:tr w:rsidR="005D4B06" w:rsidRPr="00C1382A" w14:paraId="4D9EB63A" w14:textId="77777777">
        <w:trPr>
          <w:cantSplit/>
          <w:trHeight w:val="468"/>
        </w:trPr>
        <w:tc>
          <w:tcPr>
            <w:tcW w:w="917" w:type="dxa"/>
            <w:vAlign w:val="center"/>
          </w:tcPr>
          <w:p w14:paraId="71C139AC" w14:textId="77777777" w:rsidR="005D4B06" w:rsidRPr="00C1382A" w:rsidRDefault="00000000">
            <w:pPr>
              <w:tabs>
                <w:tab w:val="left" w:pos="1080"/>
              </w:tabs>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lastRenderedPageBreak/>
              <w:t>1-3</w:t>
            </w:r>
          </w:p>
        </w:tc>
        <w:tc>
          <w:tcPr>
            <w:tcW w:w="1837" w:type="dxa"/>
            <w:vAlign w:val="center"/>
          </w:tcPr>
          <w:p w14:paraId="1CCE6656" w14:textId="77777777" w:rsidR="005D4B06" w:rsidRPr="00C1382A" w:rsidRDefault="00000000">
            <w:pPr>
              <w:tabs>
                <w:tab w:val="left" w:pos="1080"/>
              </w:tabs>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供应商信用记录</w:t>
            </w:r>
          </w:p>
        </w:tc>
        <w:tc>
          <w:tcPr>
            <w:tcW w:w="4329" w:type="dxa"/>
            <w:vAlign w:val="center"/>
          </w:tcPr>
          <w:p w14:paraId="3538A59E" w14:textId="77777777" w:rsidR="005D4B06" w:rsidRPr="00C1382A" w:rsidRDefault="00000000">
            <w:pPr>
              <w:tabs>
                <w:tab w:val="left" w:pos="1080"/>
              </w:tabs>
              <w:snapToGrid w:val="0"/>
              <w:spacing w:line="360" w:lineRule="auto"/>
              <w:rPr>
                <w:rFonts w:ascii="宋体" w:hAnsi="宋体" w:cs="宋体" w:hint="eastAsia"/>
                <w:color w:val="000000" w:themeColor="text1"/>
                <w:sz w:val="24"/>
              </w:rPr>
            </w:pPr>
            <w:r w:rsidRPr="00C1382A">
              <w:rPr>
                <w:rFonts w:ascii="宋体" w:hAnsi="宋体" w:cs="宋体" w:hint="eastAsia"/>
                <w:color w:val="000000" w:themeColor="text1"/>
                <w:sz w:val="24"/>
              </w:rPr>
              <w:t>查询渠道：信用中国网站和中国政府采购网（www.creditchina.gov.cn、www.ccgp.gov.cn）；</w:t>
            </w:r>
          </w:p>
          <w:p w14:paraId="593676F6" w14:textId="77777777" w:rsidR="005D4B06" w:rsidRPr="00C1382A" w:rsidRDefault="00000000">
            <w:pPr>
              <w:tabs>
                <w:tab w:val="left" w:pos="900"/>
                <w:tab w:val="left" w:pos="1980"/>
              </w:tabs>
              <w:snapToGrid w:val="0"/>
              <w:spacing w:line="360" w:lineRule="auto"/>
              <w:rPr>
                <w:rFonts w:ascii="宋体" w:hAnsi="宋体" w:cs="宋体" w:hint="eastAsia"/>
                <w:color w:val="000000" w:themeColor="text1"/>
                <w:sz w:val="24"/>
              </w:rPr>
            </w:pPr>
            <w:r w:rsidRPr="00C1382A">
              <w:rPr>
                <w:rFonts w:ascii="宋体" w:hAnsi="宋体" w:cs="宋体" w:hint="eastAsia"/>
                <w:color w:val="000000" w:themeColor="text1"/>
                <w:sz w:val="24"/>
              </w:rPr>
              <w:t>截止时点：</w:t>
            </w:r>
            <w:r w:rsidRPr="00C1382A">
              <w:rPr>
                <w:rFonts w:ascii="宋体" w:hAnsi="宋体" w:cs="宋体" w:hint="eastAsia"/>
                <w:color w:val="000000" w:themeColor="text1"/>
                <w:kern w:val="0"/>
                <w:sz w:val="24"/>
              </w:rPr>
              <w:t>首次响应文件提交截止时间以后</w:t>
            </w:r>
            <w:r w:rsidRPr="00C1382A">
              <w:rPr>
                <w:rFonts w:ascii="宋体" w:hAnsi="宋体" w:cs="宋体" w:hint="eastAsia"/>
                <w:color w:val="000000" w:themeColor="text1"/>
                <w:sz w:val="24"/>
              </w:rPr>
              <w:t>、资格性检查阶段采购人或采购代理机构的实际查询时间为准；</w:t>
            </w:r>
          </w:p>
          <w:p w14:paraId="197EB009" w14:textId="77777777" w:rsidR="005D4B06" w:rsidRPr="00C1382A" w:rsidRDefault="00000000">
            <w:pPr>
              <w:tabs>
                <w:tab w:val="left" w:pos="900"/>
                <w:tab w:val="left" w:pos="1980"/>
              </w:tabs>
              <w:snapToGrid w:val="0"/>
              <w:spacing w:line="360" w:lineRule="auto"/>
              <w:rPr>
                <w:rFonts w:ascii="宋体" w:hAnsi="宋体" w:cs="宋体" w:hint="eastAsia"/>
                <w:color w:val="000000" w:themeColor="text1"/>
                <w:sz w:val="24"/>
              </w:rPr>
            </w:pPr>
            <w:r w:rsidRPr="00C1382A">
              <w:rPr>
                <w:rFonts w:ascii="宋体" w:hAnsi="宋体" w:cs="宋体" w:hint="eastAsia"/>
                <w:color w:val="000000" w:themeColor="text1"/>
                <w:sz w:val="24"/>
              </w:rPr>
              <w:t>信用信息查询记录和证据留存具体方式：查询结果网页打印页作为查询记录和证据，与其他竞争性磋商文件一并保存；</w:t>
            </w:r>
          </w:p>
          <w:p w14:paraId="2C33F5A1" w14:textId="77777777" w:rsidR="005D4B06" w:rsidRPr="00C1382A" w:rsidRDefault="00000000">
            <w:pPr>
              <w:tabs>
                <w:tab w:val="left" w:pos="1080"/>
              </w:tabs>
              <w:snapToGrid w:val="0"/>
              <w:spacing w:line="360" w:lineRule="auto"/>
              <w:rPr>
                <w:rFonts w:ascii="宋体" w:hAnsi="宋体" w:cs="宋体" w:hint="eastAsia"/>
                <w:color w:val="000000" w:themeColor="text1"/>
                <w:sz w:val="24"/>
              </w:rPr>
            </w:pPr>
            <w:r w:rsidRPr="00C1382A">
              <w:rPr>
                <w:rFonts w:ascii="宋体" w:hAnsi="宋体" w:cs="宋体" w:hint="eastAsia"/>
                <w:color w:val="000000" w:themeColor="text1"/>
                <w:sz w:val="24"/>
              </w:rPr>
              <w:t>信用信息的使用原则：经认定的被列入失信被执行人、重大税收违法案件当事人名单、政府采购严重违法失信行为记录名单的供应商，其</w:t>
            </w:r>
            <w:r w:rsidRPr="00C1382A">
              <w:rPr>
                <w:rFonts w:ascii="宋体" w:hAnsi="宋体" w:cs="宋体" w:hint="eastAsia"/>
                <w:b/>
                <w:color w:val="000000" w:themeColor="text1"/>
                <w:sz w:val="24"/>
              </w:rPr>
              <w:t>响应无效</w:t>
            </w:r>
            <w:r w:rsidRPr="00C1382A">
              <w:rPr>
                <w:rFonts w:ascii="宋体" w:hAnsi="宋体" w:cs="宋体" w:hint="eastAsia"/>
                <w:color w:val="000000" w:themeColor="text1"/>
                <w:sz w:val="24"/>
              </w:rPr>
              <w:t>。联合体形式磋商的，联合体成员存在不良信用记录，视同联合体存在不良信用记录。</w:t>
            </w:r>
          </w:p>
        </w:tc>
        <w:tc>
          <w:tcPr>
            <w:tcW w:w="1638" w:type="dxa"/>
            <w:vAlign w:val="center"/>
          </w:tcPr>
          <w:p w14:paraId="6062E958" w14:textId="77777777" w:rsidR="005D4B06" w:rsidRPr="00C1382A" w:rsidRDefault="00000000">
            <w:pPr>
              <w:tabs>
                <w:tab w:val="left" w:pos="1080"/>
              </w:tabs>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无须供应商提供，由采购人或采购代理机构查询。</w:t>
            </w:r>
          </w:p>
        </w:tc>
      </w:tr>
      <w:tr w:rsidR="005D4B06" w:rsidRPr="00C1382A" w14:paraId="20E1AE62" w14:textId="77777777">
        <w:trPr>
          <w:cantSplit/>
          <w:trHeight w:val="468"/>
        </w:trPr>
        <w:tc>
          <w:tcPr>
            <w:tcW w:w="917" w:type="dxa"/>
            <w:vAlign w:val="center"/>
          </w:tcPr>
          <w:p w14:paraId="5CC1A011" w14:textId="77777777" w:rsidR="005D4B06" w:rsidRPr="00C1382A" w:rsidRDefault="00000000">
            <w:pPr>
              <w:tabs>
                <w:tab w:val="left" w:pos="1080"/>
              </w:tabs>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1</w:t>
            </w:r>
            <w:r w:rsidRPr="00C1382A">
              <w:rPr>
                <w:rFonts w:ascii="宋体" w:hAnsi="宋体" w:cs="宋体"/>
                <w:color w:val="000000" w:themeColor="text1"/>
                <w:sz w:val="24"/>
              </w:rPr>
              <w:t>-4</w:t>
            </w:r>
          </w:p>
        </w:tc>
        <w:tc>
          <w:tcPr>
            <w:tcW w:w="1837" w:type="dxa"/>
            <w:vAlign w:val="center"/>
          </w:tcPr>
          <w:p w14:paraId="0B269395" w14:textId="77777777" w:rsidR="005D4B06" w:rsidRPr="00C1382A" w:rsidRDefault="00000000">
            <w:pPr>
              <w:tabs>
                <w:tab w:val="left" w:pos="1080"/>
              </w:tabs>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法律、行政法规规定的其他条件</w:t>
            </w:r>
          </w:p>
        </w:tc>
        <w:tc>
          <w:tcPr>
            <w:tcW w:w="4329" w:type="dxa"/>
            <w:vAlign w:val="center"/>
          </w:tcPr>
          <w:p w14:paraId="61F861B7" w14:textId="77777777" w:rsidR="005D4B06" w:rsidRPr="00C1382A" w:rsidRDefault="00000000">
            <w:pPr>
              <w:tabs>
                <w:tab w:val="left" w:pos="1080"/>
              </w:tabs>
              <w:snapToGrid w:val="0"/>
              <w:spacing w:line="360" w:lineRule="auto"/>
              <w:jc w:val="left"/>
              <w:rPr>
                <w:rFonts w:ascii="宋体" w:hAnsi="宋体" w:cs="宋体" w:hint="eastAsia"/>
                <w:color w:val="000000" w:themeColor="text1"/>
                <w:sz w:val="24"/>
              </w:rPr>
            </w:pPr>
            <w:r w:rsidRPr="00C1382A">
              <w:rPr>
                <w:rFonts w:ascii="宋体" w:hAnsi="宋体" w:cs="宋体" w:hint="eastAsia"/>
                <w:color w:val="000000" w:themeColor="text1"/>
                <w:sz w:val="24"/>
              </w:rPr>
              <w:t>法律、行政法规规定的其他条件</w:t>
            </w:r>
          </w:p>
        </w:tc>
        <w:tc>
          <w:tcPr>
            <w:tcW w:w="1638" w:type="dxa"/>
            <w:vAlign w:val="center"/>
          </w:tcPr>
          <w:p w14:paraId="10C9983A" w14:textId="77777777" w:rsidR="005D4B06" w:rsidRPr="00C1382A" w:rsidRDefault="00000000">
            <w:pPr>
              <w:tabs>
                <w:tab w:val="left" w:pos="1080"/>
              </w:tabs>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w:t>
            </w:r>
          </w:p>
        </w:tc>
      </w:tr>
      <w:tr w:rsidR="005D4B06" w:rsidRPr="00C1382A" w14:paraId="3F6AE659" w14:textId="77777777">
        <w:trPr>
          <w:cantSplit/>
          <w:trHeight w:val="468"/>
        </w:trPr>
        <w:tc>
          <w:tcPr>
            <w:tcW w:w="917" w:type="dxa"/>
            <w:vAlign w:val="center"/>
          </w:tcPr>
          <w:p w14:paraId="0CEB99C1" w14:textId="77777777" w:rsidR="005D4B06" w:rsidRPr="00C1382A" w:rsidRDefault="00000000">
            <w:pPr>
              <w:tabs>
                <w:tab w:val="left" w:pos="1080"/>
              </w:tabs>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2</w:t>
            </w:r>
          </w:p>
        </w:tc>
        <w:tc>
          <w:tcPr>
            <w:tcW w:w="1837" w:type="dxa"/>
            <w:vAlign w:val="center"/>
          </w:tcPr>
          <w:p w14:paraId="457644C6" w14:textId="77777777" w:rsidR="005D4B06" w:rsidRPr="00C1382A" w:rsidRDefault="00000000">
            <w:pPr>
              <w:tabs>
                <w:tab w:val="left" w:pos="1080"/>
              </w:tabs>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落实政府采购政策需满足的资格要求</w:t>
            </w:r>
          </w:p>
        </w:tc>
        <w:tc>
          <w:tcPr>
            <w:tcW w:w="4329" w:type="dxa"/>
            <w:vAlign w:val="center"/>
          </w:tcPr>
          <w:p w14:paraId="65393A97" w14:textId="77777777" w:rsidR="005D4B06" w:rsidRPr="00C1382A" w:rsidRDefault="00000000">
            <w:pPr>
              <w:tabs>
                <w:tab w:val="left" w:pos="1080"/>
              </w:tabs>
              <w:snapToGrid w:val="0"/>
              <w:spacing w:line="360" w:lineRule="auto"/>
              <w:jc w:val="left"/>
              <w:rPr>
                <w:rFonts w:ascii="宋体" w:hAnsi="宋体" w:cs="宋体" w:hint="eastAsia"/>
                <w:color w:val="000000" w:themeColor="text1"/>
                <w:sz w:val="24"/>
              </w:rPr>
            </w:pPr>
            <w:r w:rsidRPr="00C1382A">
              <w:rPr>
                <w:rFonts w:ascii="宋体" w:hAnsi="宋体" w:cs="宋体" w:hint="eastAsia"/>
                <w:color w:val="000000" w:themeColor="text1"/>
                <w:sz w:val="24"/>
              </w:rPr>
              <w:t>具体要求见第一章《采购邀请》</w:t>
            </w:r>
          </w:p>
        </w:tc>
        <w:tc>
          <w:tcPr>
            <w:tcW w:w="1638" w:type="dxa"/>
            <w:vAlign w:val="center"/>
          </w:tcPr>
          <w:p w14:paraId="5F89AAD0" w14:textId="77777777" w:rsidR="005D4B06" w:rsidRPr="00C1382A" w:rsidRDefault="005D4B06">
            <w:pPr>
              <w:tabs>
                <w:tab w:val="left" w:pos="1080"/>
              </w:tabs>
              <w:snapToGrid w:val="0"/>
              <w:spacing w:line="360" w:lineRule="auto"/>
              <w:jc w:val="center"/>
              <w:rPr>
                <w:rFonts w:ascii="宋体" w:hAnsi="宋体" w:cs="宋体" w:hint="eastAsia"/>
                <w:color w:val="000000" w:themeColor="text1"/>
                <w:sz w:val="24"/>
              </w:rPr>
            </w:pPr>
          </w:p>
        </w:tc>
      </w:tr>
      <w:tr w:rsidR="005D4B06" w:rsidRPr="00C1382A" w14:paraId="7D149C17" w14:textId="77777777">
        <w:trPr>
          <w:cantSplit/>
          <w:trHeight w:val="468"/>
        </w:trPr>
        <w:tc>
          <w:tcPr>
            <w:tcW w:w="917" w:type="dxa"/>
            <w:vAlign w:val="center"/>
          </w:tcPr>
          <w:p w14:paraId="0313B6AF" w14:textId="77777777" w:rsidR="005D4B06" w:rsidRPr="00C1382A" w:rsidRDefault="00000000">
            <w:pPr>
              <w:tabs>
                <w:tab w:val="left" w:pos="1080"/>
              </w:tabs>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2</w:t>
            </w:r>
            <w:r w:rsidRPr="00C1382A">
              <w:rPr>
                <w:rFonts w:ascii="宋体" w:hAnsi="宋体" w:cs="宋体"/>
                <w:color w:val="000000" w:themeColor="text1"/>
                <w:sz w:val="24"/>
              </w:rPr>
              <w:t>-1</w:t>
            </w:r>
          </w:p>
        </w:tc>
        <w:tc>
          <w:tcPr>
            <w:tcW w:w="1837" w:type="dxa"/>
            <w:vAlign w:val="center"/>
          </w:tcPr>
          <w:p w14:paraId="2653FC97" w14:textId="77777777" w:rsidR="005D4B06" w:rsidRPr="00C1382A" w:rsidRDefault="00000000">
            <w:pPr>
              <w:tabs>
                <w:tab w:val="left" w:pos="1080"/>
              </w:tabs>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中小企业政策</w:t>
            </w:r>
          </w:p>
        </w:tc>
        <w:tc>
          <w:tcPr>
            <w:tcW w:w="4329" w:type="dxa"/>
            <w:vAlign w:val="center"/>
          </w:tcPr>
          <w:p w14:paraId="7F0DFC5A" w14:textId="77777777" w:rsidR="005D4B06" w:rsidRPr="00C1382A" w:rsidRDefault="00000000">
            <w:pPr>
              <w:tabs>
                <w:tab w:val="left" w:pos="1080"/>
              </w:tabs>
              <w:snapToGrid w:val="0"/>
              <w:spacing w:line="360" w:lineRule="auto"/>
              <w:jc w:val="left"/>
              <w:rPr>
                <w:rFonts w:ascii="宋体" w:hAnsi="宋体" w:cs="宋体" w:hint="eastAsia"/>
                <w:color w:val="000000" w:themeColor="text1"/>
                <w:sz w:val="24"/>
              </w:rPr>
            </w:pPr>
            <w:r w:rsidRPr="00C1382A">
              <w:rPr>
                <w:rFonts w:ascii="宋体" w:hAnsi="宋体" w:cs="宋体" w:hint="eastAsia"/>
                <w:color w:val="000000" w:themeColor="text1"/>
                <w:sz w:val="24"/>
              </w:rPr>
              <w:t>具体要求见第一章《采购邀请》</w:t>
            </w:r>
          </w:p>
        </w:tc>
        <w:tc>
          <w:tcPr>
            <w:tcW w:w="1638" w:type="dxa"/>
            <w:vAlign w:val="center"/>
          </w:tcPr>
          <w:p w14:paraId="5697152F" w14:textId="77777777" w:rsidR="005D4B06" w:rsidRPr="00C1382A" w:rsidRDefault="005D4B06">
            <w:pPr>
              <w:tabs>
                <w:tab w:val="left" w:pos="1080"/>
              </w:tabs>
              <w:snapToGrid w:val="0"/>
              <w:spacing w:line="360" w:lineRule="auto"/>
              <w:jc w:val="center"/>
              <w:rPr>
                <w:rFonts w:ascii="宋体" w:hAnsi="宋体" w:cs="宋体" w:hint="eastAsia"/>
                <w:color w:val="000000" w:themeColor="text1"/>
                <w:sz w:val="24"/>
              </w:rPr>
            </w:pPr>
          </w:p>
        </w:tc>
      </w:tr>
      <w:tr w:rsidR="005D4B06" w:rsidRPr="00C1382A" w14:paraId="2A25408C" w14:textId="77777777">
        <w:trPr>
          <w:cantSplit/>
          <w:trHeight w:val="468"/>
        </w:trPr>
        <w:tc>
          <w:tcPr>
            <w:tcW w:w="917" w:type="dxa"/>
            <w:vAlign w:val="center"/>
          </w:tcPr>
          <w:p w14:paraId="1AB50D67" w14:textId="77777777" w:rsidR="005D4B06" w:rsidRPr="00C1382A" w:rsidRDefault="00000000">
            <w:pPr>
              <w:tabs>
                <w:tab w:val="left" w:pos="1080"/>
              </w:tabs>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lastRenderedPageBreak/>
              <w:t>2-</w:t>
            </w:r>
            <w:r w:rsidRPr="00C1382A">
              <w:rPr>
                <w:rFonts w:ascii="宋体" w:hAnsi="宋体" w:cs="宋体"/>
                <w:color w:val="000000" w:themeColor="text1"/>
                <w:sz w:val="24"/>
              </w:rPr>
              <w:t>1-</w:t>
            </w:r>
            <w:r w:rsidRPr="00C1382A">
              <w:rPr>
                <w:rFonts w:ascii="宋体" w:hAnsi="宋体" w:cs="宋体" w:hint="eastAsia"/>
                <w:color w:val="000000" w:themeColor="text1"/>
                <w:sz w:val="24"/>
              </w:rPr>
              <w:t>1</w:t>
            </w:r>
          </w:p>
        </w:tc>
        <w:tc>
          <w:tcPr>
            <w:tcW w:w="1837" w:type="dxa"/>
            <w:vAlign w:val="center"/>
          </w:tcPr>
          <w:p w14:paraId="2ECFE363" w14:textId="77777777" w:rsidR="005D4B06" w:rsidRPr="00C1382A" w:rsidRDefault="00000000">
            <w:pPr>
              <w:tabs>
                <w:tab w:val="left" w:pos="1080"/>
              </w:tabs>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中小企业证明文件</w:t>
            </w:r>
          </w:p>
        </w:tc>
        <w:tc>
          <w:tcPr>
            <w:tcW w:w="4329" w:type="dxa"/>
            <w:vAlign w:val="center"/>
          </w:tcPr>
          <w:p w14:paraId="785324ED" w14:textId="77777777" w:rsidR="005D4B06" w:rsidRPr="00C1382A" w:rsidRDefault="00000000">
            <w:pPr>
              <w:tabs>
                <w:tab w:val="left" w:pos="1080"/>
              </w:tabs>
              <w:snapToGrid w:val="0"/>
              <w:spacing w:line="360" w:lineRule="auto"/>
              <w:jc w:val="left"/>
              <w:rPr>
                <w:rFonts w:ascii="宋体" w:hAnsi="宋体" w:cs="宋体" w:hint="eastAsia"/>
                <w:color w:val="000000" w:themeColor="text1"/>
                <w:sz w:val="24"/>
              </w:rPr>
            </w:pPr>
            <w:r w:rsidRPr="00C1382A">
              <w:rPr>
                <w:rFonts w:ascii="宋体" w:hAnsi="宋体" w:cs="宋体" w:hint="eastAsia"/>
                <w:color w:val="000000" w:themeColor="text1"/>
                <w:sz w:val="24"/>
              </w:rPr>
              <w:t>当本项目（包）涉及预留份额专门面向中小企业采购，提供如下资料：</w:t>
            </w:r>
          </w:p>
          <w:p w14:paraId="28BCA1BE" w14:textId="77777777" w:rsidR="005D4B06" w:rsidRPr="00C1382A" w:rsidRDefault="00000000">
            <w:pPr>
              <w:tabs>
                <w:tab w:val="left" w:pos="1080"/>
              </w:tabs>
              <w:snapToGrid w:val="0"/>
              <w:spacing w:line="360" w:lineRule="auto"/>
              <w:jc w:val="left"/>
              <w:rPr>
                <w:rFonts w:ascii="宋体" w:hAnsi="宋体" w:cs="宋体" w:hint="eastAsia"/>
                <w:color w:val="000000" w:themeColor="text1"/>
                <w:sz w:val="24"/>
              </w:rPr>
            </w:pPr>
            <w:r w:rsidRPr="00C1382A">
              <w:rPr>
                <w:rFonts w:ascii="宋体" w:hAnsi="宋体" w:cs="宋体" w:hint="eastAsia"/>
                <w:color w:val="000000" w:themeColor="text1"/>
                <w:sz w:val="24"/>
              </w:rPr>
              <w:t>1、供应商单独响应的，应提供《中小企业声明函》或《残疾人福利性单位声明函》或由省级以上监狱管理局、戒毒管理局（含新疆生产建设兵团）出具的属于监狱企业的证明文件。</w:t>
            </w:r>
          </w:p>
          <w:p w14:paraId="6795C36C" w14:textId="77777777" w:rsidR="005D4B06" w:rsidRPr="00C1382A" w:rsidRDefault="00000000">
            <w:pPr>
              <w:tabs>
                <w:tab w:val="left" w:pos="1080"/>
              </w:tabs>
              <w:snapToGrid w:val="0"/>
              <w:spacing w:line="360" w:lineRule="auto"/>
              <w:jc w:val="left"/>
              <w:rPr>
                <w:rFonts w:ascii="宋体" w:hAnsi="宋体" w:cs="宋体" w:hint="eastAsia"/>
                <w:color w:val="000000" w:themeColor="text1"/>
                <w:sz w:val="24"/>
              </w:rPr>
            </w:pPr>
            <w:r w:rsidRPr="00C1382A">
              <w:rPr>
                <w:rFonts w:ascii="宋体" w:hAnsi="宋体" w:cs="宋体" w:hint="eastAsia"/>
                <w:color w:val="000000" w:themeColor="text1"/>
                <w:sz w:val="24"/>
              </w:rPr>
              <w:t>2、如磋商文件要求以联合体形式参加或者要求合同分包的，且供应商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采购文件关于预留份额的要求。</w:t>
            </w:r>
          </w:p>
        </w:tc>
        <w:tc>
          <w:tcPr>
            <w:tcW w:w="1638" w:type="dxa"/>
            <w:vAlign w:val="center"/>
          </w:tcPr>
          <w:p w14:paraId="7776F86C" w14:textId="77777777" w:rsidR="005D4B06" w:rsidRPr="00C1382A" w:rsidRDefault="00000000">
            <w:pPr>
              <w:tabs>
                <w:tab w:val="left" w:pos="1080"/>
              </w:tabs>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格式见《响应文件格式》</w:t>
            </w:r>
          </w:p>
        </w:tc>
      </w:tr>
      <w:tr w:rsidR="005D4B06" w:rsidRPr="00C1382A" w14:paraId="642CCF32" w14:textId="77777777">
        <w:trPr>
          <w:cantSplit/>
          <w:trHeight w:val="468"/>
        </w:trPr>
        <w:tc>
          <w:tcPr>
            <w:tcW w:w="917" w:type="dxa"/>
            <w:vAlign w:val="center"/>
          </w:tcPr>
          <w:p w14:paraId="7229F154" w14:textId="77777777" w:rsidR="005D4B06" w:rsidRPr="00C1382A" w:rsidRDefault="00000000">
            <w:pPr>
              <w:tabs>
                <w:tab w:val="left" w:pos="1080"/>
              </w:tabs>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lastRenderedPageBreak/>
              <w:t>2-1-</w:t>
            </w:r>
            <w:r w:rsidRPr="00C1382A">
              <w:rPr>
                <w:rFonts w:ascii="宋体" w:hAnsi="宋体" w:cs="宋体"/>
                <w:color w:val="000000" w:themeColor="text1"/>
                <w:sz w:val="24"/>
              </w:rPr>
              <w:t>2</w:t>
            </w:r>
          </w:p>
        </w:tc>
        <w:tc>
          <w:tcPr>
            <w:tcW w:w="1837" w:type="dxa"/>
            <w:vAlign w:val="center"/>
          </w:tcPr>
          <w:p w14:paraId="4E1C25BE" w14:textId="77777777" w:rsidR="005D4B06" w:rsidRPr="00C1382A" w:rsidRDefault="00000000">
            <w:pPr>
              <w:tabs>
                <w:tab w:val="left" w:pos="1080"/>
              </w:tabs>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拟分包情况说</w:t>
            </w:r>
          </w:p>
          <w:p w14:paraId="28E0B82D" w14:textId="77777777" w:rsidR="005D4B06" w:rsidRPr="00C1382A" w:rsidRDefault="00000000">
            <w:pPr>
              <w:tabs>
                <w:tab w:val="left" w:pos="1080"/>
              </w:tabs>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明及分包意向</w:t>
            </w:r>
          </w:p>
          <w:p w14:paraId="50065B22" w14:textId="77777777" w:rsidR="005D4B06" w:rsidRPr="00C1382A" w:rsidRDefault="00000000">
            <w:pPr>
              <w:tabs>
                <w:tab w:val="left" w:pos="1080"/>
              </w:tabs>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协议</w:t>
            </w:r>
          </w:p>
        </w:tc>
        <w:tc>
          <w:tcPr>
            <w:tcW w:w="4329" w:type="dxa"/>
            <w:vAlign w:val="center"/>
          </w:tcPr>
          <w:p w14:paraId="1EE2F774" w14:textId="77777777" w:rsidR="005D4B06" w:rsidRPr="00C1382A" w:rsidRDefault="00000000">
            <w:pPr>
              <w:tabs>
                <w:tab w:val="left" w:pos="1080"/>
              </w:tabs>
              <w:snapToGrid w:val="0"/>
              <w:spacing w:line="360" w:lineRule="auto"/>
              <w:jc w:val="left"/>
              <w:rPr>
                <w:rFonts w:ascii="宋体" w:hAnsi="宋体" w:cs="宋体" w:hint="eastAsia"/>
                <w:color w:val="000000" w:themeColor="text1"/>
                <w:sz w:val="24"/>
              </w:rPr>
            </w:pPr>
            <w:r w:rsidRPr="00C1382A">
              <w:rPr>
                <w:rFonts w:ascii="宋体" w:hAnsi="宋体" w:cs="宋体" w:hint="eastAsia"/>
                <w:color w:val="000000" w:themeColor="text1"/>
                <w:sz w:val="24"/>
              </w:rPr>
              <w:t>如本项目（包）要求通过分包措施预留部分采购份额面向中小企业采购、且供应商因落实政府采购政策拟进行分包的，必须提供；否则无须提供。</w:t>
            </w:r>
          </w:p>
          <w:p w14:paraId="043BD74A" w14:textId="77777777" w:rsidR="005D4B06" w:rsidRPr="00C1382A" w:rsidRDefault="00000000">
            <w:pPr>
              <w:tabs>
                <w:tab w:val="left" w:pos="1080"/>
              </w:tabs>
              <w:snapToGrid w:val="0"/>
              <w:spacing w:line="360" w:lineRule="auto"/>
              <w:jc w:val="left"/>
              <w:rPr>
                <w:rFonts w:ascii="宋体" w:hAnsi="宋体" w:cs="宋体" w:hint="eastAsia"/>
                <w:b/>
                <w:color w:val="000000" w:themeColor="text1"/>
                <w:sz w:val="24"/>
              </w:rPr>
            </w:pPr>
            <w:r w:rsidRPr="00C1382A">
              <w:rPr>
                <w:rFonts w:ascii="宋体" w:hAnsi="宋体" w:cs="宋体" w:hint="eastAsia"/>
                <w:color w:val="000000" w:themeColor="text1"/>
                <w:sz w:val="24"/>
              </w:rPr>
              <w:t>对于预留份额专门面向中小企业采购的项目（包），组成联合体或者接受分包合同的中小企业与联合体内其他企业、分包企业之间不得存在直接控股、管理关系。</w:t>
            </w:r>
          </w:p>
        </w:tc>
        <w:tc>
          <w:tcPr>
            <w:tcW w:w="1638" w:type="dxa"/>
            <w:vAlign w:val="center"/>
          </w:tcPr>
          <w:p w14:paraId="06BEE390" w14:textId="77777777" w:rsidR="005D4B06" w:rsidRPr="00C1382A" w:rsidRDefault="00000000">
            <w:pPr>
              <w:tabs>
                <w:tab w:val="left" w:pos="1080"/>
              </w:tabs>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格式见《响应文件格式》</w:t>
            </w:r>
          </w:p>
        </w:tc>
      </w:tr>
      <w:tr w:rsidR="005D4B06" w:rsidRPr="00C1382A" w14:paraId="5DAC2A85" w14:textId="77777777">
        <w:trPr>
          <w:cantSplit/>
          <w:trHeight w:val="468"/>
        </w:trPr>
        <w:tc>
          <w:tcPr>
            <w:tcW w:w="917" w:type="dxa"/>
            <w:vAlign w:val="center"/>
          </w:tcPr>
          <w:p w14:paraId="2615A0BC" w14:textId="77777777" w:rsidR="005D4B06" w:rsidRPr="00C1382A" w:rsidRDefault="00000000">
            <w:pPr>
              <w:tabs>
                <w:tab w:val="left" w:pos="1080"/>
              </w:tabs>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2-2</w:t>
            </w:r>
          </w:p>
        </w:tc>
        <w:tc>
          <w:tcPr>
            <w:tcW w:w="1837" w:type="dxa"/>
            <w:vAlign w:val="center"/>
          </w:tcPr>
          <w:p w14:paraId="26C41188" w14:textId="77777777" w:rsidR="005D4B06" w:rsidRPr="00C1382A" w:rsidRDefault="00000000">
            <w:pPr>
              <w:tabs>
                <w:tab w:val="left" w:pos="1080"/>
              </w:tabs>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其它落实政府采购政策的资格要求</w:t>
            </w:r>
          </w:p>
        </w:tc>
        <w:tc>
          <w:tcPr>
            <w:tcW w:w="4329" w:type="dxa"/>
            <w:vAlign w:val="center"/>
          </w:tcPr>
          <w:p w14:paraId="4AE161F3" w14:textId="77777777" w:rsidR="005D4B06" w:rsidRPr="00C1382A" w:rsidRDefault="00000000">
            <w:pPr>
              <w:tabs>
                <w:tab w:val="left" w:pos="1080"/>
              </w:tabs>
              <w:snapToGrid w:val="0"/>
              <w:spacing w:line="360" w:lineRule="auto"/>
              <w:jc w:val="left"/>
              <w:rPr>
                <w:rFonts w:ascii="宋体" w:hAnsi="宋体" w:cs="宋体" w:hint="eastAsia"/>
                <w:color w:val="000000" w:themeColor="text1"/>
                <w:sz w:val="24"/>
              </w:rPr>
            </w:pPr>
            <w:r w:rsidRPr="00C1382A">
              <w:rPr>
                <w:rFonts w:ascii="宋体" w:hAnsi="宋体" w:cs="宋体" w:hint="eastAsia"/>
                <w:color w:val="000000" w:themeColor="text1"/>
                <w:sz w:val="24"/>
              </w:rPr>
              <w:t>如有，见第一章《采购邀请》</w:t>
            </w:r>
          </w:p>
        </w:tc>
        <w:tc>
          <w:tcPr>
            <w:tcW w:w="1638" w:type="dxa"/>
            <w:vAlign w:val="center"/>
          </w:tcPr>
          <w:p w14:paraId="4377956C" w14:textId="77777777" w:rsidR="005D4B06" w:rsidRPr="00C1382A" w:rsidRDefault="00000000">
            <w:pPr>
              <w:tabs>
                <w:tab w:val="left" w:pos="1080"/>
              </w:tabs>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提供证明文件复印件</w:t>
            </w:r>
          </w:p>
        </w:tc>
      </w:tr>
      <w:tr w:rsidR="005D4B06" w:rsidRPr="00C1382A" w14:paraId="22F46E09" w14:textId="77777777">
        <w:trPr>
          <w:cantSplit/>
          <w:trHeight w:val="468"/>
        </w:trPr>
        <w:tc>
          <w:tcPr>
            <w:tcW w:w="917" w:type="dxa"/>
            <w:vAlign w:val="center"/>
          </w:tcPr>
          <w:p w14:paraId="30E82BCD" w14:textId="77777777" w:rsidR="005D4B06" w:rsidRPr="00C1382A" w:rsidRDefault="00000000">
            <w:pPr>
              <w:tabs>
                <w:tab w:val="left" w:pos="1080"/>
              </w:tabs>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3</w:t>
            </w:r>
          </w:p>
        </w:tc>
        <w:tc>
          <w:tcPr>
            <w:tcW w:w="1837" w:type="dxa"/>
            <w:vAlign w:val="center"/>
          </w:tcPr>
          <w:p w14:paraId="55E51822" w14:textId="77777777" w:rsidR="005D4B06" w:rsidRPr="00C1382A" w:rsidRDefault="00000000">
            <w:pPr>
              <w:tabs>
                <w:tab w:val="left" w:pos="1080"/>
              </w:tabs>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本项目的特定资格要求</w:t>
            </w:r>
          </w:p>
        </w:tc>
        <w:tc>
          <w:tcPr>
            <w:tcW w:w="4329" w:type="dxa"/>
            <w:vAlign w:val="center"/>
          </w:tcPr>
          <w:p w14:paraId="50DBC730" w14:textId="77777777" w:rsidR="005D4B06" w:rsidRPr="00C1382A" w:rsidRDefault="00000000">
            <w:pPr>
              <w:tabs>
                <w:tab w:val="left" w:pos="1080"/>
              </w:tabs>
              <w:snapToGrid w:val="0"/>
              <w:spacing w:line="360" w:lineRule="auto"/>
              <w:jc w:val="left"/>
              <w:rPr>
                <w:rFonts w:ascii="宋体" w:hAnsi="宋体" w:cs="宋体" w:hint="eastAsia"/>
                <w:color w:val="000000" w:themeColor="text1"/>
                <w:sz w:val="24"/>
              </w:rPr>
            </w:pPr>
            <w:r w:rsidRPr="00C1382A">
              <w:rPr>
                <w:rFonts w:ascii="宋体" w:hAnsi="宋体" w:cs="宋体" w:hint="eastAsia"/>
                <w:color w:val="000000" w:themeColor="text1"/>
                <w:sz w:val="24"/>
              </w:rPr>
              <w:t>如有，见第一章《采购邀请》</w:t>
            </w:r>
          </w:p>
        </w:tc>
        <w:tc>
          <w:tcPr>
            <w:tcW w:w="1638" w:type="dxa"/>
            <w:vAlign w:val="center"/>
          </w:tcPr>
          <w:p w14:paraId="1A75596D" w14:textId="77777777" w:rsidR="005D4B06" w:rsidRPr="00C1382A" w:rsidRDefault="005D4B06">
            <w:pPr>
              <w:tabs>
                <w:tab w:val="left" w:pos="1080"/>
              </w:tabs>
              <w:snapToGrid w:val="0"/>
              <w:spacing w:line="360" w:lineRule="auto"/>
              <w:jc w:val="center"/>
              <w:rPr>
                <w:rFonts w:ascii="宋体" w:hAnsi="宋体" w:cs="宋体" w:hint="eastAsia"/>
                <w:color w:val="000000" w:themeColor="text1"/>
                <w:sz w:val="24"/>
              </w:rPr>
            </w:pPr>
          </w:p>
        </w:tc>
      </w:tr>
      <w:tr w:rsidR="005D4B06" w:rsidRPr="00C1382A" w14:paraId="3F449084" w14:textId="77777777">
        <w:trPr>
          <w:cantSplit/>
          <w:trHeight w:val="468"/>
        </w:trPr>
        <w:tc>
          <w:tcPr>
            <w:tcW w:w="917" w:type="dxa"/>
            <w:vAlign w:val="center"/>
          </w:tcPr>
          <w:p w14:paraId="162E1508" w14:textId="77777777" w:rsidR="005D4B06" w:rsidRPr="00C1382A" w:rsidRDefault="00000000">
            <w:pPr>
              <w:tabs>
                <w:tab w:val="left" w:pos="1080"/>
              </w:tabs>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lastRenderedPageBreak/>
              <w:t>3-1</w:t>
            </w:r>
          </w:p>
        </w:tc>
        <w:tc>
          <w:tcPr>
            <w:tcW w:w="1837" w:type="dxa"/>
            <w:vAlign w:val="center"/>
          </w:tcPr>
          <w:p w14:paraId="00E98B82" w14:textId="77777777" w:rsidR="005D4B06" w:rsidRPr="00C1382A" w:rsidRDefault="00000000">
            <w:pPr>
              <w:tabs>
                <w:tab w:val="left" w:pos="1080"/>
              </w:tabs>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本项目对于联合体的要求</w:t>
            </w:r>
          </w:p>
        </w:tc>
        <w:tc>
          <w:tcPr>
            <w:tcW w:w="4329" w:type="dxa"/>
            <w:vAlign w:val="center"/>
          </w:tcPr>
          <w:p w14:paraId="1A99A52A" w14:textId="77777777" w:rsidR="005D4B06" w:rsidRPr="00C1382A" w:rsidRDefault="00000000">
            <w:pPr>
              <w:tabs>
                <w:tab w:val="left" w:pos="1080"/>
              </w:tabs>
              <w:snapToGrid w:val="0"/>
              <w:spacing w:line="360" w:lineRule="auto"/>
              <w:rPr>
                <w:rFonts w:ascii="宋体" w:hAnsi="宋体" w:cs="宋体" w:hint="eastAsia"/>
                <w:color w:val="000000" w:themeColor="text1"/>
                <w:sz w:val="24"/>
              </w:rPr>
            </w:pPr>
            <w:r w:rsidRPr="00C1382A">
              <w:rPr>
                <w:rFonts w:ascii="宋体" w:hAnsi="宋体" w:cs="宋体" w:hint="eastAsia"/>
                <w:color w:val="000000" w:themeColor="text1"/>
                <w:sz w:val="24"/>
              </w:rPr>
              <w:t>1、如本项目接受联合体磋商，且供应商为联合体时必须提供《联合协议》，明确各方拟承担的工作和责任，并指定联合体牵头人，授权其代表所有联合体成员负责本项目磋商和合同实施阶段的牵头、协调工作。该联合协议应当作为响应文件的组成部分，与响应文件其他内容同时提交。</w:t>
            </w:r>
          </w:p>
          <w:p w14:paraId="1361F2CF" w14:textId="77777777" w:rsidR="005D4B06" w:rsidRPr="00C1382A" w:rsidRDefault="00000000">
            <w:pPr>
              <w:tabs>
                <w:tab w:val="left" w:pos="1080"/>
              </w:tabs>
              <w:snapToGrid w:val="0"/>
              <w:spacing w:line="360" w:lineRule="auto"/>
              <w:rPr>
                <w:rFonts w:ascii="宋体" w:hAnsi="宋体" w:cs="宋体" w:hint="eastAsia"/>
                <w:color w:val="000000" w:themeColor="text1"/>
                <w:sz w:val="24"/>
              </w:rPr>
            </w:pPr>
            <w:r w:rsidRPr="00C1382A">
              <w:rPr>
                <w:rFonts w:ascii="宋体" w:hAnsi="宋体" w:cs="宋体" w:hint="eastAsia"/>
                <w:color w:val="000000" w:themeColor="text1"/>
                <w:sz w:val="24"/>
              </w:rPr>
              <w:t>2、联合体各成员单位均须提供本表中序号1-1、1-2 的证明文件。联合体各成员单位均应满足本表 3-2 项规定。</w:t>
            </w:r>
          </w:p>
          <w:p w14:paraId="2FACB72B" w14:textId="77777777" w:rsidR="005D4B06" w:rsidRPr="00C1382A" w:rsidRDefault="00000000">
            <w:pPr>
              <w:tabs>
                <w:tab w:val="left" w:pos="1080"/>
              </w:tabs>
              <w:snapToGrid w:val="0"/>
              <w:spacing w:line="360" w:lineRule="auto"/>
              <w:rPr>
                <w:rFonts w:ascii="宋体" w:hAnsi="宋体" w:cs="宋体" w:hint="eastAsia"/>
                <w:color w:val="000000" w:themeColor="text1"/>
                <w:sz w:val="24"/>
              </w:rPr>
            </w:pPr>
            <w:r w:rsidRPr="00C1382A">
              <w:rPr>
                <w:rFonts w:ascii="宋体" w:hAnsi="宋体" w:cs="宋体" w:hint="eastAsia"/>
                <w:color w:val="000000" w:themeColor="text1"/>
                <w:sz w:val="24"/>
              </w:rPr>
              <w:t>3、本表序号 3-3 项规定的其他特定资格要求中的每一小项要求，联合体各方中至少应当有一方符合本表中其他资格要求并提供证明文件。</w:t>
            </w:r>
          </w:p>
          <w:p w14:paraId="0FFBC527" w14:textId="77777777" w:rsidR="005D4B06" w:rsidRPr="00C1382A" w:rsidRDefault="00000000">
            <w:pPr>
              <w:tabs>
                <w:tab w:val="left" w:pos="1080"/>
              </w:tabs>
              <w:snapToGrid w:val="0"/>
              <w:spacing w:line="360" w:lineRule="auto"/>
              <w:rPr>
                <w:rFonts w:ascii="宋体" w:hAnsi="宋体" w:cs="宋体" w:hint="eastAsia"/>
                <w:color w:val="000000" w:themeColor="text1"/>
                <w:sz w:val="24"/>
              </w:rPr>
            </w:pPr>
            <w:r w:rsidRPr="00C1382A">
              <w:rPr>
                <w:rFonts w:ascii="宋体" w:hAnsi="宋体" w:cs="宋体" w:hint="eastAsia"/>
                <w:color w:val="000000" w:themeColor="text1"/>
                <w:sz w:val="24"/>
              </w:rPr>
              <w:t>4、联合体中有同类资质的供应商按照联合体分工承担相同工作的，应当按照资质等级较低的供应商确定资质等级。</w:t>
            </w:r>
          </w:p>
          <w:p w14:paraId="48C720CD" w14:textId="77777777" w:rsidR="005D4B06" w:rsidRPr="00C1382A" w:rsidRDefault="00000000">
            <w:pPr>
              <w:tabs>
                <w:tab w:val="left" w:pos="1080"/>
              </w:tabs>
              <w:snapToGrid w:val="0"/>
              <w:spacing w:line="360" w:lineRule="auto"/>
              <w:rPr>
                <w:rFonts w:ascii="宋体" w:hAnsi="宋体" w:cs="宋体" w:hint="eastAsia"/>
                <w:color w:val="000000" w:themeColor="text1"/>
                <w:sz w:val="24"/>
              </w:rPr>
            </w:pPr>
            <w:r w:rsidRPr="00C1382A">
              <w:rPr>
                <w:rFonts w:ascii="宋体" w:hAnsi="宋体" w:cs="宋体" w:hint="eastAsia"/>
                <w:color w:val="000000" w:themeColor="text1"/>
                <w:sz w:val="24"/>
              </w:rPr>
              <w:t>5、以联合体形式参加政府采购活动的，联合体各方不得再单独参加或者与其他供应商另外组成联合体参加同一合同项下的政府采购活动。</w:t>
            </w:r>
          </w:p>
          <w:p w14:paraId="1A424070" w14:textId="77777777" w:rsidR="005D4B06" w:rsidRPr="00C1382A" w:rsidRDefault="00000000">
            <w:pPr>
              <w:tabs>
                <w:tab w:val="left" w:pos="1080"/>
              </w:tabs>
              <w:snapToGrid w:val="0"/>
              <w:spacing w:line="360" w:lineRule="auto"/>
              <w:rPr>
                <w:rFonts w:ascii="宋体" w:hAnsi="宋体" w:cs="宋体" w:hint="eastAsia"/>
                <w:color w:val="000000" w:themeColor="text1"/>
                <w:sz w:val="24"/>
              </w:rPr>
            </w:pPr>
            <w:r w:rsidRPr="00C1382A">
              <w:rPr>
                <w:rFonts w:ascii="宋体" w:hAnsi="宋体" w:cs="宋体" w:hint="eastAsia"/>
                <w:color w:val="000000" w:themeColor="text1"/>
                <w:sz w:val="24"/>
              </w:rPr>
              <w:t>6、若联合体中任一成员单位中途退出，则该联合体的响应无效。</w:t>
            </w:r>
          </w:p>
          <w:p w14:paraId="7AAED051" w14:textId="77777777" w:rsidR="005D4B06" w:rsidRPr="00C1382A" w:rsidRDefault="00000000">
            <w:pPr>
              <w:tabs>
                <w:tab w:val="left" w:pos="1080"/>
              </w:tabs>
              <w:snapToGrid w:val="0"/>
              <w:spacing w:line="360" w:lineRule="auto"/>
              <w:rPr>
                <w:rFonts w:ascii="宋体" w:hAnsi="宋体" w:cs="宋体" w:hint="eastAsia"/>
                <w:color w:val="000000" w:themeColor="text1"/>
                <w:sz w:val="24"/>
              </w:rPr>
            </w:pPr>
            <w:r w:rsidRPr="00C1382A">
              <w:rPr>
                <w:rFonts w:ascii="宋体" w:hAnsi="宋体" w:cs="宋体" w:hint="eastAsia"/>
                <w:color w:val="000000" w:themeColor="text1"/>
                <w:sz w:val="24"/>
              </w:rPr>
              <w:t>7、本项目不接受联合体响应时，供应商不得为联合体。</w:t>
            </w:r>
          </w:p>
        </w:tc>
        <w:tc>
          <w:tcPr>
            <w:tcW w:w="1638" w:type="dxa"/>
            <w:vAlign w:val="center"/>
          </w:tcPr>
          <w:p w14:paraId="1F7AA625" w14:textId="77777777" w:rsidR="005D4B06" w:rsidRPr="00C1382A" w:rsidRDefault="00000000">
            <w:pPr>
              <w:tabs>
                <w:tab w:val="left" w:pos="1080"/>
              </w:tabs>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提供《联合协议》原件，格式见《响应文件格式》</w:t>
            </w:r>
          </w:p>
        </w:tc>
      </w:tr>
      <w:tr w:rsidR="005D4B06" w:rsidRPr="00C1382A" w14:paraId="5D7CADFE" w14:textId="77777777">
        <w:trPr>
          <w:cantSplit/>
          <w:trHeight w:val="468"/>
        </w:trPr>
        <w:tc>
          <w:tcPr>
            <w:tcW w:w="917" w:type="dxa"/>
            <w:vAlign w:val="center"/>
          </w:tcPr>
          <w:p w14:paraId="4468DED6" w14:textId="77777777" w:rsidR="005D4B06" w:rsidRPr="00C1382A" w:rsidRDefault="00000000">
            <w:pPr>
              <w:tabs>
                <w:tab w:val="left" w:pos="1080"/>
              </w:tabs>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3-2</w:t>
            </w:r>
          </w:p>
        </w:tc>
        <w:tc>
          <w:tcPr>
            <w:tcW w:w="1837" w:type="dxa"/>
            <w:vAlign w:val="center"/>
          </w:tcPr>
          <w:p w14:paraId="06398B24" w14:textId="77777777" w:rsidR="005D4B06" w:rsidRPr="00C1382A" w:rsidRDefault="00000000">
            <w:pPr>
              <w:tabs>
                <w:tab w:val="left" w:pos="1080"/>
              </w:tabs>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政府购买服务</w:t>
            </w:r>
          </w:p>
          <w:p w14:paraId="689B9DEC" w14:textId="77777777" w:rsidR="005D4B06" w:rsidRPr="00C1382A" w:rsidRDefault="00000000">
            <w:pPr>
              <w:tabs>
                <w:tab w:val="left" w:pos="1080"/>
              </w:tabs>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lastRenderedPageBreak/>
              <w:t>承接主体的要</w:t>
            </w:r>
          </w:p>
          <w:p w14:paraId="35064944" w14:textId="77777777" w:rsidR="005D4B06" w:rsidRPr="00C1382A" w:rsidRDefault="00000000">
            <w:pPr>
              <w:tabs>
                <w:tab w:val="left" w:pos="1080"/>
              </w:tabs>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求</w:t>
            </w:r>
          </w:p>
        </w:tc>
        <w:tc>
          <w:tcPr>
            <w:tcW w:w="4329" w:type="dxa"/>
            <w:vAlign w:val="center"/>
          </w:tcPr>
          <w:p w14:paraId="4D358A12" w14:textId="77777777" w:rsidR="005D4B06" w:rsidRPr="00C1382A" w:rsidRDefault="00000000">
            <w:pPr>
              <w:tabs>
                <w:tab w:val="left" w:pos="1080"/>
              </w:tabs>
              <w:snapToGrid w:val="0"/>
              <w:spacing w:line="360" w:lineRule="auto"/>
              <w:rPr>
                <w:rFonts w:ascii="宋体" w:hAnsi="宋体" w:cs="宋体" w:hint="eastAsia"/>
                <w:color w:val="000000" w:themeColor="text1"/>
                <w:sz w:val="24"/>
              </w:rPr>
            </w:pPr>
            <w:r w:rsidRPr="00C1382A">
              <w:rPr>
                <w:rFonts w:ascii="宋体" w:hAnsi="宋体" w:cs="宋体" w:hint="eastAsia"/>
                <w:color w:val="000000" w:themeColor="text1"/>
                <w:sz w:val="24"/>
              </w:rPr>
              <w:lastRenderedPageBreak/>
              <w:t>如本项目属于政府购买服务，供应商不</w:t>
            </w:r>
            <w:r w:rsidRPr="00C1382A">
              <w:rPr>
                <w:rFonts w:ascii="宋体" w:hAnsi="宋体" w:cs="宋体" w:hint="eastAsia"/>
                <w:color w:val="000000" w:themeColor="text1"/>
                <w:sz w:val="24"/>
              </w:rPr>
              <w:lastRenderedPageBreak/>
              <w:t>属于公益一类事业单位、使用事业编制且由财政拨款保障的群团组织。</w:t>
            </w:r>
          </w:p>
        </w:tc>
        <w:tc>
          <w:tcPr>
            <w:tcW w:w="1638" w:type="dxa"/>
            <w:vAlign w:val="center"/>
          </w:tcPr>
          <w:p w14:paraId="19FEC29D" w14:textId="77777777" w:rsidR="005D4B06" w:rsidRPr="00C1382A" w:rsidRDefault="00000000">
            <w:pPr>
              <w:tabs>
                <w:tab w:val="left" w:pos="1080"/>
              </w:tabs>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lastRenderedPageBreak/>
              <w:t>格式见《响</w:t>
            </w:r>
            <w:r w:rsidRPr="00C1382A">
              <w:rPr>
                <w:rFonts w:ascii="宋体" w:hAnsi="宋体" w:cs="宋体" w:hint="eastAsia"/>
                <w:color w:val="000000" w:themeColor="text1"/>
                <w:sz w:val="24"/>
              </w:rPr>
              <w:lastRenderedPageBreak/>
              <w:t>应文件格式》“1-2供应商资格声明书”</w:t>
            </w:r>
          </w:p>
        </w:tc>
      </w:tr>
      <w:tr w:rsidR="005D4B06" w:rsidRPr="00C1382A" w14:paraId="57A8896C" w14:textId="77777777">
        <w:trPr>
          <w:cantSplit/>
          <w:trHeight w:val="468"/>
        </w:trPr>
        <w:tc>
          <w:tcPr>
            <w:tcW w:w="917" w:type="dxa"/>
            <w:vAlign w:val="center"/>
          </w:tcPr>
          <w:p w14:paraId="132BC284" w14:textId="77777777" w:rsidR="005D4B06" w:rsidRPr="00C1382A" w:rsidRDefault="00000000">
            <w:pPr>
              <w:tabs>
                <w:tab w:val="left" w:pos="1080"/>
              </w:tabs>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lastRenderedPageBreak/>
              <w:t>3-3</w:t>
            </w:r>
          </w:p>
        </w:tc>
        <w:tc>
          <w:tcPr>
            <w:tcW w:w="1837" w:type="dxa"/>
            <w:vAlign w:val="center"/>
          </w:tcPr>
          <w:p w14:paraId="10D2023F" w14:textId="77777777" w:rsidR="005D4B06" w:rsidRPr="00C1382A" w:rsidRDefault="00000000">
            <w:pPr>
              <w:tabs>
                <w:tab w:val="left" w:pos="1080"/>
              </w:tabs>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其他特定资格要求</w:t>
            </w:r>
          </w:p>
        </w:tc>
        <w:tc>
          <w:tcPr>
            <w:tcW w:w="4329" w:type="dxa"/>
            <w:vAlign w:val="center"/>
          </w:tcPr>
          <w:p w14:paraId="63ACD884" w14:textId="77777777" w:rsidR="005D4B06" w:rsidRPr="00C1382A" w:rsidRDefault="00000000">
            <w:pPr>
              <w:tabs>
                <w:tab w:val="left" w:pos="1080"/>
              </w:tabs>
              <w:snapToGrid w:val="0"/>
              <w:spacing w:line="360" w:lineRule="auto"/>
              <w:rPr>
                <w:rFonts w:ascii="宋体" w:hAnsi="宋体" w:cs="宋体" w:hint="eastAsia"/>
                <w:color w:val="000000" w:themeColor="text1"/>
                <w:sz w:val="24"/>
              </w:rPr>
            </w:pPr>
            <w:r w:rsidRPr="00C1382A">
              <w:rPr>
                <w:rFonts w:ascii="宋体" w:hAnsi="宋体" w:cs="宋体" w:hint="eastAsia"/>
                <w:color w:val="000000" w:themeColor="text1"/>
                <w:sz w:val="24"/>
              </w:rPr>
              <w:t>如有，见第一章《采购邀请》注：如联合体中有同类资质的供应商按照联合体分工承担相同工作的，均应当提供资质证书的复印件并加盖公章。</w:t>
            </w:r>
          </w:p>
        </w:tc>
        <w:tc>
          <w:tcPr>
            <w:tcW w:w="1638" w:type="dxa"/>
            <w:vAlign w:val="center"/>
          </w:tcPr>
          <w:p w14:paraId="78FB318B" w14:textId="77777777" w:rsidR="005D4B06" w:rsidRPr="00C1382A" w:rsidRDefault="00000000">
            <w:pPr>
              <w:tabs>
                <w:tab w:val="left" w:pos="1080"/>
              </w:tabs>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提供证明文件的复印件</w:t>
            </w:r>
          </w:p>
        </w:tc>
      </w:tr>
      <w:tr w:rsidR="005D4B06" w:rsidRPr="00C1382A" w14:paraId="77A4192E" w14:textId="77777777">
        <w:trPr>
          <w:cantSplit/>
          <w:trHeight w:val="1837"/>
        </w:trPr>
        <w:tc>
          <w:tcPr>
            <w:tcW w:w="917" w:type="dxa"/>
            <w:vAlign w:val="center"/>
          </w:tcPr>
          <w:p w14:paraId="77ACCBAC" w14:textId="77777777" w:rsidR="005D4B06" w:rsidRPr="00C1382A" w:rsidRDefault="00000000">
            <w:pPr>
              <w:tabs>
                <w:tab w:val="left" w:pos="1080"/>
              </w:tabs>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4</w:t>
            </w:r>
          </w:p>
        </w:tc>
        <w:tc>
          <w:tcPr>
            <w:tcW w:w="1837" w:type="dxa"/>
            <w:vAlign w:val="center"/>
          </w:tcPr>
          <w:p w14:paraId="3B0E84B7" w14:textId="77777777" w:rsidR="005D4B06" w:rsidRPr="00C1382A" w:rsidRDefault="00000000">
            <w:pPr>
              <w:tabs>
                <w:tab w:val="left" w:pos="1080"/>
              </w:tabs>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kern w:val="0"/>
                <w:sz w:val="24"/>
              </w:rPr>
              <w:t>磋商保证金</w:t>
            </w:r>
          </w:p>
        </w:tc>
        <w:tc>
          <w:tcPr>
            <w:tcW w:w="4329" w:type="dxa"/>
            <w:vAlign w:val="center"/>
          </w:tcPr>
          <w:p w14:paraId="37062471" w14:textId="77777777" w:rsidR="005D4B06" w:rsidRPr="00C1382A" w:rsidRDefault="00000000">
            <w:pPr>
              <w:tabs>
                <w:tab w:val="left" w:pos="1080"/>
              </w:tabs>
              <w:snapToGrid w:val="0"/>
              <w:spacing w:line="360" w:lineRule="auto"/>
              <w:rPr>
                <w:rFonts w:ascii="宋体" w:hAnsi="宋体" w:cs="宋体" w:hint="eastAsia"/>
                <w:color w:val="000000" w:themeColor="text1"/>
                <w:sz w:val="24"/>
              </w:rPr>
            </w:pPr>
            <w:r w:rsidRPr="00C1382A">
              <w:rPr>
                <w:rFonts w:ascii="宋体" w:hAnsi="宋体" w:cs="宋体" w:hint="eastAsia"/>
                <w:color w:val="000000" w:themeColor="text1"/>
                <w:kern w:val="0"/>
                <w:sz w:val="24"/>
              </w:rPr>
              <w:t>按照竞争性磋商文件的要求提交磋商保证金。</w:t>
            </w:r>
          </w:p>
        </w:tc>
        <w:tc>
          <w:tcPr>
            <w:tcW w:w="1638" w:type="dxa"/>
            <w:vAlign w:val="center"/>
          </w:tcPr>
          <w:p w14:paraId="01B0D33A" w14:textId="77777777" w:rsidR="005D4B06" w:rsidRPr="00C1382A" w:rsidRDefault="00000000">
            <w:pPr>
              <w:tabs>
                <w:tab w:val="left" w:pos="1080"/>
              </w:tabs>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提供证明文件的复印件</w:t>
            </w:r>
          </w:p>
        </w:tc>
      </w:tr>
      <w:tr w:rsidR="005D4B06" w:rsidRPr="00C1382A" w14:paraId="5CA7EEED" w14:textId="77777777">
        <w:trPr>
          <w:cantSplit/>
          <w:trHeight w:val="1837"/>
        </w:trPr>
        <w:tc>
          <w:tcPr>
            <w:tcW w:w="917" w:type="dxa"/>
            <w:vAlign w:val="center"/>
          </w:tcPr>
          <w:p w14:paraId="6D66F3FE" w14:textId="77777777" w:rsidR="005D4B06" w:rsidRPr="00C1382A" w:rsidRDefault="00000000">
            <w:pPr>
              <w:tabs>
                <w:tab w:val="left" w:pos="1080"/>
              </w:tabs>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5</w:t>
            </w:r>
          </w:p>
        </w:tc>
        <w:tc>
          <w:tcPr>
            <w:tcW w:w="1837" w:type="dxa"/>
            <w:vAlign w:val="center"/>
          </w:tcPr>
          <w:p w14:paraId="21AB58FA" w14:textId="77777777" w:rsidR="005D4B06" w:rsidRPr="00C1382A" w:rsidRDefault="00000000">
            <w:pPr>
              <w:tabs>
                <w:tab w:val="left" w:pos="1080"/>
              </w:tabs>
              <w:snapToGrid w:val="0"/>
              <w:spacing w:line="360" w:lineRule="auto"/>
              <w:jc w:val="center"/>
              <w:rPr>
                <w:rFonts w:ascii="宋体" w:hAnsi="宋体" w:cs="宋体" w:hint="eastAsia"/>
                <w:color w:val="000000" w:themeColor="text1"/>
                <w:kern w:val="0"/>
                <w:sz w:val="24"/>
              </w:rPr>
            </w:pPr>
            <w:r w:rsidRPr="00C1382A">
              <w:rPr>
                <w:rFonts w:ascii="宋体" w:hAnsi="宋体" w:cs="宋体" w:hint="eastAsia"/>
                <w:color w:val="000000" w:themeColor="text1"/>
                <w:sz w:val="24"/>
              </w:rPr>
              <w:t>保密协议书</w:t>
            </w:r>
          </w:p>
        </w:tc>
        <w:tc>
          <w:tcPr>
            <w:tcW w:w="4329" w:type="dxa"/>
            <w:vAlign w:val="center"/>
          </w:tcPr>
          <w:p w14:paraId="4581327B" w14:textId="77777777" w:rsidR="005D4B06" w:rsidRPr="00C1382A" w:rsidRDefault="00000000">
            <w:pPr>
              <w:tabs>
                <w:tab w:val="left" w:pos="1080"/>
              </w:tabs>
              <w:snapToGrid w:val="0"/>
              <w:spacing w:line="360" w:lineRule="auto"/>
              <w:rPr>
                <w:rFonts w:ascii="宋体" w:hAnsi="宋体" w:cs="宋体" w:hint="eastAsia"/>
                <w:color w:val="000000" w:themeColor="text1"/>
                <w:kern w:val="0"/>
                <w:sz w:val="24"/>
              </w:rPr>
            </w:pPr>
            <w:r w:rsidRPr="00C1382A">
              <w:rPr>
                <w:rFonts w:ascii="宋体" w:hAnsi="宋体" w:cs="宋体" w:hint="eastAsia"/>
                <w:color w:val="000000" w:themeColor="text1"/>
                <w:kern w:val="0"/>
                <w:sz w:val="24"/>
              </w:rPr>
              <w:t>按竞争性磋商文件要求签署保密协议书</w:t>
            </w:r>
          </w:p>
        </w:tc>
        <w:tc>
          <w:tcPr>
            <w:tcW w:w="1638" w:type="dxa"/>
            <w:vAlign w:val="center"/>
          </w:tcPr>
          <w:p w14:paraId="087A735A" w14:textId="77777777" w:rsidR="005D4B06" w:rsidRPr="00C1382A" w:rsidRDefault="00000000">
            <w:pPr>
              <w:tabs>
                <w:tab w:val="left" w:pos="1080"/>
              </w:tabs>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格式见《响应文件格式》</w:t>
            </w:r>
          </w:p>
        </w:tc>
      </w:tr>
      <w:tr w:rsidR="005D4B06" w:rsidRPr="00C1382A" w14:paraId="0E5D18C6" w14:textId="77777777">
        <w:trPr>
          <w:cantSplit/>
          <w:trHeight w:val="1837"/>
        </w:trPr>
        <w:tc>
          <w:tcPr>
            <w:tcW w:w="917" w:type="dxa"/>
            <w:vAlign w:val="center"/>
          </w:tcPr>
          <w:p w14:paraId="3185F2E2" w14:textId="77777777" w:rsidR="005D4B06" w:rsidRPr="00C1382A" w:rsidRDefault="00000000">
            <w:pPr>
              <w:tabs>
                <w:tab w:val="left" w:pos="1080"/>
              </w:tabs>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6</w:t>
            </w:r>
          </w:p>
        </w:tc>
        <w:tc>
          <w:tcPr>
            <w:tcW w:w="1837" w:type="dxa"/>
            <w:vAlign w:val="center"/>
          </w:tcPr>
          <w:p w14:paraId="7AC39A72" w14:textId="77777777" w:rsidR="005D4B06" w:rsidRPr="00C1382A" w:rsidRDefault="00000000">
            <w:pPr>
              <w:tabs>
                <w:tab w:val="left" w:pos="1080"/>
              </w:tabs>
              <w:snapToGrid w:val="0"/>
              <w:spacing w:line="360" w:lineRule="auto"/>
              <w:jc w:val="center"/>
              <w:rPr>
                <w:rFonts w:ascii="宋体" w:hAnsi="宋体" w:cs="宋体" w:hint="eastAsia"/>
                <w:color w:val="000000" w:themeColor="text1"/>
                <w:kern w:val="0"/>
                <w:sz w:val="24"/>
              </w:rPr>
            </w:pPr>
            <w:r w:rsidRPr="00C1382A">
              <w:rPr>
                <w:rFonts w:ascii="宋体" w:hAnsi="宋体" w:cs="宋体" w:hint="eastAsia"/>
                <w:color w:val="000000" w:themeColor="text1"/>
                <w:kern w:val="0"/>
                <w:sz w:val="24"/>
              </w:rPr>
              <w:t>获取磋商文件</w:t>
            </w:r>
          </w:p>
        </w:tc>
        <w:tc>
          <w:tcPr>
            <w:tcW w:w="4329" w:type="dxa"/>
            <w:vAlign w:val="center"/>
          </w:tcPr>
          <w:p w14:paraId="3D08F928" w14:textId="77777777" w:rsidR="005D4B06" w:rsidRPr="00C1382A" w:rsidRDefault="00000000">
            <w:pPr>
              <w:tabs>
                <w:tab w:val="left" w:pos="1080"/>
              </w:tabs>
              <w:snapToGrid w:val="0"/>
              <w:spacing w:line="360" w:lineRule="auto"/>
              <w:rPr>
                <w:rFonts w:ascii="宋体" w:hAnsi="宋体" w:cs="宋体" w:hint="eastAsia"/>
                <w:color w:val="000000" w:themeColor="text1"/>
                <w:kern w:val="0"/>
                <w:sz w:val="24"/>
              </w:rPr>
            </w:pPr>
            <w:r w:rsidRPr="00C1382A">
              <w:rPr>
                <w:rFonts w:ascii="宋体" w:hAnsi="宋体" w:cs="宋体" w:hint="eastAsia"/>
                <w:color w:val="000000" w:themeColor="text1"/>
                <w:kern w:val="0"/>
                <w:sz w:val="24"/>
              </w:rPr>
              <w:t>在规定期限内按要求获取所参与包的磋商文件。注：如本项目接受联合体，且供应商为联合体时，联合体中任一成员获取文件即视为满足要求。</w:t>
            </w:r>
          </w:p>
        </w:tc>
        <w:tc>
          <w:tcPr>
            <w:tcW w:w="1638" w:type="dxa"/>
            <w:vAlign w:val="center"/>
          </w:tcPr>
          <w:p w14:paraId="1C4B432F" w14:textId="77777777" w:rsidR="005D4B06" w:rsidRPr="00C1382A" w:rsidRDefault="005D4B06">
            <w:pPr>
              <w:tabs>
                <w:tab w:val="left" w:pos="1080"/>
              </w:tabs>
              <w:snapToGrid w:val="0"/>
              <w:spacing w:line="360" w:lineRule="auto"/>
              <w:jc w:val="center"/>
              <w:rPr>
                <w:rFonts w:ascii="宋体" w:hAnsi="宋体" w:cs="宋体" w:hint="eastAsia"/>
                <w:color w:val="000000" w:themeColor="text1"/>
                <w:sz w:val="24"/>
              </w:rPr>
            </w:pPr>
          </w:p>
        </w:tc>
      </w:tr>
    </w:tbl>
    <w:p w14:paraId="248C2E56" w14:textId="77777777" w:rsidR="005D4B06" w:rsidRPr="00C1382A" w:rsidRDefault="005D4B06">
      <w:pPr>
        <w:tabs>
          <w:tab w:val="left" w:pos="1080"/>
          <w:tab w:val="left" w:pos="2014"/>
        </w:tabs>
        <w:snapToGrid w:val="0"/>
        <w:spacing w:line="360" w:lineRule="auto"/>
        <w:rPr>
          <w:color w:val="000000" w:themeColor="text1"/>
          <w:sz w:val="24"/>
        </w:rPr>
      </w:pPr>
    </w:p>
    <w:p w14:paraId="30DA5AE1" w14:textId="77777777" w:rsidR="005D4B06" w:rsidRPr="00C1382A" w:rsidRDefault="00000000">
      <w:pPr>
        <w:widowControl/>
        <w:jc w:val="left"/>
        <w:rPr>
          <w:color w:val="000000" w:themeColor="text1"/>
          <w:sz w:val="24"/>
        </w:rPr>
      </w:pPr>
      <w:r w:rsidRPr="00C1382A">
        <w:rPr>
          <w:color w:val="000000" w:themeColor="text1"/>
          <w:sz w:val="24"/>
        </w:rPr>
        <w:br w:type="page"/>
      </w:r>
    </w:p>
    <w:p w14:paraId="43DD4813" w14:textId="77777777" w:rsidR="005D4B06" w:rsidRPr="00C1382A" w:rsidRDefault="00000000">
      <w:pPr>
        <w:numPr>
          <w:ilvl w:val="1"/>
          <w:numId w:val="3"/>
        </w:numPr>
        <w:tabs>
          <w:tab w:val="left" w:pos="1080"/>
        </w:tabs>
        <w:snapToGrid w:val="0"/>
        <w:spacing w:line="360" w:lineRule="auto"/>
        <w:ind w:left="1077" w:hanging="720"/>
        <w:rPr>
          <w:color w:val="000000" w:themeColor="text1"/>
          <w:sz w:val="24"/>
        </w:rPr>
      </w:pPr>
      <w:r w:rsidRPr="00C1382A">
        <w:rPr>
          <w:color w:val="000000" w:themeColor="text1"/>
          <w:sz w:val="24"/>
        </w:rPr>
        <w:lastRenderedPageBreak/>
        <w:t>《符合性审查要求》见下表：</w:t>
      </w:r>
    </w:p>
    <w:p w14:paraId="1B22CEAE" w14:textId="77777777" w:rsidR="005D4B06" w:rsidRPr="00C1382A" w:rsidRDefault="00000000">
      <w:pPr>
        <w:widowControl/>
        <w:spacing w:line="360" w:lineRule="auto"/>
        <w:jc w:val="center"/>
        <w:rPr>
          <w:b/>
          <w:color w:val="000000" w:themeColor="text1"/>
          <w:kern w:val="0"/>
          <w:sz w:val="24"/>
        </w:rPr>
      </w:pPr>
      <w:r w:rsidRPr="00C1382A">
        <w:rPr>
          <w:b/>
          <w:color w:val="000000" w:themeColor="text1"/>
          <w:kern w:val="0"/>
          <w:sz w:val="24"/>
        </w:rPr>
        <w:t>符合性审查要求</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2184"/>
        <w:gridCol w:w="4671"/>
        <w:gridCol w:w="1595"/>
      </w:tblGrid>
      <w:tr w:rsidR="005D4B06" w:rsidRPr="00C1382A" w14:paraId="781ACAD5" w14:textId="77777777">
        <w:trPr>
          <w:trHeight w:val="685"/>
          <w:jc w:val="center"/>
        </w:trPr>
        <w:tc>
          <w:tcPr>
            <w:tcW w:w="674" w:type="dxa"/>
            <w:shd w:val="clear" w:color="000000" w:fill="FFFFFF"/>
            <w:vAlign w:val="center"/>
          </w:tcPr>
          <w:p w14:paraId="215FB185" w14:textId="77777777" w:rsidR="005D4B06" w:rsidRPr="00C1382A" w:rsidRDefault="00000000">
            <w:pPr>
              <w:widowControl/>
              <w:spacing w:line="360" w:lineRule="auto"/>
              <w:jc w:val="center"/>
              <w:rPr>
                <w:rFonts w:ascii="宋体" w:hAnsi="宋体" w:cs="宋体" w:hint="eastAsia"/>
                <w:b/>
                <w:color w:val="000000" w:themeColor="text1"/>
                <w:kern w:val="0"/>
                <w:sz w:val="24"/>
              </w:rPr>
            </w:pPr>
            <w:r w:rsidRPr="00C1382A">
              <w:rPr>
                <w:rFonts w:ascii="宋体" w:hAnsi="宋体" w:cs="宋体" w:hint="eastAsia"/>
                <w:b/>
                <w:color w:val="000000" w:themeColor="text1"/>
                <w:kern w:val="0"/>
                <w:sz w:val="24"/>
              </w:rPr>
              <w:t>序号</w:t>
            </w:r>
          </w:p>
        </w:tc>
        <w:tc>
          <w:tcPr>
            <w:tcW w:w="2184" w:type="dxa"/>
            <w:shd w:val="clear" w:color="000000" w:fill="FFFFFF"/>
            <w:vAlign w:val="center"/>
          </w:tcPr>
          <w:p w14:paraId="6F29F9A7" w14:textId="77777777" w:rsidR="005D4B06" w:rsidRPr="00C1382A" w:rsidRDefault="00000000">
            <w:pPr>
              <w:widowControl/>
              <w:spacing w:line="360" w:lineRule="auto"/>
              <w:jc w:val="center"/>
              <w:rPr>
                <w:rFonts w:ascii="宋体" w:hAnsi="宋体" w:cs="宋体" w:hint="eastAsia"/>
                <w:b/>
                <w:color w:val="000000" w:themeColor="text1"/>
                <w:kern w:val="0"/>
                <w:sz w:val="24"/>
              </w:rPr>
            </w:pPr>
            <w:r w:rsidRPr="00C1382A">
              <w:rPr>
                <w:rFonts w:ascii="宋体" w:hAnsi="宋体" w:cs="宋体" w:hint="eastAsia"/>
                <w:b/>
                <w:color w:val="000000" w:themeColor="text1"/>
                <w:sz w:val="24"/>
              </w:rPr>
              <w:t>检查</w:t>
            </w:r>
            <w:r w:rsidRPr="00C1382A">
              <w:rPr>
                <w:rFonts w:ascii="宋体" w:hAnsi="宋体" w:cs="宋体" w:hint="eastAsia"/>
                <w:b/>
                <w:color w:val="000000" w:themeColor="text1"/>
                <w:kern w:val="0"/>
                <w:sz w:val="24"/>
              </w:rPr>
              <w:t>因素</w:t>
            </w:r>
          </w:p>
        </w:tc>
        <w:tc>
          <w:tcPr>
            <w:tcW w:w="4671" w:type="dxa"/>
            <w:shd w:val="clear" w:color="000000" w:fill="FFFFFF"/>
            <w:vAlign w:val="center"/>
          </w:tcPr>
          <w:p w14:paraId="385B80AB" w14:textId="77777777" w:rsidR="005D4B06" w:rsidRPr="00C1382A" w:rsidRDefault="00000000">
            <w:pPr>
              <w:widowControl/>
              <w:spacing w:line="360" w:lineRule="auto"/>
              <w:jc w:val="center"/>
              <w:rPr>
                <w:rFonts w:ascii="宋体" w:hAnsi="宋体" w:cs="宋体" w:hint="eastAsia"/>
                <w:b/>
                <w:color w:val="000000" w:themeColor="text1"/>
                <w:kern w:val="0"/>
                <w:sz w:val="24"/>
              </w:rPr>
            </w:pPr>
            <w:r w:rsidRPr="00C1382A">
              <w:rPr>
                <w:rFonts w:ascii="宋体" w:hAnsi="宋体" w:cs="宋体" w:hint="eastAsia"/>
                <w:b/>
                <w:color w:val="000000" w:themeColor="text1"/>
                <w:sz w:val="24"/>
              </w:rPr>
              <w:t>检查</w:t>
            </w:r>
            <w:r w:rsidRPr="00C1382A">
              <w:rPr>
                <w:rFonts w:ascii="宋体" w:hAnsi="宋体" w:cs="宋体" w:hint="eastAsia"/>
                <w:b/>
                <w:color w:val="000000" w:themeColor="text1"/>
                <w:kern w:val="0"/>
                <w:sz w:val="24"/>
              </w:rPr>
              <w:t>内容</w:t>
            </w:r>
          </w:p>
        </w:tc>
        <w:tc>
          <w:tcPr>
            <w:tcW w:w="1595" w:type="dxa"/>
            <w:shd w:val="clear" w:color="000000" w:fill="FFFFFF"/>
            <w:vAlign w:val="center"/>
          </w:tcPr>
          <w:p w14:paraId="2963E37C" w14:textId="77777777" w:rsidR="005D4B06" w:rsidRPr="00C1382A" w:rsidRDefault="00000000">
            <w:pPr>
              <w:widowControl/>
              <w:spacing w:line="360" w:lineRule="auto"/>
              <w:jc w:val="center"/>
              <w:rPr>
                <w:rFonts w:ascii="宋体" w:hAnsi="宋体" w:cs="宋体" w:hint="eastAsia"/>
                <w:b/>
                <w:color w:val="000000" w:themeColor="text1"/>
                <w:kern w:val="0"/>
                <w:sz w:val="24"/>
              </w:rPr>
            </w:pPr>
            <w:r w:rsidRPr="00C1382A">
              <w:rPr>
                <w:rFonts w:ascii="宋体" w:hAnsi="宋体" w:cs="宋体" w:hint="eastAsia"/>
                <w:b/>
                <w:color w:val="000000" w:themeColor="text1"/>
                <w:kern w:val="0"/>
                <w:sz w:val="24"/>
              </w:rPr>
              <w:t>是否允许澄清、说明或者更正</w:t>
            </w:r>
          </w:p>
        </w:tc>
      </w:tr>
      <w:tr w:rsidR="005D4B06" w:rsidRPr="00C1382A" w14:paraId="1D777323" w14:textId="77777777">
        <w:trPr>
          <w:trHeight w:val="685"/>
          <w:jc w:val="center"/>
        </w:trPr>
        <w:tc>
          <w:tcPr>
            <w:tcW w:w="674" w:type="dxa"/>
            <w:shd w:val="clear" w:color="000000" w:fill="FFFFFF"/>
            <w:vAlign w:val="center"/>
          </w:tcPr>
          <w:p w14:paraId="36E455D3" w14:textId="77777777" w:rsidR="005D4B06" w:rsidRPr="00C1382A" w:rsidRDefault="00000000">
            <w:pPr>
              <w:widowControl/>
              <w:spacing w:line="360" w:lineRule="auto"/>
              <w:jc w:val="center"/>
              <w:rPr>
                <w:rFonts w:ascii="宋体" w:hAnsi="宋体" w:cs="宋体" w:hint="eastAsia"/>
                <w:color w:val="000000" w:themeColor="text1"/>
                <w:kern w:val="0"/>
                <w:sz w:val="24"/>
              </w:rPr>
            </w:pPr>
            <w:r w:rsidRPr="00C1382A">
              <w:rPr>
                <w:rFonts w:ascii="宋体" w:hAnsi="宋体" w:cs="宋体" w:hint="eastAsia"/>
                <w:color w:val="000000" w:themeColor="text1"/>
                <w:kern w:val="0"/>
                <w:sz w:val="24"/>
              </w:rPr>
              <w:t>1</w:t>
            </w:r>
          </w:p>
        </w:tc>
        <w:tc>
          <w:tcPr>
            <w:tcW w:w="2184" w:type="dxa"/>
            <w:shd w:val="clear" w:color="000000" w:fill="FFFFFF"/>
            <w:vAlign w:val="center"/>
          </w:tcPr>
          <w:p w14:paraId="70BD50A6" w14:textId="77777777" w:rsidR="005D4B06" w:rsidRPr="00C1382A" w:rsidRDefault="00000000">
            <w:pPr>
              <w:widowControl/>
              <w:spacing w:line="360" w:lineRule="auto"/>
              <w:jc w:val="center"/>
              <w:rPr>
                <w:rFonts w:ascii="宋体" w:hAnsi="宋体" w:cs="宋体" w:hint="eastAsia"/>
                <w:color w:val="000000" w:themeColor="text1"/>
                <w:kern w:val="0"/>
                <w:sz w:val="24"/>
              </w:rPr>
            </w:pPr>
            <w:r w:rsidRPr="00C1382A">
              <w:rPr>
                <w:rFonts w:ascii="宋体" w:hAnsi="宋体" w:cs="宋体" w:hint="eastAsia"/>
                <w:color w:val="000000" w:themeColor="text1"/>
                <w:kern w:val="0"/>
                <w:sz w:val="24"/>
              </w:rPr>
              <w:t>法定代表人（单位负责人）身份证明</w:t>
            </w:r>
          </w:p>
        </w:tc>
        <w:tc>
          <w:tcPr>
            <w:tcW w:w="4671" w:type="dxa"/>
            <w:shd w:val="clear" w:color="000000" w:fill="FFFFFF"/>
            <w:vAlign w:val="center"/>
          </w:tcPr>
          <w:p w14:paraId="29CBD7B5" w14:textId="77777777" w:rsidR="005D4B06" w:rsidRPr="00C1382A" w:rsidRDefault="00000000">
            <w:pPr>
              <w:widowControl/>
              <w:spacing w:line="360" w:lineRule="auto"/>
              <w:jc w:val="center"/>
              <w:rPr>
                <w:rFonts w:ascii="宋体" w:hAnsi="宋体" w:cs="宋体" w:hint="eastAsia"/>
                <w:color w:val="000000" w:themeColor="text1"/>
                <w:kern w:val="0"/>
                <w:sz w:val="24"/>
              </w:rPr>
            </w:pPr>
            <w:r w:rsidRPr="00C1382A">
              <w:rPr>
                <w:rFonts w:ascii="宋体" w:hAnsi="宋体" w:cs="宋体" w:hint="eastAsia"/>
                <w:color w:val="000000" w:themeColor="text1"/>
                <w:kern w:val="0"/>
                <w:sz w:val="24"/>
              </w:rPr>
              <w:t>按竞争性磋商文件要求提供；</w:t>
            </w:r>
          </w:p>
        </w:tc>
        <w:tc>
          <w:tcPr>
            <w:tcW w:w="1595" w:type="dxa"/>
            <w:shd w:val="clear" w:color="000000" w:fill="FFFFFF"/>
            <w:vAlign w:val="center"/>
          </w:tcPr>
          <w:p w14:paraId="0C1F07B5" w14:textId="77777777" w:rsidR="005D4B06" w:rsidRPr="00C1382A" w:rsidRDefault="00000000">
            <w:pPr>
              <w:widowControl/>
              <w:spacing w:line="360" w:lineRule="auto"/>
              <w:jc w:val="center"/>
              <w:rPr>
                <w:rFonts w:ascii="宋体" w:hAnsi="宋体" w:cs="宋体" w:hint="eastAsia"/>
                <w:color w:val="000000" w:themeColor="text1"/>
                <w:kern w:val="0"/>
                <w:sz w:val="24"/>
              </w:rPr>
            </w:pPr>
            <w:r w:rsidRPr="00C1382A">
              <w:rPr>
                <w:rFonts w:ascii="宋体" w:hAnsi="宋体" w:cs="宋体" w:hint="eastAsia"/>
                <w:color w:val="000000" w:themeColor="text1"/>
                <w:kern w:val="0"/>
                <w:sz w:val="24"/>
              </w:rPr>
              <w:t>否</w:t>
            </w:r>
          </w:p>
        </w:tc>
      </w:tr>
      <w:tr w:rsidR="005D4B06" w:rsidRPr="00C1382A" w14:paraId="3C9E7086" w14:textId="77777777">
        <w:trPr>
          <w:trHeight w:val="685"/>
          <w:jc w:val="center"/>
        </w:trPr>
        <w:tc>
          <w:tcPr>
            <w:tcW w:w="674" w:type="dxa"/>
            <w:shd w:val="clear" w:color="000000" w:fill="FFFFFF"/>
            <w:vAlign w:val="center"/>
          </w:tcPr>
          <w:p w14:paraId="0A88CB07" w14:textId="77777777" w:rsidR="005D4B06" w:rsidRPr="00C1382A" w:rsidRDefault="00000000">
            <w:pPr>
              <w:widowControl/>
              <w:spacing w:line="360" w:lineRule="auto"/>
              <w:jc w:val="center"/>
              <w:rPr>
                <w:rFonts w:ascii="宋体" w:hAnsi="宋体" w:cs="宋体" w:hint="eastAsia"/>
                <w:color w:val="000000" w:themeColor="text1"/>
                <w:kern w:val="0"/>
                <w:sz w:val="24"/>
              </w:rPr>
            </w:pPr>
            <w:r w:rsidRPr="00C1382A">
              <w:rPr>
                <w:rFonts w:ascii="宋体" w:hAnsi="宋体" w:cs="宋体" w:hint="eastAsia"/>
                <w:color w:val="000000" w:themeColor="text1"/>
                <w:kern w:val="0"/>
                <w:sz w:val="24"/>
              </w:rPr>
              <w:t>2</w:t>
            </w:r>
          </w:p>
        </w:tc>
        <w:tc>
          <w:tcPr>
            <w:tcW w:w="2184" w:type="dxa"/>
            <w:shd w:val="clear" w:color="000000" w:fill="FFFFFF"/>
            <w:vAlign w:val="center"/>
          </w:tcPr>
          <w:p w14:paraId="3CE17FB2" w14:textId="77777777" w:rsidR="005D4B06" w:rsidRPr="00C1382A" w:rsidRDefault="00000000">
            <w:pPr>
              <w:widowControl/>
              <w:spacing w:line="360" w:lineRule="auto"/>
              <w:jc w:val="center"/>
              <w:rPr>
                <w:rFonts w:ascii="宋体" w:hAnsi="宋体" w:cs="宋体" w:hint="eastAsia"/>
                <w:color w:val="000000" w:themeColor="text1"/>
                <w:kern w:val="0"/>
                <w:sz w:val="24"/>
              </w:rPr>
            </w:pPr>
            <w:r w:rsidRPr="00C1382A">
              <w:rPr>
                <w:rFonts w:ascii="宋体" w:hAnsi="宋体" w:cs="宋体" w:hint="eastAsia"/>
                <w:color w:val="000000" w:themeColor="text1"/>
                <w:kern w:val="0"/>
                <w:sz w:val="24"/>
              </w:rPr>
              <w:t>授权委托书</w:t>
            </w:r>
          </w:p>
        </w:tc>
        <w:tc>
          <w:tcPr>
            <w:tcW w:w="4671" w:type="dxa"/>
            <w:shd w:val="clear" w:color="000000" w:fill="FFFFFF"/>
            <w:vAlign w:val="center"/>
          </w:tcPr>
          <w:p w14:paraId="31EC9353" w14:textId="77777777" w:rsidR="005D4B06" w:rsidRPr="00C1382A" w:rsidRDefault="00000000">
            <w:pPr>
              <w:widowControl/>
              <w:spacing w:line="360" w:lineRule="auto"/>
              <w:jc w:val="center"/>
              <w:rPr>
                <w:rFonts w:ascii="宋体" w:hAnsi="宋体" w:cs="宋体" w:hint="eastAsia"/>
                <w:color w:val="000000" w:themeColor="text1"/>
                <w:kern w:val="0"/>
                <w:sz w:val="24"/>
              </w:rPr>
            </w:pPr>
            <w:r w:rsidRPr="00C1382A">
              <w:rPr>
                <w:rFonts w:ascii="宋体" w:hAnsi="宋体" w:cs="宋体" w:hint="eastAsia"/>
                <w:color w:val="000000" w:themeColor="text1"/>
                <w:kern w:val="0"/>
                <w:sz w:val="24"/>
              </w:rPr>
              <w:t>按竞争性磋商文件要求提供；</w:t>
            </w:r>
          </w:p>
        </w:tc>
        <w:tc>
          <w:tcPr>
            <w:tcW w:w="1595" w:type="dxa"/>
            <w:shd w:val="clear" w:color="000000" w:fill="FFFFFF"/>
            <w:vAlign w:val="center"/>
          </w:tcPr>
          <w:p w14:paraId="5BDCB1D0" w14:textId="77777777" w:rsidR="005D4B06" w:rsidRPr="00C1382A" w:rsidRDefault="00000000">
            <w:pPr>
              <w:widowControl/>
              <w:spacing w:line="360" w:lineRule="auto"/>
              <w:jc w:val="center"/>
              <w:rPr>
                <w:rFonts w:ascii="宋体" w:hAnsi="宋体" w:cs="宋体" w:hint="eastAsia"/>
                <w:color w:val="000000" w:themeColor="text1"/>
                <w:kern w:val="0"/>
                <w:sz w:val="24"/>
              </w:rPr>
            </w:pPr>
            <w:r w:rsidRPr="00C1382A">
              <w:rPr>
                <w:rFonts w:ascii="宋体" w:hAnsi="宋体" w:cs="宋体" w:hint="eastAsia"/>
                <w:color w:val="000000" w:themeColor="text1"/>
                <w:kern w:val="0"/>
                <w:sz w:val="24"/>
              </w:rPr>
              <w:t>否</w:t>
            </w:r>
          </w:p>
        </w:tc>
      </w:tr>
      <w:tr w:rsidR="005D4B06" w:rsidRPr="00C1382A" w14:paraId="1A0EB27E" w14:textId="77777777">
        <w:trPr>
          <w:trHeight w:val="685"/>
          <w:jc w:val="center"/>
        </w:trPr>
        <w:tc>
          <w:tcPr>
            <w:tcW w:w="674" w:type="dxa"/>
            <w:shd w:val="clear" w:color="000000" w:fill="FFFFFF"/>
            <w:vAlign w:val="center"/>
          </w:tcPr>
          <w:p w14:paraId="254F971A" w14:textId="77777777" w:rsidR="005D4B06" w:rsidRPr="00C1382A" w:rsidRDefault="00000000">
            <w:pPr>
              <w:widowControl/>
              <w:spacing w:line="360" w:lineRule="auto"/>
              <w:jc w:val="center"/>
              <w:rPr>
                <w:rFonts w:ascii="宋体" w:hAnsi="宋体" w:cs="宋体" w:hint="eastAsia"/>
                <w:color w:val="000000" w:themeColor="text1"/>
                <w:kern w:val="0"/>
                <w:sz w:val="24"/>
              </w:rPr>
            </w:pPr>
            <w:r w:rsidRPr="00C1382A">
              <w:rPr>
                <w:rFonts w:ascii="宋体" w:hAnsi="宋体" w:cs="宋体" w:hint="eastAsia"/>
                <w:color w:val="000000" w:themeColor="text1"/>
                <w:kern w:val="0"/>
                <w:sz w:val="24"/>
              </w:rPr>
              <w:t>3</w:t>
            </w:r>
          </w:p>
        </w:tc>
        <w:tc>
          <w:tcPr>
            <w:tcW w:w="2184" w:type="dxa"/>
            <w:shd w:val="clear" w:color="000000" w:fill="FFFFFF"/>
            <w:vAlign w:val="center"/>
          </w:tcPr>
          <w:p w14:paraId="796492CA" w14:textId="77777777" w:rsidR="005D4B06" w:rsidRPr="00C1382A" w:rsidRDefault="00000000">
            <w:pPr>
              <w:widowControl/>
              <w:spacing w:line="360" w:lineRule="auto"/>
              <w:jc w:val="center"/>
              <w:rPr>
                <w:rFonts w:ascii="宋体" w:hAnsi="宋体" w:cs="宋体" w:hint="eastAsia"/>
                <w:color w:val="000000" w:themeColor="text1"/>
                <w:kern w:val="0"/>
                <w:sz w:val="24"/>
              </w:rPr>
            </w:pPr>
            <w:r w:rsidRPr="00C1382A">
              <w:rPr>
                <w:rFonts w:ascii="宋体" w:hAnsi="宋体" w:cs="宋体" w:hint="eastAsia"/>
                <w:color w:val="000000" w:themeColor="text1"/>
                <w:kern w:val="0"/>
                <w:sz w:val="24"/>
              </w:rPr>
              <w:t>北京市公安局供应商不良行为记录告知书</w:t>
            </w:r>
          </w:p>
        </w:tc>
        <w:tc>
          <w:tcPr>
            <w:tcW w:w="4671" w:type="dxa"/>
            <w:shd w:val="clear" w:color="000000" w:fill="FFFFFF"/>
            <w:vAlign w:val="center"/>
          </w:tcPr>
          <w:p w14:paraId="22604120" w14:textId="77777777" w:rsidR="005D4B06" w:rsidRPr="00C1382A" w:rsidRDefault="00000000">
            <w:pPr>
              <w:widowControl/>
              <w:spacing w:line="360" w:lineRule="auto"/>
              <w:jc w:val="center"/>
              <w:rPr>
                <w:rFonts w:ascii="宋体" w:hAnsi="宋体" w:cs="宋体" w:hint="eastAsia"/>
                <w:color w:val="000000" w:themeColor="text1"/>
                <w:kern w:val="0"/>
                <w:sz w:val="24"/>
              </w:rPr>
            </w:pPr>
            <w:r w:rsidRPr="00C1382A">
              <w:rPr>
                <w:rFonts w:ascii="宋体" w:hAnsi="宋体" w:cs="宋体" w:hint="eastAsia"/>
                <w:color w:val="000000" w:themeColor="text1"/>
                <w:kern w:val="0"/>
                <w:sz w:val="24"/>
              </w:rPr>
              <w:t>按竞争性磋商文件要求提供北京市公安局供应商不良行为记录告知书；</w:t>
            </w:r>
          </w:p>
        </w:tc>
        <w:tc>
          <w:tcPr>
            <w:tcW w:w="1595" w:type="dxa"/>
            <w:shd w:val="clear" w:color="000000" w:fill="FFFFFF"/>
            <w:vAlign w:val="center"/>
          </w:tcPr>
          <w:p w14:paraId="61AF3846" w14:textId="77777777" w:rsidR="005D4B06" w:rsidRPr="00C1382A" w:rsidRDefault="00000000">
            <w:pPr>
              <w:widowControl/>
              <w:spacing w:line="360" w:lineRule="auto"/>
              <w:jc w:val="center"/>
              <w:rPr>
                <w:rFonts w:ascii="宋体" w:hAnsi="宋体" w:cs="宋体" w:hint="eastAsia"/>
                <w:color w:val="000000" w:themeColor="text1"/>
                <w:kern w:val="0"/>
                <w:sz w:val="24"/>
              </w:rPr>
            </w:pPr>
            <w:r w:rsidRPr="00C1382A">
              <w:rPr>
                <w:rFonts w:ascii="宋体" w:hAnsi="宋体" w:cs="宋体" w:hint="eastAsia"/>
                <w:color w:val="000000" w:themeColor="text1"/>
                <w:kern w:val="0"/>
                <w:sz w:val="24"/>
              </w:rPr>
              <w:t>否</w:t>
            </w:r>
          </w:p>
        </w:tc>
      </w:tr>
      <w:tr w:rsidR="005D4B06" w:rsidRPr="00C1382A" w14:paraId="14BE20DD" w14:textId="77777777">
        <w:trPr>
          <w:trHeight w:val="685"/>
          <w:jc w:val="center"/>
        </w:trPr>
        <w:tc>
          <w:tcPr>
            <w:tcW w:w="674" w:type="dxa"/>
            <w:shd w:val="clear" w:color="000000" w:fill="FFFFFF"/>
            <w:vAlign w:val="center"/>
          </w:tcPr>
          <w:p w14:paraId="40E2562D" w14:textId="77777777" w:rsidR="005D4B06" w:rsidRPr="00C1382A" w:rsidRDefault="00000000">
            <w:pPr>
              <w:widowControl/>
              <w:spacing w:line="360" w:lineRule="auto"/>
              <w:jc w:val="center"/>
              <w:rPr>
                <w:rFonts w:ascii="宋体" w:hAnsi="宋体" w:cs="宋体" w:hint="eastAsia"/>
                <w:color w:val="000000" w:themeColor="text1"/>
                <w:kern w:val="0"/>
                <w:sz w:val="24"/>
              </w:rPr>
            </w:pPr>
            <w:r w:rsidRPr="00C1382A">
              <w:rPr>
                <w:rFonts w:ascii="宋体" w:hAnsi="宋体" w:cs="宋体" w:hint="eastAsia"/>
                <w:color w:val="000000" w:themeColor="text1"/>
                <w:kern w:val="0"/>
                <w:sz w:val="24"/>
              </w:rPr>
              <w:t>4</w:t>
            </w:r>
          </w:p>
        </w:tc>
        <w:tc>
          <w:tcPr>
            <w:tcW w:w="2184" w:type="dxa"/>
            <w:shd w:val="clear" w:color="000000" w:fill="FFFFFF"/>
            <w:vAlign w:val="center"/>
          </w:tcPr>
          <w:p w14:paraId="4610E459" w14:textId="77777777" w:rsidR="005D4B06" w:rsidRPr="00C1382A" w:rsidRDefault="00000000">
            <w:pPr>
              <w:widowControl/>
              <w:spacing w:line="360" w:lineRule="auto"/>
              <w:jc w:val="center"/>
              <w:rPr>
                <w:rFonts w:ascii="宋体" w:hAnsi="宋体" w:cs="宋体" w:hint="eastAsia"/>
                <w:color w:val="000000" w:themeColor="text1"/>
                <w:kern w:val="0"/>
                <w:sz w:val="24"/>
              </w:rPr>
            </w:pPr>
            <w:r w:rsidRPr="00C1382A">
              <w:rPr>
                <w:rFonts w:ascii="宋体" w:hAnsi="宋体" w:cs="宋体" w:hint="eastAsia"/>
                <w:color w:val="000000" w:themeColor="text1"/>
                <w:kern w:val="0"/>
                <w:sz w:val="24"/>
              </w:rPr>
              <w:t>响应有效期</w:t>
            </w:r>
          </w:p>
        </w:tc>
        <w:tc>
          <w:tcPr>
            <w:tcW w:w="4671" w:type="dxa"/>
            <w:shd w:val="clear" w:color="000000" w:fill="FFFFFF"/>
            <w:vAlign w:val="center"/>
          </w:tcPr>
          <w:p w14:paraId="111508AC" w14:textId="77777777" w:rsidR="005D4B06" w:rsidRPr="00C1382A" w:rsidRDefault="00000000">
            <w:pPr>
              <w:widowControl/>
              <w:spacing w:line="360" w:lineRule="auto"/>
              <w:jc w:val="center"/>
              <w:rPr>
                <w:rFonts w:ascii="宋体" w:hAnsi="宋体" w:cs="宋体" w:hint="eastAsia"/>
                <w:color w:val="000000" w:themeColor="text1"/>
                <w:kern w:val="0"/>
                <w:sz w:val="24"/>
              </w:rPr>
            </w:pPr>
            <w:r w:rsidRPr="00C1382A">
              <w:rPr>
                <w:rFonts w:ascii="宋体" w:hAnsi="宋体" w:cs="宋体" w:hint="eastAsia"/>
                <w:color w:val="000000" w:themeColor="text1"/>
                <w:kern w:val="0"/>
                <w:sz w:val="24"/>
              </w:rPr>
              <w:t>响应文件中承诺的响应有效期满足竞争性磋商文件中载明的响应有效期的；</w:t>
            </w:r>
          </w:p>
        </w:tc>
        <w:tc>
          <w:tcPr>
            <w:tcW w:w="1595" w:type="dxa"/>
            <w:shd w:val="clear" w:color="000000" w:fill="FFFFFF"/>
            <w:vAlign w:val="center"/>
          </w:tcPr>
          <w:p w14:paraId="6EFA55E5" w14:textId="77777777" w:rsidR="005D4B06" w:rsidRPr="00C1382A" w:rsidRDefault="00000000">
            <w:pPr>
              <w:widowControl/>
              <w:spacing w:line="360" w:lineRule="auto"/>
              <w:jc w:val="center"/>
              <w:rPr>
                <w:rFonts w:ascii="宋体" w:hAnsi="宋体" w:cs="宋体" w:hint="eastAsia"/>
                <w:color w:val="000000" w:themeColor="text1"/>
                <w:kern w:val="0"/>
                <w:sz w:val="24"/>
              </w:rPr>
            </w:pPr>
            <w:r w:rsidRPr="00C1382A">
              <w:rPr>
                <w:rFonts w:ascii="宋体" w:hAnsi="宋体" w:cs="宋体" w:hint="eastAsia"/>
                <w:color w:val="000000" w:themeColor="text1"/>
                <w:kern w:val="0"/>
                <w:sz w:val="24"/>
              </w:rPr>
              <w:t>否</w:t>
            </w:r>
          </w:p>
        </w:tc>
      </w:tr>
      <w:tr w:rsidR="005D4B06" w:rsidRPr="00C1382A" w14:paraId="7D4077C4" w14:textId="77777777">
        <w:trPr>
          <w:trHeight w:val="685"/>
          <w:jc w:val="center"/>
        </w:trPr>
        <w:tc>
          <w:tcPr>
            <w:tcW w:w="674" w:type="dxa"/>
            <w:shd w:val="clear" w:color="000000" w:fill="FFFFFF"/>
            <w:vAlign w:val="center"/>
          </w:tcPr>
          <w:p w14:paraId="5CFF7CB3" w14:textId="77777777" w:rsidR="005D4B06" w:rsidRPr="00C1382A" w:rsidRDefault="00000000">
            <w:pPr>
              <w:widowControl/>
              <w:spacing w:line="360" w:lineRule="auto"/>
              <w:jc w:val="center"/>
              <w:rPr>
                <w:rFonts w:ascii="宋体" w:hAnsi="宋体" w:cs="宋体" w:hint="eastAsia"/>
                <w:color w:val="000000" w:themeColor="text1"/>
                <w:kern w:val="0"/>
                <w:sz w:val="24"/>
              </w:rPr>
            </w:pPr>
            <w:r w:rsidRPr="00C1382A">
              <w:rPr>
                <w:rFonts w:ascii="宋体" w:hAnsi="宋体" w:cs="宋体" w:hint="eastAsia"/>
                <w:color w:val="000000" w:themeColor="text1"/>
                <w:kern w:val="0"/>
                <w:sz w:val="24"/>
              </w:rPr>
              <w:t>5</w:t>
            </w:r>
          </w:p>
        </w:tc>
        <w:tc>
          <w:tcPr>
            <w:tcW w:w="2184" w:type="dxa"/>
            <w:shd w:val="clear" w:color="000000" w:fill="FFFFFF"/>
            <w:vAlign w:val="center"/>
          </w:tcPr>
          <w:p w14:paraId="505FC4A1" w14:textId="77777777" w:rsidR="005D4B06" w:rsidRPr="00C1382A" w:rsidRDefault="00000000">
            <w:pPr>
              <w:widowControl/>
              <w:spacing w:line="360" w:lineRule="auto"/>
              <w:jc w:val="center"/>
              <w:rPr>
                <w:rFonts w:ascii="宋体" w:hAnsi="宋体" w:cs="宋体" w:hint="eastAsia"/>
                <w:color w:val="000000" w:themeColor="text1"/>
                <w:kern w:val="0"/>
                <w:sz w:val="24"/>
              </w:rPr>
            </w:pPr>
            <w:r w:rsidRPr="00C1382A">
              <w:rPr>
                <w:rFonts w:ascii="宋体" w:hAnsi="宋体" w:cs="宋体" w:hint="eastAsia"/>
                <w:color w:val="000000" w:themeColor="text1"/>
                <w:kern w:val="0"/>
                <w:sz w:val="24"/>
              </w:rPr>
              <w:t>签署、盖章</w:t>
            </w:r>
          </w:p>
        </w:tc>
        <w:tc>
          <w:tcPr>
            <w:tcW w:w="4671" w:type="dxa"/>
            <w:shd w:val="clear" w:color="000000" w:fill="FFFFFF"/>
            <w:vAlign w:val="center"/>
          </w:tcPr>
          <w:p w14:paraId="05073A05" w14:textId="77777777" w:rsidR="005D4B06" w:rsidRPr="00C1382A" w:rsidRDefault="00000000">
            <w:pPr>
              <w:widowControl/>
              <w:spacing w:line="360" w:lineRule="auto"/>
              <w:jc w:val="center"/>
              <w:rPr>
                <w:rFonts w:ascii="宋体" w:hAnsi="宋体" w:cs="宋体" w:hint="eastAsia"/>
                <w:color w:val="000000" w:themeColor="text1"/>
                <w:kern w:val="0"/>
                <w:sz w:val="24"/>
              </w:rPr>
            </w:pPr>
            <w:r w:rsidRPr="00C1382A">
              <w:rPr>
                <w:rFonts w:ascii="宋体" w:hAnsi="宋体" w:cs="宋体" w:hint="eastAsia"/>
                <w:color w:val="000000" w:themeColor="text1"/>
                <w:kern w:val="0"/>
                <w:sz w:val="24"/>
              </w:rPr>
              <w:t>按照竞争性磋商文件要求签署、盖章的；</w:t>
            </w:r>
          </w:p>
        </w:tc>
        <w:tc>
          <w:tcPr>
            <w:tcW w:w="1595" w:type="dxa"/>
            <w:shd w:val="clear" w:color="000000" w:fill="FFFFFF"/>
            <w:vAlign w:val="center"/>
          </w:tcPr>
          <w:p w14:paraId="01498A04" w14:textId="77777777" w:rsidR="005D4B06" w:rsidRPr="00C1382A" w:rsidRDefault="00000000">
            <w:pPr>
              <w:widowControl/>
              <w:spacing w:line="360" w:lineRule="auto"/>
              <w:jc w:val="center"/>
              <w:rPr>
                <w:rFonts w:ascii="宋体" w:hAnsi="宋体" w:cs="宋体" w:hint="eastAsia"/>
                <w:color w:val="000000" w:themeColor="text1"/>
                <w:kern w:val="0"/>
                <w:sz w:val="24"/>
              </w:rPr>
            </w:pPr>
            <w:r w:rsidRPr="00C1382A">
              <w:rPr>
                <w:rFonts w:ascii="宋体" w:hAnsi="宋体" w:cs="宋体" w:hint="eastAsia"/>
                <w:color w:val="000000" w:themeColor="text1"/>
                <w:kern w:val="0"/>
                <w:sz w:val="24"/>
              </w:rPr>
              <w:t>否</w:t>
            </w:r>
          </w:p>
        </w:tc>
      </w:tr>
      <w:tr w:rsidR="005D4B06" w:rsidRPr="00C1382A" w14:paraId="52488587" w14:textId="77777777">
        <w:trPr>
          <w:trHeight w:val="685"/>
          <w:jc w:val="center"/>
        </w:trPr>
        <w:tc>
          <w:tcPr>
            <w:tcW w:w="674" w:type="dxa"/>
            <w:shd w:val="clear" w:color="000000" w:fill="FFFFFF"/>
            <w:vAlign w:val="center"/>
          </w:tcPr>
          <w:p w14:paraId="2D3FA2E0" w14:textId="77777777" w:rsidR="005D4B06" w:rsidRPr="00C1382A" w:rsidRDefault="00000000">
            <w:pPr>
              <w:widowControl/>
              <w:spacing w:line="360" w:lineRule="auto"/>
              <w:jc w:val="center"/>
              <w:rPr>
                <w:rFonts w:ascii="宋体" w:hAnsi="宋体" w:cs="宋体" w:hint="eastAsia"/>
                <w:color w:val="000000" w:themeColor="text1"/>
                <w:kern w:val="0"/>
                <w:sz w:val="24"/>
              </w:rPr>
            </w:pPr>
            <w:r w:rsidRPr="00C1382A">
              <w:rPr>
                <w:rFonts w:ascii="宋体" w:hAnsi="宋体" w:cs="宋体" w:hint="eastAsia"/>
                <w:color w:val="000000" w:themeColor="text1"/>
                <w:kern w:val="0"/>
                <w:sz w:val="24"/>
              </w:rPr>
              <w:t>6</w:t>
            </w:r>
          </w:p>
        </w:tc>
        <w:tc>
          <w:tcPr>
            <w:tcW w:w="2184" w:type="dxa"/>
            <w:shd w:val="clear" w:color="000000" w:fill="FFFFFF"/>
            <w:vAlign w:val="center"/>
          </w:tcPr>
          <w:p w14:paraId="7D583660" w14:textId="77777777" w:rsidR="005D4B06" w:rsidRPr="00C1382A" w:rsidRDefault="00000000">
            <w:pPr>
              <w:widowControl/>
              <w:spacing w:line="360" w:lineRule="auto"/>
              <w:jc w:val="center"/>
              <w:rPr>
                <w:rFonts w:ascii="宋体" w:hAnsi="宋体" w:cs="宋体" w:hint="eastAsia"/>
                <w:color w:val="000000" w:themeColor="text1"/>
                <w:kern w:val="0"/>
                <w:sz w:val="24"/>
              </w:rPr>
            </w:pPr>
            <w:r w:rsidRPr="00C1382A">
              <w:rPr>
                <w:rFonts w:ascii="宋体" w:hAnsi="宋体" w:cs="宋体" w:hint="eastAsia"/>
                <w:color w:val="000000" w:themeColor="text1"/>
                <w:kern w:val="0"/>
                <w:sz w:val="24"/>
              </w:rPr>
              <w:t>实质性格式</w:t>
            </w:r>
          </w:p>
        </w:tc>
        <w:tc>
          <w:tcPr>
            <w:tcW w:w="4671" w:type="dxa"/>
            <w:shd w:val="clear" w:color="000000" w:fill="FFFFFF"/>
            <w:vAlign w:val="center"/>
          </w:tcPr>
          <w:p w14:paraId="3C2AFA42" w14:textId="77777777" w:rsidR="005D4B06" w:rsidRPr="00C1382A" w:rsidRDefault="00000000">
            <w:pPr>
              <w:widowControl/>
              <w:spacing w:line="360" w:lineRule="auto"/>
              <w:jc w:val="center"/>
              <w:rPr>
                <w:rFonts w:ascii="宋体" w:hAnsi="宋体" w:cs="宋体" w:hint="eastAsia"/>
                <w:color w:val="000000" w:themeColor="text1"/>
                <w:kern w:val="0"/>
                <w:sz w:val="24"/>
              </w:rPr>
            </w:pPr>
            <w:r w:rsidRPr="00C1382A">
              <w:rPr>
                <w:rFonts w:ascii="宋体" w:hAnsi="宋体" w:cs="宋体" w:hint="eastAsia"/>
                <w:color w:val="000000" w:themeColor="text1"/>
                <w:kern w:val="0"/>
                <w:sz w:val="24"/>
              </w:rPr>
              <w:t>标记为“实质性格式”的文件均按竞争性磋商文件要求提供；</w:t>
            </w:r>
          </w:p>
        </w:tc>
        <w:tc>
          <w:tcPr>
            <w:tcW w:w="1595" w:type="dxa"/>
            <w:shd w:val="clear" w:color="000000" w:fill="FFFFFF"/>
            <w:vAlign w:val="center"/>
          </w:tcPr>
          <w:p w14:paraId="57CF99B4" w14:textId="77777777" w:rsidR="005D4B06" w:rsidRPr="00C1382A" w:rsidRDefault="00000000">
            <w:pPr>
              <w:widowControl/>
              <w:spacing w:line="360" w:lineRule="auto"/>
              <w:jc w:val="center"/>
              <w:rPr>
                <w:rFonts w:ascii="宋体" w:hAnsi="宋体" w:cs="宋体" w:hint="eastAsia"/>
                <w:color w:val="000000" w:themeColor="text1"/>
                <w:kern w:val="0"/>
                <w:sz w:val="24"/>
              </w:rPr>
            </w:pPr>
            <w:r w:rsidRPr="00C1382A">
              <w:rPr>
                <w:rFonts w:ascii="宋体" w:hAnsi="宋体" w:cs="宋体" w:hint="eastAsia"/>
                <w:color w:val="000000" w:themeColor="text1"/>
                <w:kern w:val="0"/>
                <w:sz w:val="24"/>
              </w:rPr>
              <w:t>否</w:t>
            </w:r>
          </w:p>
        </w:tc>
      </w:tr>
      <w:tr w:rsidR="005D4B06" w:rsidRPr="00C1382A" w14:paraId="1E39F80C" w14:textId="77777777">
        <w:trPr>
          <w:trHeight w:val="685"/>
          <w:jc w:val="center"/>
        </w:trPr>
        <w:tc>
          <w:tcPr>
            <w:tcW w:w="674" w:type="dxa"/>
            <w:shd w:val="clear" w:color="000000" w:fill="FFFFFF"/>
            <w:vAlign w:val="center"/>
          </w:tcPr>
          <w:p w14:paraId="43375E8A" w14:textId="77777777" w:rsidR="005D4B06" w:rsidRPr="00C1382A" w:rsidRDefault="00000000">
            <w:pPr>
              <w:widowControl/>
              <w:spacing w:line="360" w:lineRule="auto"/>
              <w:jc w:val="center"/>
              <w:rPr>
                <w:rFonts w:ascii="宋体" w:hAnsi="宋体" w:cs="宋体" w:hint="eastAsia"/>
                <w:color w:val="000000" w:themeColor="text1"/>
                <w:kern w:val="0"/>
                <w:sz w:val="24"/>
              </w:rPr>
            </w:pPr>
            <w:r w:rsidRPr="00C1382A">
              <w:rPr>
                <w:rFonts w:ascii="宋体" w:hAnsi="宋体" w:cs="宋体" w:hint="eastAsia"/>
                <w:color w:val="000000" w:themeColor="text1"/>
                <w:kern w:val="0"/>
                <w:sz w:val="24"/>
              </w:rPr>
              <w:t>7</w:t>
            </w:r>
          </w:p>
        </w:tc>
        <w:tc>
          <w:tcPr>
            <w:tcW w:w="2184" w:type="dxa"/>
            <w:shd w:val="clear" w:color="000000" w:fill="FFFFFF"/>
            <w:vAlign w:val="center"/>
          </w:tcPr>
          <w:p w14:paraId="3E32AD73" w14:textId="77777777" w:rsidR="005D4B06" w:rsidRPr="00C1382A" w:rsidRDefault="00000000">
            <w:pPr>
              <w:widowControl/>
              <w:spacing w:line="360" w:lineRule="auto"/>
              <w:jc w:val="center"/>
              <w:rPr>
                <w:rFonts w:ascii="宋体" w:hAnsi="宋体" w:cs="宋体" w:hint="eastAsia"/>
                <w:color w:val="000000" w:themeColor="text1"/>
                <w:kern w:val="0"/>
                <w:sz w:val="24"/>
              </w:rPr>
            </w:pPr>
            <w:r w:rsidRPr="00C1382A">
              <w:rPr>
                <w:rFonts w:ascii="宋体" w:hAnsi="宋体" w:cs="宋体" w:hint="eastAsia"/>
                <w:color w:val="000000" w:themeColor="text1"/>
                <w:kern w:val="0"/>
                <w:sz w:val="24"/>
              </w:rPr>
              <w:t>报价合理性</w:t>
            </w:r>
          </w:p>
        </w:tc>
        <w:tc>
          <w:tcPr>
            <w:tcW w:w="4671" w:type="dxa"/>
            <w:shd w:val="clear" w:color="000000" w:fill="FFFFFF"/>
            <w:vAlign w:val="center"/>
          </w:tcPr>
          <w:p w14:paraId="3934DC09" w14:textId="77777777" w:rsidR="005D4B06" w:rsidRPr="00C1382A" w:rsidRDefault="00000000">
            <w:pPr>
              <w:widowControl/>
              <w:spacing w:line="360" w:lineRule="auto"/>
              <w:jc w:val="center"/>
              <w:rPr>
                <w:rFonts w:ascii="宋体" w:hAnsi="宋体" w:cs="宋体" w:hint="eastAsia"/>
                <w:color w:val="000000" w:themeColor="text1"/>
                <w:kern w:val="0"/>
                <w:sz w:val="24"/>
              </w:rPr>
            </w:pPr>
            <w:r w:rsidRPr="00C1382A">
              <w:rPr>
                <w:rFonts w:ascii="宋体" w:hAnsi="宋体" w:cs="宋体" w:hint="eastAsia"/>
                <w:color w:val="000000" w:themeColor="text1"/>
                <w:kern w:val="0"/>
                <w:sz w:val="24"/>
              </w:rPr>
              <w:t>报价合理，供应商的报价明显低于其他通过符合性审查供应商的报价，有可能影响产品质量或者不能诚信履约的，应磋商小组要求在规定时间内证明其报价合理性的；</w:t>
            </w:r>
          </w:p>
        </w:tc>
        <w:tc>
          <w:tcPr>
            <w:tcW w:w="1595" w:type="dxa"/>
            <w:shd w:val="clear" w:color="000000" w:fill="FFFFFF"/>
            <w:vAlign w:val="center"/>
          </w:tcPr>
          <w:p w14:paraId="3BEA1525" w14:textId="77777777" w:rsidR="005D4B06" w:rsidRPr="00C1382A" w:rsidRDefault="00000000">
            <w:pPr>
              <w:widowControl/>
              <w:spacing w:line="360" w:lineRule="auto"/>
              <w:jc w:val="center"/>
              <w:rPr>
                <w:rFonts w:ascii="宋体" w:hAnsi="宋体" w:cs="宋体" w:hint="eastAsia"/>
                <w:color w:val="000000" w:themeColor="text1"/>
                <w:kern w:val="0"/>
                <w:sz w:val="24"/>
              </w:rPr>
            </w:pPr>
            <w:r w:rsidRPr="00C1382A">
              <w:rPr>
                <w:rFonts w:ascii="宋体" w:hAnsi="宋体" w:cs="宋体" w:hint="eastAsia"/>
                <w:color w:val="000000" w:themeColor="text1"/>
                <w:kern w:val="0"/>
                <w:sz w:val="24"/>
              </w:rPr>
              <w:t>应磋商小组要求在规定时间内证明其报价合理性。</w:t>
            </w:r>
          </w:p>
        </w:tc>
      </w:tr>
      <w:tr w:rsidR="005D4B06" w:rsidRPr="00C1382A" w14:paraId="46BAFD70" w14:textId="77777777">
        <w:trPr>
          <w:trHeight w:val="1475"/>
          <w:jc w:val="center"/>
        </w:trPr>
        <w:tc>
          <w:tcPr>
            <w:tcW w:w="674" w:type="dxa"/>
            <w:shd w:val="clear" w:color="000000" w:fill="FFFFFF"/>
            <w:vAlign w:val="center"/>
          </w:tcPr>
          <w:p w14:paraId="30EDA267" w14:textId="77777777" w:rsidR="005D4B06" w:rsidRPr="00C1382A" w:rsidRDefault="00000000">
            <w:pPr>
              <w:widowControl/>
              <w:spacing w:line="360" w:lineRule="auto"/>
              <w:jc w:val="center"/>
              <w:rPr>
                <w:rFonts w:ascii="宋体" w:hAnsi="宋体" w:cs="宋体" w:hint="eastAsia"/>
                <w:color w:val="000000" w:themeColor="text1"/>
                <w:kern w:val="0"/>
                <w:sz w:val="24"/>
              </w:rPr>
            </w:pPr>
            <w:r w:rsidRPr="00C1382A">
              <w:rPr>
                <w:rFonts w:ascii="宋体" w:hAnsi="宋体" w:cs="宋体" w:hint="eastAsia"/>
                <w:color w:val="000000" w:themeColor="text1"/>
                <w:kern w:val="0"/>
                <w:sz w:val="24"/>
              </w:rPr>
              <w:t>8</w:t>
            </w:r>
          </w:p>
        </w:tc>
        <w:tc>
          <w:tcPr>
            <w:tcW w:w="2184" w:type="dxa"/>
            <w:shd w:val="clear" w:color="000000" w:fill="FFFFFF"/>
            <w:vAlign w:val="center"/>
          </w:tcPr>
          <w:p w14:paraId="277C0C2E" w14:textId="77777777" w:rsidR="005D4B06" w:rsidRPr="00C1382A" w:rsidRDefault="00000000">
            <w:pPr>
              <w:widowControl/>
              <w:spacing w:line="360" w:lineRule="auto"/>
              <w:jc w:val="center"/>
              <w:rPr>
                <w:rFonts w:ascii="宋体" w:hAnsi="宋体" w:cs="宋体" w:hint="eastAsia"/>
                <w:color w:val="000000" w:themeColor="text1"/>
                <w:kern w:val="0"/>
                <w:sz w:val="24"/>
              </w:rPr>
            </w:pPr>
            <w:r w:rsidRPr="00C1382A">
              <w:rPr>
                <w:rFonts w:ascii="宋体" w:hAnsi="宋体" w:cs="宋体" w:hint="eastAsia"/>
                <w:color w:val="000000" w:themeColor="text1"/>
                <w:kern w:val="0"/>
                <w:sz w:val="24"/>
              </w:rPr>
              <w:t>公平竞争</w:t>
            </w:r>
          </w:p>
        </w:tc>
        <w:tc>
          <w:tcPr>
            <w:tcW w:w="4671" w:type="dxa"/>
            <w:shd w:val="clear" w:color="000000" w:fill="FFFFFF"/>
            <w:vAlign w:val="center"/>
          </w:tcPr>
          <w:p w14:paraId="5CEC147B" w14:textId="77777777" w:rsidR="005D4B06" w:rsidRPr="00C1382A" w:rsidRDefault="00000000">
            <w:pPr>
              <w:widowControl/>
              <w:spacing w:line="360" w:lineRule="auto"/>
              <w:jc w:val="center"/>
              <w:rPr>
                <w:rFonts w:ascii="宋体" w:hAnsi="宋体" w:cs="宋体" w:hint="eastAsia"/>
                <w:color w:val="000000" w:themeColor="text1"/>
                <w:kern w:val="0"/>
                <w:sz w:val="24"/>
              </w:rPr>
            </w:pPr>
            <w:r w:rsidRPr="00C1382A">
              <w:rPr>
                <w:rFonts w:ascii="宋体" w:hAnsi="宋体" w:cs="宋体" w:hint="eastAsia"/>
                <w:color w:val="000000" w:themeColor="text1"/>
                <w:kern w:val="0"/>
                <w:sz w:val="24"/>
              </w:rPr>
              <w:t>供应商遵循公平竞争的原则，不存在恶意串通，妨碍其他供应商的竞争行为，不存在损害采购人或者其他供应商的合法权益情形的；</w:t>
            </w:r>
          </w:p>
        </w:tc>
        <w:tc>
          <w:tcPr>
            <w:tcW w:w="1595" w:type="dxa"/>
            <w:shd w:val="clear" w:color="000000" w:fill="FFFFFF"/>
            <w:vAlign w:val="center"/>
          </w:tcPr>
          <w:p w14:paraId="67DA8F5E" w14:textId="77777777" w:rsidR="005D4B06" w:rsidRPr="00C1382A" w:rsidRDefault="00000000">
            <w:pPr>
              <w:widowControl/>
              <w:spacing w:line="360" w:lineRule="auto"/>
              <w:jc w:val="center"/>
              <w:rPr>
                <w:rFonts w:ascii="宋体" w:hAnsi="宋体" w:cs="宋体" w:hint="eastAsia"/>
                <w:color w:val="000000" w:themeColor="text1"/>
                <w:kern w:val="0"/>
                <w:sz w:val="24"/>
              </w:rPr>
            </w:pPr>
            <w:r w:rsidRPr="00C1382A">
              <w:rPr>
                <w:rFonts w:ascii="宋体" w:hAnsi="宋体" w:cs="宋体" w:hint="eastAsia"/>
                <w:color w:val="000000" w:themeColor="text1"/>
                <w:kern w:val="0"/>
                <w:sz w:val="24"/>
              </w:rPr>
              <w:t>否</w:t>
            </w:r>
          </w:p>
        </w:tc>
      </w:tr>
      <w:tr w:rsidR="005D4B06" w:rsidRPr="00C1382A" w14:paraId="710A2733" w14:textId="77777777">
        <w:trPr>
          <w:trHeight w:val="685"/>
          <w:jc w:val="center"/>
        </w:trPr>
        <w:tc>
          <w:tcPr>
            <w:tcW w:w="674" w:type="dxa"/>
            <w:shd w:val="clear" w:color="000000" w:fill="FFFFFF"/>
            <w:vAlign w:val="center"/>
          </w:tcPr>
          <w:p w14:paraId="0E9987EF" w14:textId="77777777" w:rsidR="005D4B06" w:rsidRPr="00C1382A" w:rsidRDefault="00000000">
            <w:pPr>
              <w:widowControl/>
              <w:spacing w:line="360" w:lineRule="auto"/>
              <w:jc w:val="center"/>
              <w:rPr>
                <w:rFonts w:ascii="宋体" w:hAnsi="宋体" w:cs="宋体" w:hint="eastAsia"/>
                <w:color w:val="000000" w:themeColor="text1"/>
                <w:kern w:val="0"/>
                <w:sz w:val="24"/>
              </w:rPr>
            </w:pPr>
            <w:r w:rsidRPr="00C1382A">
              <w:rPr>
                <w:rFonts w:ascii="宋体" w:hAnsi="宋体" w:cs="宋体" w:hint="eastAsia"/>
                <w:color w:val="000000" w:themeColor="text1"/>
                <w:kern w:val="0"/>
                <w:sz w:val="24"/>
              </w:rPr>
              <w:lastRenderedPageBreak/>
              <w:t>9</w:t>
            </w:r>
          </w:p>
        </w:tc>
        <w:tc>
          <w:tcPr>
            <w:tcW w:w="2184" w:type="dxa"/>
            <w:shd w:val="clear" w:color="000000" w:fill="FFFFFF"/>
            <w:vAlign w:val="center"/>
          </w:tcPr>
          <w:p w14:paraId="330091EC" w14:textId="77777777" w:rsidR="005D4B06" w:rsidRPr="00C1382A" w:rsidRDefault="00000000">
            <w:pPr>
              <w:widowControl/>
              <w:spacing w:line="360" w:lineRule="auto"/>
              <w:jc w:val="center"/>
              <w:rPr>
                <w:rFonts w:ascii="宋体" w:hAnsi="宋体" w:cs="宋体" w:hint="eastAsia"/>
                <w:color w:val="000000" w:themeColor="text1"/>
                <w:kern w:val="0"/>
                <w:sz w:val="24"/>
              </w:rPr>
            </w:pPr>
            <w:r w:rsidRPr="00C1382A">
              <w:rPr>
                <w:rFonts w:ascii="宋体" w:hAnsi="宋体" w:cs="宋体" w:hint="eastAsia"/>
                <w:color w:val="000000" w:themeColor="text1"/>
                <w:kern w:val="0"/>
                <w:sz w:val="24"/>
              </w:rPr>
              <w:t>附加条件</w:t>
            </w:r>
          </w:p>
        </w:tc>
        <w:tc>
          <w:tcPr>
            <w:tcW w:w="4671" w:type="dxa"/>
            <w:shd w:val="clear" w:color="000000" w:fill="FFFFFF"/>
            <w:vAlign w:val="center"/>
          </w:tcPr>
          <w:p w14:paraId="37EAEA1E" w14:textId="77777777" w:rsidR="005D4B06" w:rsidRPr="00C1382A" w:rsidRDefault="00000000">
            <w:pPr>
              <w:widowControl/>
              <w:spacing w:line="360" w:lineRule="auto"/>
              <w:jc w:val="center"/>
              <w:rPr>
                <w:rFonts w:ascii="宋体" w:hAnsi="宋体" w:cs="宋体" w:hint="eastAsia"/>
                <w:color w:val="000000" w:themeColor="text1"/>
                <w:kern w:val="0"/>
                <w:sz w:val="24"/>
              </w:rPr>
            </w:pPr>
            <w:r w:rsidRPr="00C1382A">
              <w:rPr>
                <w:rFonts w:ascii="宋体" w:hAnsi="宋体" w:cs="宋体" w:hint="eastAsia"/>
                <w:color w:val="000000" w:themeColor="text1"/>
                <w:kern w:val="0"/>
                <w:sz w:val="24"/>
              </w:rPr>
              <w:t>响应文件未含有采购人不能接受的附加条件的；</w:t>
            </w:r>
          </w:p>
        </w:tc>
        <w:tc>
          <w:tcPr>
            <w:tcW w:w="1595" w:type="dxa"/>
            <w:shd w:val="clear" w:color="000000" w:fill="FFFFFF"/>
            <w:vAlign w:val="center"/>
          </w:tcPr>
          <w:p w14:paraId="4A246381" w14:textId="77777777" w:rsidR="005D4B06" w:rsidRPr="00C1382A" w:rsidRDefault="00000000">
            <w:pPr>
              <w:widowControl/>
              <w:spacing w:line="360" w:lineRule="auto"/>
              <w:jc w:val="center"/>
              <w:rPr>
                <w:rFonts w:ascii="宋体" w:hAnsi="宋体" w:cs="宋体" w:hint="eastAsia"/>
                <w:color w:val="000000" w:themeColor="text1"/>
                <w:kern w:val="0"/>
                <w:sz w:val="24"/>
              </w:rPr>
            </w:pPr>
            <w:r w:rsidRPr="00C1382A">
              <w:rPr>
                <w:rFonts w:ascii="宋体" w:hAnsi="宋体" w:cs="宋体" w:hint="eastAsia"/>
                <w:color w:val="000000" w:themeColor="text1"/>
                <w:kern w:val="0"/>
                <w:sz w:val="24"/>
              </w:rPr>
              <w:t>否</w:t>
            </w:r>
          </w:p>
        </w:tc>
      </w:tr>
      <w:tr w:rsidR="005D4B06" w:rsidRPr="00C1382A" w14:paraId="7A5EE72D" w14:textId="77777777">
        <w:trPr>
          <w:trHeight w:val="685"/>
          <w:jc w:val="center"/>
        </w:trPr>
        <w:tc>
          <w:tcPr>
            <w:tcW w:w="674" w:type="dxa"/>
            <w:shd w:val="clear" w:color="000000" w:fill="FFFFFF"/>
            <w:vAlign w:val="center"/>
          </w:tcPr>
          <w:p w14:paraId="2D8EB97A" w14:textId="77777777" w:rsidR="005D4B06" w:rsidRPr="00C1382A" w:rsidRDefault="00000000">
            <w:pPr>
              <w:widowControl/>
              <w:spacing w:line="360" w:lineRule="auto"/>
              <w:jc w:val="center"/>
              <w:rPr>
                <w:rFonts w:ascii="宋体" w:hAnsi="宋体" w:cs="宋体" w:hint="eastAsia"/>
                <w:color w:val="000000" w:themeColor="text1"/>
                <w:kern w:val="0"/>
                <w:sz w:val="24"/>
              </w:rPr>
            </w:pPr>
            <w:r w:rsidRPr="00C1382A">
              <w:rPr>
                <w:rFonts w:ascii="宋体" w:hAnsi="宋体" w:cs="宋体" w:hint="eastAsia"/>
                <w:color w:val="000000" w:themeColor="text1"/>
                <w:kern w:val="0"/>
                <w:sz w:val="24"/>
              </w:rPr>
              <w:t>10</w:t>
            </w:r>
          </w:p>
        </w:tc>
        <w:tc>
          <w:tcPr>
            <w:tcW w:w="2184" w:type="dxa"/>
            <w:shd w:val="clear" w:color="000000" w:fill="FFFFFF"/>
            <w:vAlign w:val="center"/>
          </w:tcPr>
          <w:p w14:paraId="576E512A" w14:textId="77777777" w:rsidR="005D4B06" w:rsidRPr="00C1382A" w:rsidRDefault="00000000">
            <w:pPr>
              <w:widowControl/>
              <w:spacing w:line="360" w:lineRule="auto"/>
              <w:jc w:val="center"/>
              <w:rPr>
                <w:rFonts w:ascii="宋体" w:hAnsi="宋体" w:cs="宋体" w:hint="eastAsia"/>
                <w:color w:val="000000" w:themeColor="text1"/>
                <w:kern w:val="0"/>
                <w:sz w:val="24"/>
              </w:rPr>
            </w:pPr>
            <w:r w:rsidRPr="00C1382A">
              <w:rPr>
                <w:rFonts w:ascii="宋体" w:hAnsi="宋体" w:cs="宋体" w:hint="eastAsia"/>
                <w:color w:val="000000" w:themeColor="text1"/>
                <w:kern w:val="0"/>
                <w:sz w:val="24"/>
              </w:rPr>
              <w:t>其他无效情形</w:t>
            </w:r>
          </w:p>
        </w:tc>
        <w:tc>
          <w:tcPr>
            <w:tcW w:w="4671" w:type="dxa"/>
            <w:shd w:val="clear" w:color="000000" w:fill="FFFFFF"/>
            <w:vAlign w:val="center"/>
          </w:tcPr>
          <w:p w14:paraId="3E2C9BEA" w14:textId="77777777" w:rsidR="005D4B06" w:rsidRPr="00C1382A" w:rsidRDefault="00000000">
            <w:pPr>
              <w:widowControl/>
              <w:spacing w:line="360" w:lineRule="auto"/>
              <w:jc w:val="center"/>
              <w:rPr>
                <w:rFonts w:ascii="宋体" w:hAnsi="宋体" w:cs="宋体" w:hint="eastAsia"/>
                <w:color w:val="000000" w:themeColor="text1"/>
                <w:kern w:val="0"/>
                <w:sz w:val="24"/>
              </w:rPr>
            </w:pPr>
            <w:r w:rsidRPr="00C1382A">
              <w:rPr>
                <w:rFonts w:ascii="宋体" w:hAnsi="宋体" w:cs="宋体" w:hint="eastAsia"/>
                <w:color w:val="000000" w:themeColor="text1"/>
                <w:kern w:val="0"/>
                <w:sz w:val="24"/>
              </w:rPr>
              <w:t>供应商、响应文件不存在不符合法律、法规和竞争性磋商文件规定的其他无效情形。</w:t>
            </w:r>
          </w:p>
        </w:tc>
        <w:tc>
          <w:tcPr>
            <w:tcW w:w="1595" w:type="dxa"/>
            <w:shd w:val="clear" w:color="000000" w:fill="FFFFFF"/>
            <w:vAlign w:val="center"/>
          </w:tcPr>
          <w:p w14:paraId="506629D0" w14:textId="77777777" w:rsidR="005D4B06" w:rsidRPr="00C1382A" w:rsidRDefault="00000000">
            <w:pPr>
              <w:widowControl/>
              <w:spacing w:line="360" w:lineRule="auto"/>
              <w:jc w:val="center"/>
              <w:rPr>
                <w:rFonts w:ascii="宋体" w:hAnsi="宋体" w:cs="宋体" w:hint="eastAsia"/>
                <w:color w:val="000000" w:themeColor="text1"/>
                <w:kern w:val="0"/>
                <w:sz w:val="24"/>
              </w:rPr>
            </w:pPr>
            <w:r w:rsidRPr="00C1382A">
              <w:rPr>
                <w:rFonts w:ascii="宋体" w:hAnsi="宋体" w:cs="宋体" w:hint="eastAsia"/>
                <w:color w:val="000000" w:themeColor="text1"/>
                <w:kern w:val="0"/>
                <w:sz w:val="24"/>
              </w:rPr>
              <w:t>否</w:t>
            </w:r>
          </w:p>
        </w:tc>
      </w:tr>
    </w:tbl>
    <w:p w14:paraId="25D7A8A7" w14:textId="77777777" w:rsidR="005D4B06" w:rsidRPr="00C1382A" w:rsidRDefault="005D4B06">
      <w:pPr>
        <w:tabs>
          <w:tab w:val="left" w:pos="900"/>
          <w:tab w:val="left" w:pos="1080"/>
          <w:tab w:val="left" w:pos="1589"/>
        </w:tabs>
        <w:snapToGrid w:val="0"/>
        <w:spacing w:line="360" w:lineRule="auto"/>
        <w:rPr>
          <w:color w:val="000000" w:themeColor="text1"/>
          <w:sz w:val="24"/>
        </w:rPr>
      </w:pPr>
    </w:p>
    <w:p w14:paraId="5D6DD985" w14:textId="77777777" w:rsidR="005D4B06" w:rsidRPr="00C1382A" w:rsidRDefault="00000000">
      <w:pPr>
        <w:numPr>
          <w:ilvl w:val="0"/>
          <w:numId w:val="3"/>
        </w:numPr>
        <w:tabs>
          <w:tab w:val="left" w:pos="360"/>
        </w:tabs>
        <w:snapToGrid w:val="0"/>
        <w:spacing w:line="360" w:lineRule="auto"/>
        <w:outlineLvl w:val="2"/>
        <w:rPr>
          <w:color w:val="000000" w:themeColor="text1"/>
          <w:sz w:val="24"/>
        </w:rPr>
      </w:pPr>
      <w:bookmarkStart w:id="616" w:name="_Toc145668135"/>
      <w:bookmarkStart w:id="617" w:name="_Toc31346"/>
      <w:r w:rsidRPr="00C1382A">
        <w:rPr>
          <w:color w:val="000000" w:themeColor="text1"/>
          <w:sz w:val="24"/>
        </w:rPr>
        <w:t>磋商、响应文件有关事项的澄清、说明或者更正和最后报价</w:t>
      </w:r>
      <w:bookmarkEnd w:id="616"/>
      <w:bookmarkEnd w:id="617"/>
    </w:p>
    <w:p w14:paraId="5A3EAEC3" w14:textId="77777777" w:rsidR="005D4B06" w:rsidRPr="00C1382A" w:rsidRDefault="00000000">
      <w:pPr>
        <w:numPr>
          <w:ilvl w:val="1"/>
          <w:numId w:val="3"/>
        </w:numPr>
        <w:tabs>
          <w:tab w:val="left" w:pos="1080"/>
        </w:tabs>
        <w:snapToGrid w:val="0"/>
        <w:spacing w:line="360" w:lineRule="auto"/>
        <w:ind w:left="1077" w:hanging="720"/>
        <w:rPr>
          <w:color w:val="000000" w:themeColor="text1"/>
          <w:sz w:val="24"/>
        </w:rPr>
      </w:pPr>
      <w:r w:rsidRPr="00C1382A">
        <w:rPr>
          <w:color w:val="000000" w:themeColor="text1"/>
          <w:sz w:val="24"/>
        </w:rPr>
        <w:t>磋商小组所有成员应当集中与单一供应商分别进行磋商，并给予所有参加磋商的供应商平等的磋商机会。</w:t>
      </w:r>
    </w:p>
    <w:p w14:paraId="31C35AD0" w14:textId="77777777" w:rsidR="005D4B06" w:rsidRPr="00C1382A" w:rsidRDefault="00000000">
      <w:pPr>
        <w:numPr>
          <w:ilvl w:val="1"/>
          <w:numId w:val="3"/>
        </w:numPr>
        <w:tabs>
          <w:tab w:val="left" w:pos="1080"/>
          <w:tab w:val="left" w:pos="1872"/>
        </w:tabs>
        <w:snapToGrid w:val="0"/>
        <w:spacing w:line="360" w:lineRule="auto"/>
        <w:ind w:left="1077" w:hanging="720"/>
        <w:rPr>
          <w:color w:val="000000" w:themeColor="text1"/>
          <w:sz w:val="24"/>
        </w:rPr>
      </w:pPr>
      <w:r w:rsidRPr="00C1382A">
        <w:rPr>
          <w:color w:val="000000" w:themeColor="text1"/>
          <w:kern w:val="0"/>
          <w:sz w:val="24"/>
        </w:rPr>
        <w:t>在磋商过程中，磋商小组可以根据磋商文件和磋商情况实质性变动采购需求中的技术、服务要求以及合同草案条款，但不得变动磋商文件中的其他内容。实质性变动的内容，须经采购人代表确认。</w:t>
      </w:r>
    </w:p>
    <w:p w14:paraId="2E7FAD96" w14:textId="77777777" w:rsidR="005D4B06" w:rsidRPr="00C1382A" w:rsidRDefault="00000000">
      <w:pPr>
        <w:numPr>
          <w:ilvl w:val="1"/>
          <w:numId w:val="3"/>
        </w:numPr>
        <w:tabs>
          <w:tab w:val="left" w:pos="1080"/>
          <w:tab w:val="left" w:pos="1872"/>
        </w:tabs>
        <w:snapToGrid w:val="0"/>
        <w:spacing w:line="360" w:lineRule="auto"/>
        <w:ind w:left="1077" w:hanging="720"/>
        <w:rPr>
          <w:color w:val="000000" w:themeColor="text1"/>
          <w:kern w:val="0"/>
          <w:sz w:val="24"/>
        </w:rPr>
      </w:pPr>
      <w:r w:rsidRPr="00C1382A">
        <w:rPr>
          <w:color w:val="000000" w:themeColor="text1"/>
          <w:kern w:val="0"/>
          <w:sz w:val="24"/>
        </w:rPr>
        <w:t>对磋商文件作出的实质性变动是磋商文件的有效组成部分，磋商小组应当及时以书面形式同时通知所有参加磋商的供应商。</w:t>
      </w:r>
    </w:p>
    <w:p w14:paraId="73332D07" w14:textId="77777777" w:rsidR="005D4B06" w:rsidRPr="00C1382A" w:rsidRDefault="00000000">
      <w:pPr>
        <w:numPr>
          <w:ilvl w:val="1"/>
          <w:numId w:val="3"/>
        </w:numPr>
        <w:tabs>
          <w:tab w:val="left" w:pos="1080"/>
          <w:tab w:val="left" w:pos="1872"/>
        </w:tabs>
        <w:snapToGrid w:val="0"/>
        <w:spacing w:line="360" w:lineRule="auto"/>
        <w:ind w:left="1077" w:hanging="720"/>
        <w:rPr>
          <w:color w:val="000000" w:themeColor="text1"/>
          <w:kern w:val="0"/>
          <w:sz w:val="24"/>
        </w:rPr>
      </w:pPr>
      <w:r w:rsidRPr="00C1382A">
        <w:rPr>
          <w:rFonts w:hint="eastAsia"/>
          <w:color w:val="000000" w:themeColor="text1"/>
          <w:kern w:val="0"/>
          <w:sz w:val="24"/>
        </w:rPr>
        <w:t>供应商应当按照磋商文件的变动情况和磋商小组的要求重新提交响应文件，并由其法定代表人（若供应商为事业单位或其他组织或分支机构，可为单位负责人）或授权代表签字或者加盖公章。由授权代表签字的，应当附授权委托书。供应商为自然人的，应当由本人签字并附身份证明</w:t>
      </w:r>
      <w:r w:rsidRPr="00C1382A">
        <w:rPr>
          <w:color w:val="000000" w:themeColor="text1"/>
          <w:kern w:val="0"/>
          <w:sz w:val="24"/>
        </w:rPr>
        <w:t>。</w:t>
      </w:r>
    </w:p>
    <w:p w14:paraId="0D536812" w14:textId="77777777" w:rsidR="005D4B06" w:rsidRPr="00C1382A" w:rsidRDefault="00000000">
      <w:pPr>
        <w:numPr>
          <w:ilvl w:val="1"/>
          <w:numId w:val="3"/>
        </w:numPr>
        <w:tabs>
          <w:tab w:val="left" w:pos="1080"/>
          <w:tab w:val="left" w:pos="1872"/>
        </w:tabs>
        <w:snapToGrid w:val="0"/>
        <w:spacing w:line="360" w:lineRule="auto"/>
        <w:ind w:left="1077" w:hanging="720"/>
        <w:rPr>
          <w:color w:val="000000" w:themeColor="text1"/>
          <w:sz w:val="24"/>
        </w:rPr>
      </w:pPr>
      <w:r w:rsidRPr="00C1382A">
        <w:rPr>
          <w:color w:val="000000" w:themeColor="text1"/>
          <w:sz w:val="24"/>
        </w:rPr>
        <w:t>响应文件的澄清、说明或者更正</w:t>
      </w:r>
      <w:r w:rsidRPr="00C1382A">
        <w:rPr>
          <w:rFonts w:hint="eastAsia"/>
          <w:color w:val="000000" w:themeColor="text1"/>
          <w:sz w:val="24"/>
        </w:rPr>
        <w:t>：</w:t>
      </w:r>
    </w:p>
    <w:p w14:paraId="53CC3E33" w14:textId="77777777" w:rsidR="005D4B06" w:rsidRPr="00C1382A" w:rsidRDefault="00000000">
      <w:pPr>
        <w:numPr>
          <w:ilvl w:val="2"/>
          <w:numId w:val="3"/>
        </w:numPr>
        <w:snapToGrid w:val="0"/>
        <w:spacing w:line="360" w:lineRule="auto"/>
        <w:rPr>
          <w:color w:val="000000" w:themeColor="text1"/>
          <w:sz w:val="24"/>
        </w:rPr>
      </w:pPr>
      <w:r w:rsidRPr="00C1382A">
        <w:rPr>
          <w:rFonts w:hint="eastAsia"/>
          <w:color w:val="000000" w:themeColor="text1"/>
          <w:sz w:val="24"/>
        </w:rPr>
        <w:t>磋商小组在对响应文件的有效性、完整性和响应程度进行审查时，可以要求供应商对响应文件中含义不明确、同类问题表述不一致或者有明显文字和计算错误的内容等作出必要的澄清、说明或者更正</w:t>
      </w:r>
      <w:r w:rsidRPr="00C1382A">
        <w:rPr>
          <w:color w:val="000000" w:themeColor="text1"/>
          <w:sz w:val="24"/>
        </w:rPr>
        <w:t>。</w:t>
      </w:r>
    </w:p>
    <w:p w14:paraId="5D7B0530" w14:textId="77777777" w:rsidR="005D4B06" w:rsidRPr="00C1382A" w:rsidRDefault="00000000">
      <w:pPr>
        <w:numPr>
          <w:ilvl w:val="2"/>
          <w:numId w:val="3"/>
        </w:numPr>
        <w:snapToGrid w:val="0"/>
        <w:spacing w:line="360" w:lineRule="auto"/>
        <w:rPr>
          <w:color w:val="000000" w:themeColor="text1"/>
          <w:sz w:val="24"/>
        </w:rPr>
      </w:pPr>
      <w:r w:rsidRPr="00C1382A">
        <w:rPr>
          <w:rFonts w:hint="eastAsia"/>
          <w:color w:val="000000" w:themeColor="text1"/>
          <w:sz w:val="24"/>
        </w:rPr>
        <w:t>磋商小组对响应文件进行审查，如发现供应商提交的响应文件存在不满足《符合性审查要求》的内容，如属于表中“不允</w:t>
      </w:r>
      <w:r w:rsidRPr="00C1382A">
        <w:rPr>
          <w:rFonts w:hint="eastAsia"/>
          <w:color w:val="000000" w:themeColor="text1"/>
          <w:sz w:val="24"/>
        </w:rPr>
        <w:lastRenderedPageBreak/>
        <w:t>许”澄清、说明或者更正的内容，则供应商响应文件按</w:t>
      </w:r>
      <w:r w:rsidRPr="00C1382A">
        <w:rPr>
          <w:rFonts w:hint="eastAsia"/>
          <w:b/>
          <w:bCs/>
          <w:color w:val="000000" w:themeColor="text1"/>
          <w:sz w:val="24"/>
        </w:rPr>
        <w:t>无效处理</w:t>
      </w:r>
      <w:r w:rsidRPr="00C1382A">
        <w:rPr>
          <w:rFonts w:hint="eastAsia"/>
          <w:color w:val="000000" w:themeColor="text1"/>
          <w:sz w:val="24"/>
        </w:rPr>
        <w:t>；如属于表中的“允许”澄清、说明或更正的内容，磋商小组将要求供应商在规定的时间内对响应文件进行澄清、说明或者更正。如供应商在磋商小组规定的时间内未作出必要的澄清、说明或者更正，或澄清、说明或者更正后仍不能满足采购文件要求的，则供应商的响应文件按</w:t>
      </w:r>
      <w:r w:rsidRPr="00C1382A">
        <w:rPr>
          <w:rFonts w:hint="eastAsia"/>
          <w:b/>
          <w:bCs/>
          <w:color w:val="000000" w:themeColor="text1"/>
          <w:sz w:val="24"/>
        </w:rPr>
        <w:t>无效处理</w:t>
      </w:r>
      <w:r w:rsidRPr="00C1382A">
        <w:rPr>
          <w:color w:val="000000" w:themeColor="text1"/>
          <w:sz w:val="24"/>
        </w:rPr>
        <w:t>。</w:t>
      </w:r>
    </w:p>
    <w:p w14:paraId="5382FA66" w14:textId="77777777" w:rsidR="005D4B06" w:rsidRPr="00C1382A" w:rsidRDefault="00000000">
      <w:pPr>
        <w:numPr>
          <w:ilvl w:val="2"/>
          <w:numId w:val="3"/>
        </w:numPr>
        <w:snapToGrid w:val="0"/>
        <w:spacing w:line="360" w:lineRule="auto"/>
        <w:rPr>
          <w:color w:val="000000" w:themeColor="text1"/>
          <w:sz w:val="24"/>
        </w:rPr>
      </w:pPr>
      <w:r w:rsidRPr="00C1382A">
        <w:rPr>
          <w:rFonts w:hint="eastAsia"/>
          <w:color w:val="000000" w:themeColor="text1"/>
          <w:sz w:val="24"/>
        </w:rPr>
        <w:t>供应商的澄清、说明或者更正不得超出响应文件的范围或者改变响应文件的实质性内容。磋商小组要求供应商澄清、说明或者更正响应文件应当以书面形式作出。供应商的澄清、说明或者更正应当由法定代表人（若供应商为事业单位或其他组织或分支机构，可为单位负责人）或其授权代表签字或者加盖公章。由授权代表签字的，应当附授权委托书。供应商为自然人的，应当由本人签字并附身份证明。澄清、说明或者更正文件将作为响应文件内容的一部分</w:t>
      </w:r>
      <w:r w:rsidRPr="00C1382A">
        <w:rPr>
          <w:color w:val="000000" w:themeColor="text1"/>
          <w:sz w:val="24"/>
        </w:rPr>
        <w:t>。</w:t>
      </w:r>
    </w:p>
    <w:p w14:paraId="62CCED79" w14:textId="77777777" w:rsidR="005D4B06" w:rsidRPr="00C1382A" w:rsidRDefault="00000000">
      <w:pPr>
        <w:numPr>
          <w:ilvl w:val="1"/>
          <w:numId w:val="3"/>
        </w:numPr>
        <w:tabs>
          <w:tab w:val="left" w:pos="1080"/>
          <w:tab w:val="left" w:pos="1872"/>
        </w:tabs>
        <w:snapToGrid w:val="0"/>
        <w:spacing w:line="360" w:lineRule="auto"/>
        <w:ind w:left="1077" w:hanging="720"/>
        <w:rPr>
          <w:color w:val="000000" w:themeColor="text1"/>
          <w:sz w:val="24"/>
        </w:rPr>
      </w:pPr>
      <w:r w:rsidRPr="00C1382A">
        <w:rPr>
          <w:color w:val="000000" w:themeColor="text1"/>
          <w:sz w:val="24"/>
        </w:rPr>
        <w:t>磋商结束后，磋商小组将要求所有实质性响应的供应商在规定时间内提交最后报价。最后报价时间为磋商小组指定的时间，具体时间根据磋商进度另行通知。</w:t>
      </w:r>
    </w:p>
    <w:p w14:paraId="6ABF33AA" w14:textId="77777777" w:rsidR="005D4B06" w:rsidRPr="00C1382A" w:rsidRDefault="00000000">
      <w:pPr>
        <w:numPr>
          <w:ilvl w:val="1"/>
          <w:numId w:val="3"/>
        </w:numPr>
        <w:tabs>
          <w:tab w:val="left" w:pos="1080"/>
          <w:tab w:val="left" w:pos="1872"/>
        </w:tabs>
        <w:snapToGrid w:val="0"/>
        <w:spacing w:line="360" w:lineRule="auto"/>
        <w:ind w:left="1077" w:hanging="720"/>
        <w:rPr>
          <w:color w:val="000000" w:themeColor="text1"/>
          <w:sz w:val="24"/>
        </w:rPr>
      </w:pPr>
      <w:r w:rsidRPr="00C1382A">
        <w:rPr>
          <w:snapToGrid w:val="0"/>
          <w:color w:val="000000" w:themeColor="text1"/>
          <w:sz w:val="24"/>
        </w:rPr>
        <w:t>磋商文件能够详细列明采购标的的技术、服务要求的，磋商结束后，磋商小组应当要求所有实质性响应的供应商在规定时间内提交最后报价，提交最后报价的供应商不得少于</w:t>
      </w:r>
      <w:r w:rsidRPr="00C1382A">
        <w:rPr>
          <w:snapToGrid w:val="0"/>
          <w:color w:val="000000" w:themeColor="text1"/>
          <w:sz w:val="24"/>
        </w:rPr>
        <w:t>3</w:t>
      </w:r>
      <w:r w:rsidRPr="00C1382A">
        <w:rPr>
          <w:snapToGrid w:val="0"/>
          <w:color w:val="000000" w:themeColor="text1"/>
          <w:sz w:val="24"/>
        </w:rPr>
        <w:t>家。磋商文件不能详细列明采购标的的技术、服务要求，需经磋商由供应商提供最终设计方案或解决方案的，磋商结束后，磋商小组应当按照少数服从多数的原则投票推荐</w:t>
      </w:r>
      <w:r w:rsidRPr="00C1382A">
        <w:rPr>
          <w:snapToGrid w:val="0"/>
          <w:color w:val="000000" w:themeColor="text1"/>
          <w:sz w:val="24"/>
        </w:rPr>
        <w:t>3</w:t>
      </w:r>
      <w:r w:rsidRPr="00C1382A">
        <w:rPr>
          <w:snapToGrid w:val="0"/>
          <w:color w:val="000000" w:themeColor="text1"/>
          <w:sz w:val="24"/>
        </w:rPr>
        <w:t>家以上供应商的设计方案或者解决方案，并要求其在规定时间内提交最后报价。</w:t>
      </w:r>
      <w:r w:rsidRPr="00C1382A">
        <w:rPr>
          <w:color w:val="000000" w:themeColor="text1"/>
          <w:sz w:val="24"/>
        </w:rPr>
        <w:t>市场竞争不充分的科研项目，以及需要扶持的科技成果转化项目，提交最后报价的供应商可以为</w:t>
      </w:r>
      <w:r w:rsidRPr="00C1382A">
        <w:rPr>
          <w:color w:val="000000" w:themeColor="text1"/>
          <w:sz w:val="24"/>
        </w:rPr>
        <w:t>2</w:t>
      </w:r>
      <w:r w:rsidRPr="00C1382A">
        <w:rPr>
          <w:color w:val="000000" w:themeColor="text1"/>
          <w:sz w:val="24"/>
        </w:rPr>
        <w:t>家；政府购买服务项目（含政府和社会资本合作项目），在采购过程中符合要求的供应商（社会资本）只有</w:t>
      </w:r>
      <w:r w:rsidRPr="00C1382A">
        <w:rPr>
          <w:color w:val="000000" w:themeColor="text1"/>
          <w:sz w:val="24"/>
        </w:rPr>
        <w:t>2</w:t>
      </w:r>
      <w:r w:rsidRPr="00C1382A">
        <w:rPr>
          <w:color w:val="000000" w:themeColor="text1"/>
          <w:sz w:val="24"/>
        </w:rPr>
        <w:t>家的，竞争性磋商采购活动可以继续进行。</w:t>
      </w:r>
    </w:p>
    <w:p w14:paraId="442DF280" w14:textId="77777777" w:rsidR="005D4B06" w:rsidRPr="00C1382A" w:rsidRDefault="00000000">
      <w:pPr>
        <w:numPr>
          <w:ilvl w:val="1"/>
          <w:numId w:val="3"/>
        </w:numPr>
        <w:tabs>
          <w:tab w:val="left" w:pos="1080"/>
          <w:tab w:val="left" w:pos="1872"/>
        </w:tabs>
        <w:snapToGrid w:val="0"/>
        <w:spacing w:line="360" w:lineRule="auto"/>
        <w:ind w:left="1077" w:hanging="720"/>
        <w:rPr>
          <w:color w:val="000000" w:themeColor="text1"/>
          <w:sz w:val="24"/>
        </w:rPr>
      </w:pPr>
      <w:r w:rsidRPr="00C1382A">
        <w:rPr>
          <w:color w:val="000000" w:themeColor="text1"/>
          <w:sz w:val="24"/>
        </w:rPr>
        <w:t>最后报价是供应商响应文件的有效组成部分。</w:t>
      </w:r>
    </w:p>
    <w:p w14:paraId="31BCE800" w14:textId="77777777" w:rsidR="005D4B06" w:rsidRPr="00C1382A" w:rsidRDefault="00000000">
      <w:pPr>
        <w:numPr>
          <w:ilvl w:val="1"/>
          <w:numId w:val="3"/>
        </w:numPr>
        <w:tabs>
          <w:tab w:val="left" w:pos="1080"/>
          <w:tab w:val="left" w:pos="1872"/>
        </w:tabs>
        <w:snapToGrid w:val="0"/>
        <w:spacing w:line="360" w:lineRule="auto"/>
        <w:ind w:left="1077" w:hanging="720"/>
        <w:rPr>
          <w:color w:val="000000" w:themeColor="text1"/>
          <w:sz w:val="24"/>
        </w:rPr>
      </w:pPr>
      <w:r w:rsidRPr="00C1382A">
        <w:rPr>
          <w:color w:val="000000" w:themeColor="text1"/>
          <w:sz w:val="24"/>
        </w:rPr>
        <w:lastRenderedPageBreak/>
        <w:t>已提交响应文件的供应商，在提交最后报价之前，可以根据磋商情况退出磋商。</w:t>
      </w:r>
    </w:p>
    <w:p w14:paraId="371D1720" w14:textId="77777777" w:rsidR="005D4B06" w:rsidRPr="00C1382A" w:rsidRDefault="00000000">
      <w:pPr>
        <w:numPr>
          <w:ilvl w:val="0"/>
          <w:numId w:val="3"/>
        </w:numPr>
        <w:tabs>
          <w:tab w:val="left" w:pos="360"/>
        </w:tabs>
        <w:snapToGrid w:val="0"/>
        <w:spacing w:line="360" w:lineRule="auto"/>
        <w:outlineLvl w:val="2"/>
        <w:rPr>
          <w:color w:val="000000" w:themeColor="text1"/>
          <w:sz w:val="24"/>
        </w:rPr>
      </w:pPr>
      <w:bookmarkStart w:id="618" w:name="_Toc16394"/>
      <w:bookmarkStart w:id="619" w:name="_Toc145668136"/>
      <w:r w:rsidRPr="00C1382A">
        <w:rPr>
          <w:color w:val="000000" w:themeColor="text1"/>
          <w:sz w:val="24"/>
        </w:rPr>
        <w:t>最后报价的算术修正及政策调整</w:t>
      </w:r>
      <w:bookmarkEnd w:id="618"/>
      <w:bookmarkEnd w:id="619"/>
    </w:p>
    <w:p w14:paraId="720CF945" w14:textId="77777777" w:rsidR="005D4B06" w:rsidRPr="00C1382A" w:rsidRDefault="00000000">
      <w:pPr>
        <w:numPr>
          <w:ilvl w:val="1"/>
          <w:numId w:val="3"/>
        </w:numPr>
        <w:tabs>
          <w:tab w:val="left" w:pos="1080"/>
        </w:tabs>
        <w:snapToGrid w:val="0"/>
        <w:spacing w:line="360" w:lineRule="auto"/>
        <w:ind w:left="1077" w:hanging="720"/>
        <w:rPr>
          <w:color w:val="000000" w:themeColor="text1"/>
          <w:sz w:val="24"/>
        </w:rPr>
      </w:pPr>
      <w:r w:rsidRPr="00C1382A">
        <w:rPr>
          <w:color w:val="000000" w:themeColor="text1"/>
          <w:sz w:val="24"/>
        </w:rPr>
        <w:t>最后报价须包含竞争性磋商文件全部内容，如</w:t>
      </w:r>
      <w:r w:rsidRPr="00C1382A">
        <w:rPr>
          <w:rFonts w:hint="eastAsia"/>
          <w:color w:val="000000" w:themeColor="text1"/>
          <w:sz w:val="24"/>
        </w:rPr>
        <w:t>最后</w:t>
      </w:r>
      <w:r w:rsidRPr="00C1382A">
        <w:rPr>
          <w:color w:val="000000" w:themeColor="text1"/>
          <w:sz w:val="24"/>
        </w:rPr>
        <w:t>分项报价表有缺漏视为已含在其他各项报价中，将不对最后报价总价进行调整。磋商小组有权要求供应商在评审现场合理的时间内对此进行书面确认，供应商不确认的，视为将一个采购包中的内容拆开响应，其</w:t>
      </w:r>
      <w:r w:rsidRPr="00C1382A">
        <w:rPr>
          <w:b/>
          <w:color w:val="000000" w:themeColor="text1"/>
          <w:sz w:val="24"/>
        </w:rPr>
        <w:t>响应无效</w:t>
      </w:r>
      <w:r w:rsidRPr="00C1382A">
        <w:rPr>
          <w:color w:val="000000" w:themeColor="text1"/>
          <w:sz w:val="24"/>
        </w:rPr>
        <w:t>。</w:t>
      </w:r>
    </w:p>
    <w:p w14:paraId="76C3B351" w14:textId="77777777" w:rsidR="005D4B06" w:rsidRPr="00C1382A" w:rsidRDefault="00000000">
      <w:pPr>
        <w:numPr>
          <w:ilvl w:val="1"/>
          <w:numId w:val="3"/>
        </w:numPr>
        <w:tabs>
          <w:tab w:val="left" w:pos="1080"/>
          <w:tab w:val="left" w:pos="1872"/>
        </w:tabs>
        <w:snapToGrid w:val="0"/>
        <w:spacing w:line="360" w:lineRule="auto"/>
        <w:ind w:left="1077" w:hanging="720"/>
        <w:rPr>
          <w:color w:val="000000" w:themeColor="text1"/>
          <w:sz w:val="24"/>
        </w:rPr>
      </w:pPr>
      <w:r w:rsidRPr="00C1382A">
        <w:rPr>
          <w:color w:val="000000" w:themeColor="text1"/>
          <w:sz w:val="24"/>
        </w:rPr>
        <w:t>最后报价出现前后不一致的，按照下列规定修正：</w:t>
      </w:r>
    </w:p>
    <w:p w14:paraId="4CC30FF4" w14:textId="77777777" w:rsidR="005D4B06" w:rsidRPr="00C1382A" w:rsidRDefault="00000000">
      <w:pPr>
        <w:numPr>
          <w:ilvl w:val="2"/>
          <w:numId w:val="3"/>
        </w:numPr>
        <w:tabs>
          <w:tab w:val="left" w:pos="1080"/>
          <w:tab w:val="left" w:pos="1589"/>
          <w:tab w:val="left" w:pos="2035"/>
          <w:tab w:val="left" w:pos="2114"/>
        </w:tabs>
        <w:snapToGrid w:val="0"/>
        <w:spacing w:line="360" w:lineRule="auto"/>
        <w:ind w:left="2035"/>
        <w:rPr>
          <w:color w:val="000000" w:themeColor="text1"/>
          <w:sz w:val="24"/>
        </w:rPr>
      </w:pPr>
      <w:r w:rsidRPr="00C1382A">
        <w:rPr>
          <w:color w:val="000000" w:themeColor="text1"/>
          <w:sz w:val="24"/>
        </w:rPr>
        <w:t>竞争性磋商文件对于报价修正是否另有规定：</w:t>
      </w:r>
    </w:p>
    <w:p w14:paraId="7247E246" w14:textId="77777777" w:rsidR="005D4B06" w:rsidRPr="00C1382A" w:rsidRDefault="00000000">
      <w:pPr>
        <w:tabs>
          <w:tab w:val="left" w:pos="1080"/>
          <w:tab w:val="left" w:pos="1589"/>
          <w:tab w:val="left" w:pos="2035"/>
          <w:tab w:val="left" w:pos="2114"/>
        </w:tabs>
        <w:snapToGrid w:val="0"/>
        <w:spacing w:line="360" w:lineRule="auto"/>
        <w:ind w:left="2035"/>
        <w:rPr>
          <w:color w:val="000000" w:themeColor="text1"/>
          <w:sz w:val="24"/>
          <w:u w:val="single"/>
        </w:rPr>
      </w:pPr>
      <w:r w:rsidRPr="00C1382A">
        <w:rPr>
          <w:color w:val="000000" w:themeColor="text1"/>
          <w:sz w:val="24"/>
        </w:rPr>
        <w:t>□</w:t>
      </w:r>
      <w:r w:rsidRPr="00C1382A">
        <w:rPr>
          <w:color w:val="000000" w:themeColor="text1"/>
          <w:sz w:val="24"/>
        </w:rPr>
        <w:t>有，具体规定为：</w:t>
      </w:r>
      <w:r w:rsidRPr="00C1382A">
        <w:rPr>
          <w:color w:val="000000" w:themeColor="text1"/>
          <w:sz w:val="24"/>
        </w:rPr>
        <w:t>___________</w:t>
      </w:r>
    </w:p>
    <w:p w14:paraId="4AC08114" w14:textId="77777777" w:rsidR="005D4B06" w:rsidRPr="00C1382A" w:rsidRDefault="00000000">
      <w:pPr>
        <w:tabs>
          <w:tab w:val="left" w:pos="1080"/>
          <w:tab w:val="left" w:pos="1589"/>
          <w:tab w:val="left" w:pos="2035"/>
          <w:tab w:val="left" w:pos="2114"/>
        </w:tabs>
        <w:snapToGrid w:val="0"/>
        <w:spacing w:line="360" w:lineRule="auto"/>
        <w:ind w:left="2035"/>
        <w:rPr>
          <w:color w:val="000000" w:themeColor="text1"/>
          <w:sz w:val="24"/>
        </w:rPr>
      </w:pPr>
      <w:r w:rsidRPr="00C1382A">
        <w:rPr>
          <w:b/>
          <w:color w:val="000000" w:themeColor="text1"/>
          <w:sz w:val="22"/>
        </w:rPr>
        <w:t>■</w:t>
      </w:r>
      <w:r w:rsidRPr="00C1382A">
        <w:rPr>
          <w:color w:val="000000" w:themeColor="text1"/>
          <w:sz w:val="24"/>
        </w:rPr>
        <w:t>无，按下述</w:t>
      </w:r>
      <w:r w:rsidRPr="00C1382A">
        <w:rPr>
          <w:color w:val="000000" w:themeColor="text1"/>
          <w:sz w:val="24"/>
        </w:rPr>
        <w:t>3.2.2-3.2.5</w:t>
      </w:r>
      <w:r w:rsidRPr="00C1382A">
        <w:rPr>
          <w:color w:val="000000" w:themeColor="text1"/>
          <w:sz w:val="24"/>
        </w:rPr>
        <w:t>项规定修正。</w:t>
      </w:r>
    </w:p>
    <w:p w14:paraId="5624BA99" w14:textId="77777777" w:rsidR="005D4B06" w:rsidRPr="00C1382A" w:rsidRDefault="00000000">
      <w:pPr>
        <w:numPr>
          <w:ilvl w:val="2"/>
          <w:numId w:val="3"/>
        </w:numPr>
        <w:tabs>
          <w:tab w:val="left" w:pos="2035"/>
          <w:tab w:val="left" w:pos="2114"/>
          <w:tab w:val="left" w:pos="2977"/>
        </w:tabs>
        <w:snapToGrid w:val="0"/>
        <w:spacing w:line="360" w:lineRule="auto"/>
        <w:ind w:left="2035"/>
        <w:rPr>
          <w:color w:val="000000" w:themeColor="text1"/>
          <w:sz w:val="24"/>
        </w:rPr>
      </w:pPr>
      <w:r w:rsidRPr="00C1382A">
        <w:rPr>
          <w:color w:val="000000" w:themeColor="text1"/>
          <w:sz w:val="24"/>
        </w:rPr>
        <w:t>大写金额和小写金额不一致的，以大写金额为准；</w:t>
      </w:r>
    </w:p>
    <w:p w14:paraId="5A1773B8" w14:textId="77777777" w:rsidR="005D4B06" w:rsidRPr="00C1382A" w:rsidRDefault="00000000">
      <w:pPr>
        <w:numPr>
          <w:ilvl w:val="2"/>
          <w:numId w:val="3"/>
        </w:numPr>
        <w:tabs>
          <w:tab w:val="left" w:pos="2035"/>
          <w:tab w:val="left" w:pos="2114"/>
          <w:tab w:val="left" w:pos="2977"/>
        </w:tabs>
        <w:snapToGrid w:val="0"/>
        <w:spacing w:line="360" w:lineRule="auto"/>
        <w:ind w:left="2035"/>
        <w:rPr>
          <w:color w:val="000000" w:themeColor="text1"/>
          <w:sz w:val="24"/>
        </w:rPr>
      </w:pPr>
      <w:r w:rsidRPr="00C1382A">
        <w:rPr>
          <w:color w:val="000000" w:themeColor="text1"/>
          <w:sz w:val="24"/>
        </w:rPr>
        <w:t>单价金额小数点或者百分比有明显错位的，以最后报价一览表的总价为准，并修改单价；</w:t>
      </w:r>
    </w:p>
    <w:p w14:paraId="50BF4883" w14:textId="77777777" w:rsidR="005D4B06" w:rsidRPr="00C1382A" w:rsidRDefault="00000000">
      <w:pPr>
        <w:numPr>
          <w:ilvl w:val="2"/>
          <w:numId w:val="3"/>
        </w:numPr>
        <w:tabs>
          <w:tab w:val="left" w:pos="2035"/>
          <w:tab w:val="left" w:pos="2114"/>
          <w:tab w:val="left" w:pos="2977"/>
        </w:tabs>
        <w:snapToGrid w:val="0"/>
        <w:spacing w:line="360" w:lineRule="auto"/>
        <w:ind w:left="2035"/>
        <w:rPr>
          <w:color w:val="000000" w:themeColor="text1"/>
          <w:sz w:val="24"/>
        </w:rPr>
      </w:pPr>
      <w:r w:rsidRPr="00C1382A">
        <w:rPr>
          <w:color w:val="000000" w:themeColor="text1"/>
          <w:sz w:val="24"/>
        </w:rPr>
        <w:t>总价金额与按单价汇总金额不一致的，以单价金额计算结果为准。</w:t>
      </w:r>
    </w:p>
    <w:p w14:paraId="554DAE4B" w14:textId="77777777" w:rsidR="005D4B06" w:rsidRPr="00C1382A" w:rsidRDefault="00000000">
      <w:pPr>
        <w:numPr>
          <w:ilvl w:val="2"/>
          <w:numId w:val="3"/>
        </w:numPr>
        <w:tabs>
          <w:tab w:val="left" w:pos="1080"/>
          <w:tab w:val="left" w:pos="1589"/>
          <w:tab w:val="left" w:pos="2035"/>
          <w:tab w:val="left" w:pos="2114"/>
        </w:tabs>
        <w:snapToGrid w:val="0"/>
        <w:spacing w:line="360" w:lineRule="auto"/>
        <w:ind w:left="2035"/>
        <w:rPr>
          <w:color w:val="000000" w:themeColor="text1"/>
          <w:sz w:val="24"/>
        </w:rPr>
      </w:pPr>
      <w:r w:rsidRPr="00C1382A">
        <w:rPr>
          <w:color w:val="000000" w:themeColor="text1"/>
          <w:sz w:val="24"/>
        </w:rPr>
        <w:t>同时出现两种以上不一致的，按照前款规定的顺序修正。</w:t>
      </w:r>
    </w:p>
    <w:p w14:paraId="202451E2" w14:textId="77777777" w:rsidR="005D4B06" w:rsidRPr="00C1382A" w:rsidRDefault="00000000">
      <w:pPr>
        <w:numPr>
          <w:ilvl w:val="2"/>
          <w:numId w:val="3"/>
        </w:numPr>
        <w:tabs>
          <w:tab w:val="left" w:pos="1080"/>
          <w:tab w:val="left" w:pos="1589"/>
          <w:tab w:val="left" w:pos="2035"/>
          <w:tab w:val="left" w:pos="2114"/>
        </w:tabs>
        <w:snapToGrid w:val="0"/>
        <w:spacing w:line="360" w:lineRule="auto"/>
        <w:ind w:left="2035"/>
        <w:rPr>
          <w:color w:val="000000" w:themeColor="text1"/>
          <w:sz w:val="24"/>
        </w:rPr>
      </w:pPr>
      <w:r w:rsidRPr="00C1382A">
        <w:rPr>
          <w:color w:val="000000" w:themeColor="text1"/>
          <w:sz w:val="24"/>
        </w:rPr>
        <w:t>修正后的报价经供应商书面确认后产生约束力，供应商不确认的，</w:t>
      </w:r>
      <w:r w:rsidRPr="00C1382A">
        <w:rPr>
          <w:b/>
          <w:color w:val="000000" w:themeColor="text1"/>
          <w:sz w:val="24"/>
        </w:rPr>
        <w:t>其响应无效</w:t>
      </w:r>
      <w:r w:rsidRPr="00C1382A">
        <w:rPr>
          <w:color w:val="000000" w:themeColor="text1"/>
          <w:sz w:val="24"/>
        </w:rPr>
        <w:t>。</w:t>
      </w:r>
    </w:p>
    <w:p w14:paraId="2C660E64" w14:textId="77777777" w:rsidR="005D4B06" w:rsidRPr="00C1382A" w:rsidRDefault="00000000">
      <w:pPr>
        <w:numPr>
          <w:ilvl w:val="1"/>
          <w:numId w:val="3"/>
        </w:numPr>
        <w:tabs>
          <w:tab w:val="left" w:pos="1080"/>
          <w:tab w:val="left" w:pos="1872"/>
        </w:tabs>
        <w:snapToGrid w:val="0"/>
        <w:spacing w:line="360" w:lineRule="auto"/>
        <w:ind w:left="1077" w:hanging="720"/>
        <w:rPr>
          <w:color w:val="000000" w:themeColor="text1"/>
          <w:sz w:val="24"/>
        </w:rPr>
      </w:pPr>
      <w:r w:rsidRPr="00C1382A">
        <w:rPr>
          <w:color w:val="000000" w:themeColor="text1"/>
          <w:sz w:val="24"/>
        </w:rPr>
        <w:t>落实政府采购政策的价格调整：只有符合第二章《供应商须知》</w:t>
      </w:r>
      <w:r w:rsidRPr="00C1382A">
        <w:rPr>
          <w:color w:val="000000" w:themeColor="text1"/>
          <w:sz w:val="24"/>
        </w:rPr>
        <w:t>4.2</w:t>
      </w:r>
      <w:r w:rsidRPr="00C1382A">
        <w:rPr>
          <w:color w:val="000000" w:themeColor="text1"/>
          <w:sz w:val="24"/>
        </w:rPr>
        <w:t>条规定情形的，可以享受中小企业扶持政策，用扣除后的价格参加评审；否则，评审时价格不予扣除。</w:t>
      </w:r>
    </w:p>
    <w:p w14:paraId="6242CA26" w14:textId="77777777" w:rsidR="005D4B06" w:rsidRPr="00C1382A" w:rsidRDefault="00000000">
      <w:pPr>
        <w:numPr>
          <w:ilvl w:val="2"/>
          <w:numId w:val="3"/>
        </w:numPr>
        <w:tabs>
          <w:tab w:val="left" w:pos="1080"/>
          <w:tab w:val="left" w:pos="1589"/>
          <w:tab w:val="left" w:pos="2035"/>
        </w:tabs>
        <w:snapToGrid w:val="0"/>
        <w:spacing w:line="360" w:lineRule="auto"/>
        <w:ind w:left="2035"/>
        <w:rPr>
          <w:color w:val="000000" w:themeColor="text1"/>
          <w:sz w:val="24"/>
        </w:rPr>
      </w:pPr>
      <w:r w:rsidRPr="00C1382A">
        <w:rPr>
          <w:color w:val="000000" w:themeColor="text1"/>
          <w:sz w:val="24"/>
        </w:rPr>
        <w:t>对于未预留份额专门面向中小企业采购的采购项目，以及预留份额项目中的非预留部分采购包，对小微企业报价给予</w:t>
      </w:r>
      <w:r w:rsidRPr="00C1382A">
        <w:rPr>
          <w:color w:val="000000" w:themeColor="text1"/>
          <w:sz w:val="24"/>
          <w:u w:val="single"/>
        </w:rPr>
        <w:t>10</w:t>
      </w:r>
      <w:r w:rsidRPr="00C1382A">
        <w:rPr>
          <w:rFonts w:hint="eastAsia"/>
          <w:color w:val="000000" w:themeColor="text1"/>
          <w:sz w:val="24"/>
          <w:u w:val="single"/>
        </w:rPr>
        <w:t xml:space="preserve"> </w:t>
      </w:r>
      <w:r w:rsidRPr="00C1382A">
        <w:rPr>
          <w:color w:val="000000" w:themeColor="text1"/>
          <w:sz w:val="24"/>
        </w:rPr>
        <w:t>%</w:t>
      </w:r>
      <w:r w:rsidRPr="00C1382A">
        <w:rPr>
          <w:color w:val="000000" w:themeColor="text1"/>
          <w:sz w:val="24"/>
        </w:rPr>
        <w:t>的扣除，用扣除后的价格参加评审。</w:t>
      </w:r>
    </w:p>
    <w:p w14:paraId="3751FA02" w14:textId="77777777" w:rsidR="005D4B06" w:rsidRPr="00C1382A" w:rsidRDefault="00000000">
      <w:pPr>
        <w:numPr>
          <w:ilvl w:val="2"/>
          <w:numId w:val="3"/>
        </w:numPr>
        <w:tabs>
          <w:tab w:val="left" w:pos="1080"/>
          <w:tab w:val="left" w:pos="1589"/>
          <w:tab w:val="left" w:pos="2035"/>
        </w:tabs>
        <w:snapToGrid w:val="0"/>
        <w:spacing w:line="360" w:lineRule="auto"/>
        <w:ind w:left="2035"/>
        <w:rPr>
          <w:color w:val="000000" w:themeColor="text1"/>
          <w:sz w:val="24"/>
        </w:rPr>
      </w:pPr>
      <w:r w:rsidRPr="00C1382A">
        <w:rPr>
          <w:color w:val="000000" w:themeColor="text1"/>
          <w:sz w:val="24"/>
        </w:rPr>
        <w:lastRenderedPageBreak/>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w:t>
      </w:r>
      <w:r w:rsidRPr="00C1382A">
        <w:rPr>
          <w:color w:val="000000" w:themeColor="text1"/>
          <w:sz w:val="24"/>
        </w:rPr>
        <w:t xml:space="preserve"> 30%</w:t>
      </w:r>
      <w:r w:rsidRPr="00C1382A">
        <w:rPr>
          <w:color w:val="000000" w:themeColor="text1"/>
          <w:sz w:val="24"/>
        </w:rPr>
        <w:t>以上的联合体或者大中型企业的报价给予</w:t>
      </w:r>
      <w:r w:rsidRPr="00C1382A">
        <w:rPr>
          <w:rFonts w:hint="eastAsia"/>
          <w:color w:val="000000" w:themeColor="text1"/>
          <w:sz w:val="24"/>
          <w:u w:val="single"/>
        </w:rPr>
        <w:t xml:space="preserve"> </w:t>
      </w:r>
      <w:r w:rsidRPr="00C1382A">
        <w:rPr>
          <w:color w:val="000000" w:themeColor="text1"/>
          <w:sz w:val="24"/>
          <w:u w:val="single"/>
        </w:rPr>
        <w:t>6</w:t>
      </w:r>
      <w:r w:rsidRPr="00C1382A">
        <w:rPr>
          <w:rFonts w:hint="eastAsia"/>
          <w:color w:val="000000" w:themeColor="text1"/>
          <w:sz w:val="24"/>
          <w:u w:val="single"/>
        </w:rPr>
        <w:t xml:space="preserve"> </w:t>
      </w:r>
      <w:r w:rsidRPr="00C1382A">
        <w:rPr>
          <w:color w:val="000000" w:themeColor="text1"/>
          <w:sz w:val="24"/>
        </w:rPr>
        <w:t>%</w:t>
      </w:r>
      <w:r w:rsidRPr="00C1382A">
        <w:rPr>
          <w:color w:val="000000" w:themeColor="text1"/>
          <w:sz w:val="24"/>
        </w:rPr>
        <w:t>的扣除，用扣除后的价格参加评审。</w:t>
      </w:r>
    </w:p>
    <w:p w14:paraId="5EF0EF46" w14:textId="77777777" w:rsidR="005D4B06" w:rsidRPr="00C1382A" w:rsidRDefault="00000000">
      <w:pPr>
        <w:numPr>
          <w:ilvl w:val="2"/>
          <w:numId w:val="3"/>
        </w:numPr>
        <w:tabs>
          <w:tab w:val="left" w:pos="1080"/>
          <w:tab w:val="left" w:pos="1589"/>
          <w:tab w:val="left" w:pos="2035"/>
        </w:tabs>
        <w:snapToGrid w:val="0"/>
        <w:spacing w:line="360" w:lineRule="auto"/>
        <w:ind w:left="2035"/>
        <w:rPr>
          <w:color w:val="000000" w:themeColor="text1"/>
          <w:sz w:val="24"/>
        </w:rPr>
      </w:pPr>
      <w:r w:rsidRPr="00C1382A">
        <w:rPr>
          <w:color w:val="000000" w:themeColor="text1"/>
          <w:sz w:val="24"/>
        </w:rPr>
        <w:t>组成联合体或者接受分包的小微企业与联合体内其他企业、分包企业之间存在直接控股、管理关系的，不享受价格扣除优惠政策。</w:t>
      </w:r>
    </w:p>
    <w:p w14:paraId="5C183462" w14:textId="77777777" w:rsidR="005D4B06" w:rsidRPr="00C1382A" w:rsidRDefault="00000000">
      <w:pPr>
        <w:numPr>
          <w:ilvl w:val="2"/>
          <w:numId w:val="3"/>
        </w:numPr>
        <w:tabs>
          <w:tab w:val="left" w:pos="1080"/>
          <w:tab w:val="left" w:pos="1589"/>
          <w:tab w:val="left" w:pos="2035"/>
        </w:tabs>
        <w:snapToGrid w:val="0"/>
        <w:spacing w:line="360" w:lineRule="auto"/>
        <w:ind w:left="2035"/>
        <w:rPr>
          <w:color w:val="000000" w:themeColor="text1"/>
          <w:sz w:val="24"/>
        </w:rPr>
      </w:pPr>
      <w:r w:rsidRPr="00C1382A">
        <w:rPr>
          <w:color w:val="000000" w:themeColor="text1"/>
          <w:sz w:val="24"/>
        </w:rPr>
        <w:t>价格扣除比例对小型企业和微型企业同等对待，不作区分。</w:t>
      </w:r>
    </w:p>
    <w:p w14:paraId="279E7948" w14:textId="77777777" w:rsidR="005D4B06" w:rsidRPr="00C1382A" w:rsidRDefault="00000000">
      <w:pPr>
        <w:numPr>
          <w:ilvl w:val="2"/>
          <w:numId w:val="3"/>
        </w:numPr>
        <w:tabs>
          <w:tab w:val="left" w:pos="1080"/>
          <w:tab w:val="left" w:pos="1589"/>
          <w:tab w:val="left" w:pos="2035"/>
        </w:tabs>
        <w:snapToGrid w:val="0"/>
        <w:spacing w:line="360" w:lineRule="auto"/>
        <w:ind w:left="2035"/>
        <w:rPr>
          <w:color w:val="000000" w:themeColor="text1"/>
          <w:sz w:val="24"/>
        </w:rPr>
      </w:pPr>
      <w:r w:rsidRPr="00C1382A">
        <w:rPr>
          <w:color w:val="000000" w:themeColor="text1"/>
          <w:sz w:val="24"/>
        </w:rPr>
        <w:t>中小企业参加政府采购活动，应当按照竞争性磋商文件给定的格式出具《中小企业声明函》，否则不得享受相关中小企业扶持政策。</w:t>
      </w:r>
    </w:p>
    <w:p w14:paraId="059F854B" w14:textId="77777777" w:rsidR="005D4B06" w:rsidRPr="00C1382A" w:rsidRDefault="00000000">
      <w:pPr>
        <w:numPr>
          <w:ilvl w:val="2"/>
          <w:numId w:val="3"/>
        </w:numPr>
        <w:tabs>
          <w:tab w:val="left" w:pos="1080"/>
          <w:tab w:val="left" w:pos="1589"/>
          <w:tab w:val="left" w:pos="2035"/>
        </w:tabs>
        <w:snapToGrid w:val="0"/>
        <w:spacing w:line="360" w:lineRule="auto"/>
        <w:ind w:left="2035"/>
        <w:rPr>
          <w:color w:val="000000" w:themeColor="text1"/>
          <w:sz w:val="24"/>
        </w:rPr>
      </w:pPr>
      <w:r w:rsidRPr="00C1382A">
        <w:rPr>
          <w:rFonts w:hint="eastAsia"/>
          <w:color w:val="000000" w:themeColor="text1"/>
          <w:sz w:val="24"/>
        </w:rPr>
        <w:t>监狱企业提供了由省级以上监狱管理局、戒毒管理局（含新疆生产建设兵团）出具的属于监狱企业的证明文件的，视同小微企业</w:t>
      </w:r>
      <w:r w:rsidRPr="00C1382A">
        <w:rPr>
          <w:color w:val="000000" w:themeColor="text1"/>
          <w:sz w:val="24"/>
        </w:rPr>
        <w:t>。</w:t>
      </w:r>
    </w:p>
    <w:p w14:paraId="53C94252" w14:textId="77777777" w:rsidR="005D4B06" w:rsidRPr="00C1382A" w:rsidRDefault="00000000">
      <w:pPr>
        <w:numPr>
          <w:ilvl w:val="2"/>
          <w:numId w:val="3"/>
        </w:numPr>
        <w:tabs>
          <w:tab w:val="left" w:pos="1080"/>
          <w:tab w:val="left" w:pos="1589"/>
          <w:tab w:val="left" w:pos="2035"/>
        </w:tabs>
        <w:snapToGrid w:val="0"/>
        <w:spacing w:line="360" w:lineRule="auto"/>
        <w:ind w:left="2035"/>
        <w:rPr>
          <w:color w:val="000000" w:themeColor="text1"/>
          <w:sz w:val="24"/>
        </w:rPr>
      </w:pPr>
      <w:r w:rsidRPr="00C1382A">
        <w:rPr>
          <w:color w:val="000000" w:themeColor="text1"/>
          <w:sz w:val="24"/>
        </w:rPr>
        <w:t>残疾人福利性单位按竞争性磋商文件要求提供了《残疾人福利性单位声明函》（见附件）的，视同小微企业。</w:t>
      </w:r>
    </w:p>
    <w:p w14:paraId="6B0226D8" w14:textId="77777777" w:rsidR="005D4B06" w:rsidRPr="00C1382A" w:rsidRDefault="00000000">
      <w:pPr>
        <w:numPr>
          <w:ilvl w:val="2"/>
          <w:numId w:val="3"/>
        </w:numPr>
        <w:tabs>
          <w:tab w:val="left" w:pos="1080"/>
          <w:tab w:val="left" w:pos="1589"/>
          <w:tab w:val="left" w:pos="2014"/>
        </w:tabs>
        <w:snapToGrid w:val="0"/>
        <w:spacing w:line="360" w:lineRule="auto"/>
        <w:ind w:left="2035"/>
        <w:rPr>
          <w:color w:val="000000" w:themeColor="text1"/>
          <w:sz w:val="24"/>
        </w:rPr>
      </w:pPr>
      <w:r w:rsidRPr="00C1382A">
        <w:rPr>
          <w:color w:val="000000" w:themeColor="text1"/>
          <w:sz w:val="24"/>
        </w:rPr>
        <w:t>若供应商同时属于小型或微型企业、监狱企业、残疾人福利性单位中的两种及以上，将不重复享受小微企业价格扣减的优惠政策。</w:t>
      </w:r>
    </w:p>
    <w:p w14:paraId="4C990B41" w14:textId="77777777" w:rsidR="005D4B06" w:rsidRPr="00C1382A" w:rsidRDefault="00000000">
      <w:pPr>
        <w:numPr>
          <w:ilvl w:val="2"/>
          <w:numId w:val="3"/>
        </w:numPr>
        <w:tabs>
          <w:tab w:val="left" w:pos="1080"/>
          <w:tab w:val="left" w:pos="1589"/>
          <w:tab w:val="left" w:pos="2014"/>
        </w:tabs>
        <w:snapToGrid w:val="0"/>
        <w:spacing w:line="360" w:lineRule="auto"/>
        <w:ind w:left="2035"/>
        <w:rPr>
          <w:color w:val="000000" w:themeColor="text1"/>
          <w:sz w:val="24"/>
        </w:rPr>
      </w:pPr>
      <w:r w:rsidRPr="00C1382A">
        <w:rPr>
          <w:color w:val="000000" w:themeColor="text1"/>
          <w:sz w:val="24"/>
        </w:rPr>
        <w:t>其他为落实政府采购政策实施的优先采购：</w:t>
      </w:r>
      <w:r w:rsidRPr="00C1382A">
        <w:rPr>
          <w:rFonts w:hint="eastAsia"/>
          <w:color w:val="000000" w:themeColor="text1"/>
          <w:sz w:val="24"/>
          <w:u w:val="single"/>
        </w:rPr>
        <w:t xml:space="preserve">  /  </w:t>
      </w:r>
      <w:r w:rsidRPr="00C1382A">
        <w:rPr>
          <w:rFonts w:hint="eastAsia"/>
          <w:color w:val="000000" w:themeColor="text1"/>
          <w:sz w:val="24"/>
        </w:rPr>
        <w:t xml:space="preserve"> </w:t>
      </w:r>
      <w:r w:rsidRPr="00C1382A">
        <w:rPr>
          <w:color w:val="000000" w:themeColor="text1"/>
          <w:sz w:val="24"/>
        </w:rPr>
        <w:t>。</w:t>
      </w:r>
    </w:p>
    <w:p w14:paraId="26518DEA" w14:textId="77777777" w:rsidR="005D4B06" w:rsidRPr="00C1382A" w:rsidRDefault="00000000">
      <w:pPr>
        <w:numPr>
          <w:ilvl w:val="0"/>
          <w:numId w:val="3"/>
        </w:numPr>
        <w:tabs>
          <w:tab w:val="left" w:pos="360"/>
        </w:tabs>
        <w:snapToGrid w:val="0"/>
        <w:spacing w:line="360" w:lineRule="auto"/>
        <w:outlineLvl w:val="2"/>
        <w:rPr>
          <w:color w:val="000000" w:themeColor="text1"/>
          <w:sz w:val="24"/>
        </w:rPr>
      </w:pPr>
      <w:bookmarkStart w:id="620" w:name="_Toc145668137"/>
      <w:bookmarkStart w:id="621" w:name="_Toc23257"/>
      <w:r w:rsidRPr="00C1382A">
        <w:rPr>
          <w:color w:val="000000" w:themeColor="text1"/>
          <w:sz w:val="24"/>
        </w:rPr>
        <w:t>磋商环节及提交最后报价后如出现以下情况的，供应商的</w:t>
      </w:r>
      <w:r w:rsidRPr="00C1382A">
        <w:rPr>
          <w:b/>
          <w:color w:val="000000" w:themeColor="text1"/>
          <w:sz w:val="24"/>
        </w:rPr>
        <w:t>响应文件无效</w:t>
      </w:r>
      <w:r w:rsidRPr="00C1382A">
        <w:rPr>
          <w:color w:val="000000" w:themeColor="text1"/>
          <w:sz w:val="24"/>
        </w:rPr>
        <w:t>：</w:t>
      </w:r>
      <w:bookmarkEnd w:id="620"/>
      <w:bookmarkEnd w:id="621"/>
    </w:p>
    <w:p w14:paraId="21BE008F" w14:textId="77777777" w:rsidR="005D4B06" w:rsidRPr="00C1382A" w:rsidRDefault="00000000">
      <w:pPr>
        <w:numPr>
          <w:ilvl w:val="1"/>
          <w:numId w:val="3"/>
        </w:numPr>
        <w:tabs>
          <w:tab w:val="left" w:pos="1080"/>
        </w:tabs>
        <w:snapToGrid w:val="0"/>
        <w:spacing w:line="360" w:lineRule="auto"/>
        <w:ind w:left="1077" w:hanging="720"/>
        <w:rPr>
          <w:color w:val="000000" w:themeColor="text1"/>
          <w:sz w:val="24"/>
        </w:rPr>
      </w:pPr>
      <w:r w:rsidRPr="00C1382A">
        <w:rPr>
          <w:color w:val="000000" w:themeColor="text1"/>
          <w:sz w:val="24"/>
        </w:rPr>
        <w:t>供应商对实质性变动不予确认的；</w:t>
      </w:r>
    </w:p>
    <w:p w14:paraId="11282A6B" w14:textId="77777777" w:rsidR="005D4B06" w:rsidRPr="00C1382A" w:rsidRDefault="00000000">
      <w:pPr>
        <w:numPr>
          <w:ilvl w:val="1"/>
          <w:numId w:val="3"/>
        </w:numPr>
        <w:tabs>
          <w:tab w:val="left" w:pos="1080"/>
        </w:tabs>
        <w:snapToGrid w:val="0"/>
        <w:spacing w:line="360" w:lineRule="auto"/>
        <w:ind w:left="1077" w:hanging="720"/>
        <w:rPr>
          <w:color w:val="000000" w:themeColor="text1"/>
          <w:sz w:val="24"/>
        </w:rPr>
      </w:pPr>
      <w:r w:rsidRPr="00C1382A">
        <w:rPr>
          <w:color w:val="000000" w:themeColor="text1"/>
          <w:sz w:val="24"/>
        </w:rPr>
        <w:t>不满足磋商文件</w:t>
      </w:r>
      <w:r w:rsidRPr="00C1382A">
        <w:rPr>
          <w:rFonts w:ascii="Segoe UI Symbol" w:hAnsi="Segoe UI Symbol" w:cs="Segoe UI Symbol"/>
          <w:color w:val="000000" w:themeColor="text1"/>
          <w:sz w:val="24"/>
        </w:rPr>
        <w:t>★</w:t>
      </w:r>
      <w:r w:rsidRPr="00C1382A">
        <w:rPr>
          <w:color w:val="000000" w:themeColor="text1"/>
          <w:sz w:val="24"/>
        </w:rPr>
        <w:t>号条款或磋商文件技术指标超出磋商文件</w:t>
      </w:r>
      <w:r w:rsidRPr="00C1382A">
        <w:rPr>
          <w:rFonts w:hint="eastAsia"/>
          <w:color w:val="000000" w:themeColor="text1"/>
          <w:sz w:val="24"/>
        </w:rPr>
        <w:t>《</w:t>
      </w:r>
      <w:r w:rsidRPr="00C1382A">
        <w:rPr>
          <w:color w:val="000000" w:themeColor="text1"/>
          <w:sz w:val="24"/>
        </w:rPr>
        <w:t>采购需</w:t>
      </w:r>
      <w:r w:rsidRPr="00C1382A">
        <w:rPr>
          <w:color w:val="000000" w:themeColor="text1"/>
          <w:sz w:val="24"/>
        </w:rPr>
        <w:lastRenderedPageBreak/>
        <w:t>求</w:t>
      </w:r>
      <w:r w:rsidRPr="00C1382A">
        <w:rPr>
          <w:rFonts w:hint="eastAsia"/>
          <w:color w:val="000000" w:themeColor="text1"/>
          <w:sz w:val="24"/>
        </w:rPr>
        <w:t>》</w:t>
      </w:r>
      <w:r w:rsidRPr="00C1382A">
        <w:rPr>
          <w:color w:val="000000" w:themeColor="text1"/>
          <w:sz w:val="24"/>
        </w:rPr>
        <w:t>中主要技术参数允许偏差的最大范围的（如有）；</w:t>
      </w:r>
    </w:p>
    <w:p w14:paraId="4CF014C0" w14:textId="77777777" w:rsidR="005D4B06" w:rsidRPr="00C1382A" w:rsidRDefault="00000000">
      <w:pPr>
        <w:numPr>
          <w:ilvl w:val="1"/>
          <w:numId w:val="3"/>
        </w:numPr>
        <w:tabs>
          <w:tab w:val="left" w:pos="1080"/>
        </w:tabs>
        <w:snapToGrid w:val="0"/>
        <w:spacing w:line="360" w:lineRule="auto"/>
        <w:ind w:left="1077" w:hanging="720"/>
        <w:rPr>
          <w:color w:val="000000" w:themeColor="text1"/>
          <w:sz w:val="24"/>
        </w:rPr>
      </w:pPr>
      <w:r w:rsidRPr="00C1382A">
        <w:rPr>
          <w:color w:val="000000" w:themeColor="text1"/>
          <w:sz w:val="24"/>
        </w:rPr>
        <w:t>未按照磋商小组规定的时间、逾期提交最后报价的；</w:t>
      </w:r>
    </w:p>
    <w:p w14:paraId="3158E756" w14:textId="77777777" w:rsidR="005D4B06" w:rsidRPr="00C1382A" w:rsidRDefault="00000000">
      <w:pPr>
        <w:numPr>
          <w:ilvl w:val="1"/>
          <w:numId w:val="3"/>
        </w:numPr>
        <w:tabs>
          <w:tab w:val="left" w:pos="1080"/>
        </w:tabs>
        <w:snapToGrid w:val="0"/>
        <w:spacing w:line="360" w:lineRule="auto"/>
        <w:ind w:left="1077" w:hanging="720"/>
        <w:rPr>
          <w:color w:val="000000" w:themeColor="text1"/>
          <w:sz w:val="24"/>
        </w:rPr>
      </w:pPr>
      <w:r w:rsidRPr="00C1382A">
        <w:rPr>
          <w:color w:val="000000" w:themeColor="text1"/>
          <w:sz w:val="24"/>
        </w:rPr>
        <w:t>如供应商的最后报价超过竞争性磋商文件中规定的项目</w:t>
      </w:r>
      <w:r w:rsidRPr="00C1382A">
        <w:rPr>
          <w:color w:val="000000" w:themeColor="text1"/>
          <w:sz w:val="24"/>
        </w:rPr>
        <w:t>/</w:t>
      </w:r>
      <w:r w:rsidRPr="00C1382A">
        <w:rPr>
          <w:color w:val="000000" w:themeColor="text1"/>
          <w:sz w:val="24"/>
        </w:rPr>
        <w:t>采购包预算金额或者项目</w:t>
      </w:r>
      <w:r w:rsidRPr="00C1382A">
        <w:rPr>
          <w:color w:val="000000" w:themeColor="text1"/>
          <w:sz w:val="24"/>
        </w:rPr>
        <w:t>/</w:t>
      </w:r>
      <w:r w:rsidRPr="00C1382A">
        <w:rPr>
          <w:color w:val="000000" w:themeColor="text1"/>
          <w:sz w:val="24"/>
        </w:rPr>
        <w:t>采购包最高限价的；</w:t>
      </w:r>
    </w:p>
    <w:p w14:paraId="3AAFA310" w14:textId="77777777" w:rsidR="005D4B06" w:rsidRPr="00C1382A" w:rsidRDefault="00000000">
      <w:pPr>
        <w:numPr>
          <w:ilvl w:val="1"/>
          <w:numId w:val="3"/>
        </w:numPr>
        <w:tabs>
          <w:tab w:val="left" w:pos="1080"/>
        </w:tabs>
        <w:snapToGrid w:val="0"/>
        <w:spacing w:line="360" w:lineRule="auto"/>
        <w:ind w:left="1077" w:hanging="720"/>
        <w:rPr>
          <w:color w:val="000000" w:themeColor="text1"/>
          <w:sz w:val="24"/>
        </w:rPr>
      </w:pPr>
      <w:r w:rsidRPr="00C1382A">
        <w:rPr>
          <w:color w:val="000000" w:themeColor="text1"/>
          <w:sz w:val="24"/>
        </w:rPr>
        <w:t>响应文件中出现可选择性或可调整的报价的（竞争性磋商文件另有规定的除外）；</w:t>
      </w:r>
    </w:p>
    <w:p w14:paraId="7F0F67F6" w14:textId="77777777" w:rsidR="005D4B06" w:rsidRPr="00C1382A" w:rsidRDefault="00000000">
      <w:pPr>
        <w:numPr>
          <w:ilvl w:val="1"/>
          <w:numId w:val="3"/>
        </w:numPr>
        <w:tabs>
          <w:tab w:val="left" w:pos="1080"/>
        </w:tabs>
        <w:snapToGrid w:val="0"/>
        <w:spacing w:line="360" w:lineRule="auto"/>
        <w:ind w:left="1077" w:hanging="720"/>
        <w:rPr>
          <w:color w:val="000000" w:themeColor="text1"/>
          <w:sz w:val="24"/>
        </w:rPr>
      </w:pPr>
      <w:r w:rsidRPr="00C1382A">
        <w:rPr>
          <w:color w:val="000000" w:themeColor="text1"/>
          <w:sz w:val="24"/>
        </w:rPr>
        <w:t>最后报价出现前后不一致，供应商对修正后的报价不予确认的；</w:t>
      </w:r>
    </w:p>
    <w:p w14:paraId="0D144FB1" w14:textId="77777777" w:rsidR="005D4B06" w:rsidRPr="00C1382A" w:rsidRDefault="00000000">
      <w:pPr>
        <w:numPr>
          <w:ilvl w:val="1"/>
          <w:numId w:val="3"/>
        </w:numPr>
        <w:tabs>
          <w:tab w:val="left" w:pos="1080"/>
        </w:tabs>
        <w:snapToGrid w:val="0"/>
        <w:spacing w:line="360" w:lineRule="auto"/>
        <w:ind w:left="1077" w:hanging="720"/>
        <w:rPr>
          <w:color w:val="000000" w:themeColor="text1"/>
          <w:sz w:val="24"/>
        </w:rPr>
      </w:pPr>
      <w:r w:rsidRPr="00C1382A">
        <w:rPr>
          <w:color w:val="000000" w:themeColor="text1"/>
          <w:sz w:val="24"/>
        </w:rPr>
        <w:t>其他：</w:t>
      </w:r>
      <w:r w:rsidRPr="00C1382A">
        <w:rPr>
          <w:rFonts w:hint="eastAsia"/>
          <w:color w:val="000000" w:themeColor="text1"/>
          <w:sz w:val="24"/>
          <w:u w:val="single"/>
        </w:rPr>
        <w:t>未按照按磋商小组的要求签署、盖章的</w:t>
      </w:r>
      <w:r w:rsidRPr="00C1382A">
        <w:rPr>
          <w:rFonts w:hint="eastAsia"/>
          <w:color w:val="000000" w:themeColor="text1"/>
          <w:sz w:val="24"/>
        </w:rPr>
        <w:t>；</w:t>
      </w:r>
    </w:p>
    <w:p w14:paraId="5F41EE93" w14:textId="77777777" w:rsidR="005D4B06" w:rsidRPr="00C1382A" w:rsidRDefault="00000000">
      <w:pPr>
        <w:tabs>
          <w:tab w:val="left" w:pos="1080"/>
          <w:tab w:val="left" w:pos="1589"/>
        </w:tabs>
        <w:snapToGrid w:val="0"/>
        <w:spacing w:line="360" w:lineRule="auto"/>
        <w:ind w:leftChars="270" w:left="567" w:firstLineChars="500" w:firstLine="1200"/>
        <w:rPr>
          <w:color w:val="000000" w:themeColor="text1"/>
          <w:sz w:val="24"/>
        </w:rPr>
      </w:pPr>
      <w:r w:rsidRPr="00C1382A">
        <w:rPr>
          <w:color w:val="000000" w:themeColor="text1"/>
          <w:sz w:val="24"/>
          <w:u w:val="single"/>
        </w:rPr>
        <w:t>不符合法律、法规和磋商文件中规定的其他实质性要求的</w:t>
      </w:r>
      <w:r w:rsidRPr="00C1382A">
        <w:rPr>
          <w:color w:val="000000" w:themeColor="text1"/>
          <w:sz w:val="24"/>
        </w:rPr>
        <w:t>。</w:t>
      </w:r>
    </w:p>
    <w:p w14:paraId="7F6A5CDC" w14:textId="77777777" w:rsidR="005D4B06" w:rsidRPr="00C1382A" w:rsidRDefault="00000000">
      <w:pPr>
        <w:numPr>
          <w:ilvl w:val="0"/>
          <w:numId w:val="3"/>
        </w:numPr>
        <w:tabs>
          <w:tab w:val="left" w:pos="360"/>
        </w:tabs>
        <w:snapToGrid w:val="0"/>
        <w:spacing w:line="360" w:lineRule="auto"/>
        <w:outlineLvl w:val="2"/>
        <w:rPr>
          <w:color w:val="000000" w:themeColor="text1"/>
          <w:sz w:val="24"/>
        </w:rPr>
      </w:pPr>
      <w:bookmarkStart w:id="622" w:name="_Toc145668138"/>
      <w:bookmarkStart w:id="623" w:name="_Toc18836"/>
      <w:r w:rsidRPr="00C1382A">
        <w:rPr>
          <w:color w:val="000000" w:themeColor="text1"/>
          <w:sz w:val="24"/>
        </w:rPr>
        <w:t>评审方法和评审标准</w:t>
      </w:r>
      <w:bookmarkEnd w:id="622"/>
      <w:bookmarkEnd w:id="623"/>
    </w:p>
    <w:p w14:paraId="2E794D7F" w14:textId="77777777" w:rsidR="005D4B06" w:rsidRPr="00C1382A" w:rsidRDefault="00000000">
      <w:pPr>
        <w:numPr>
          <w:ilvl w:val="1"/>
          <w:numId w:val="3"/>
        </w:numPr>
        <w:tabs>
          <w:tab w:val="left" w:pos="1080"/>
          <w:tab w:val="left" w:pos="1872"/>
        </w:tabs>
        <w:snapToGrid w:val="0"/>
        <w:spacing w:line="360" w:lineRule="auto"/>
        <w:ind w:left="1077" w:hanging="720"/>
        <w:rPr>
          <w:color w:val="000000" w:themeColor="text1"/>
          <w:sz w:val="24"/>
        </w:rPr>
      </w:pPr>
      <w:r w:rsidRPr="00C1382A">
        <w:rPr>
          <w:color w:val="000000" w:themeColor="text1"/>
          <w:sz w:val="24"/>
        </w:rPr>
        <w:t>本项目采用的评审方法为：本项目的评审采用综合评分法。综合评分法，是指响应文件满足磋商文件全部实质性要求且按评审因素的量化指标评审得分最高的供应商为成交候选供应商的评审方法。</w:t>
      </w:r>
      <w:r w:rsidRPr="00C1382A">
        <w:rPr>
          <w:color w:val="000000" w:themeColor="text1"/>
          <w:sz w:val="24"/>
        </w:rPr>
        <w:t xml:space="preserve">  </w:t>
      </w:r>
    </w:p>
    <w:p w14:paraId="7E9ED86D" w14:textId="77777777" w:rsidR="005D4B06" w:rsidRPr="00C1382A" w:rsidRDefault="00000000">
      <w:pPr>
        <w:numPr>
          <w:ilvl w:val="1"/>
          <w:numId w:val="3"/>
        </w:numPr>
        <w:tabs>
          <w:tab w:val="left" w:pos="1080"/>
          <w:tab w:val="left" w:pos="1872"/>
        </w:tabs>
        <w:snapToGrid w:val="0"/>
        <w:spacing w:line="360" w:lineRule="auto"/>
        <w:ind w:left="1077" w:hanging="720"/>
        <w:rPr>
          <w:color w:val="000000" w:themeColor="text1"/>
          <w:sz w:val="24"/>
        </w:rPr>
      </w:pPr>
      <w:r w:rsidRPr="00C1382A">
        <w:rPr>
          <w:color w:val="000000" w:themeColor="text1"/>
          <w:sz w:val="24"/>
        </w:rPr>
        <w:t>竞争性磋商文件中没有规定的评审标准不得作为评审依据。</w:t>
      </w:r>
    </w:p>
    <w:p w14:paraId="2EE1BEE4" w14:textId="77777777" w:rsidR="005D4B06" w:rsidRPr="00C1382A" w:rsidRDefault="00000000">
      <w:pPr>
        <w:numPr>
          <w:ilvl w:val="1"/>
          <w:numId w:val="3"/>
        </w:numPr>
        <w:tabs>
          <w:tab w:val="left" w:pos="1080"/>
          <w:tab w:val="left" w:pos="1872"/>
        </w:tabs>
        <w:snapToGrid w:val="0"/>
        <w:spacing w:line="360" w:lineRule="auto"/>
        <w:ind w:left="1077" w:hanging="720"/>
        <w:rPr>
          <w:color w:val="000000" w:themeColor="text1"/>
          <w:sz w:val="24"/>
        </w:rPr>
      </w:pPr>
      <w:r w:rsidRPr="00C1382A">
        <w:rPr>
          <w:rFonts w:hint="eastAsia"/>
          <w:color w:val="000000" w:themeColor="text1"/>
          <w:sz w:val="24"/>
        </w:rPr>
        <w:t>非政府强制采购的节能产品或环境标志产品，依据品目清单和认证证书实施政府优先采购。优先采购的具体规定</w:t>
      </w:r>
      <w:r w:rsidRPr="00C1382A">
        <w:rPr>
          <w:color w:val="000000" w:themeColor="text1"/>
          <w:sz w:val="24"/>
        </w:rPr>
        <w:t>（如涉及）</w:t>
      </w:r>
      <w:r w:rsidRPr="00C1382A">
        <w:rPr>
          <w:rFonts w:hint="eastAsia"/>
          <w:color w:val="000000" w:themeColor="text1"/>
          <w:sz w:val="24"/>
          <w:u w:val="single"/>
        </w:rPr>
        <w:t xml:space="preserve"> / </w:t>
      </w:r>
      <w:r w:rsidRPr="00C1382A">
        <w:rPr>
          <w:color w:val="000000" w:themeColor="text1"/>
          <w:sz w:val="24"/>
        </w:rPr>
        <w:t>。</w:t>
      </w:r>
    </w:p>
    <w:p w14:paraId="2564FCE2" w14:textId="77777777" w:rsidR="005D4B06" w:rsidRPr="00C1382A" w:rsidRDefault="00000000">
      <w:pPr>
        <w:numPr>
          <w:ilvl w:val="0"/>
          <w:numId w:val="3"/>
        </w:numPr>
        <w:tabs>
          <w:tab w:val="left" w:pos="360"/>
        </w:tabs>
        <w:snapToGrid w:val="0"/>
        <w:spacing w:line="360" w:lineRule="auto"/>
        <w:outlineLvl w:val="2"/>
        <w:rPr>
          <w:color w:val="000000" w:themeColor="text1"/>
          <w:sz w:val="24"/>
        </w:rPr>
      </w:pPr>
      <w:bookmarkStart w:id="624" w:name="_Toc31257"/>
      <w:bookmarkStart w:id="625" w:name="_Toc145668139"/>
      <w:r w:rsidRPr="00C1382A">
        <w:rPr>
          <w:color w:val="000000" w:themeColor="text1"/>
          <w:sz w:val="24"/>
        </w:rPr>
        <w:t>确定</w:t>
      </w:r>
      <w:bookmarkStart w:id="626" w:name="_Toc226965819"/>
      <w:bookmarkStart w:id="627" w:name="_Toc151190173"/>
      <w:bookmarkStart w:id="628" w:name="_Toc195842911"/>
      <w:bookmarkStart w:id="629" w:name="_Toc151193788"/>
      <w:bookmarkStart w:id="630" w:name="_Toc151193860"/>
      <w:bookmarkStart w:id="631" w:name="_Toc164229387"/>
      <w:bookmarkStart w:id="632" w:name="_Toc305158814"/>
      <w:bookmarkStart w:id="633" w:name="_Toc164229241"/>
      <w:bookmarkStart w:id="634" w:name="_Toc150774751"/>
      <w:bookmarkStart w:id="635" w:name="_Toc151193716"/>
      <w:bookmarkStart w:id="636" w:name="_Toc164608815"/>
      <w:bookmarkStart w:id="637" w:name="_Toc150509297"/>
      <w:bookmarkStart w:id="638" w:name="_Toc164351640"/>
      <w:bookmarkStart w:id="639" w:name="_Toc127161460"/>
      <w:bookmarkStart w:id="640" w:name="_Toc151193934"/>
      <w:bookmarkStart w:id="641" w:name="_Toc127151747"/>
      <w:bookmarkStart w:id="642" w:name="_Toc164608660"/>
      <w:bookmarkStart w:id="643" w:name="_Toc142311048"/>
      <w:bookmarkStart w:id="644" w:name="_Toc305158888"/>
      <w:bookmarkStart w:id="645" w:name="_Toc150774646"/>
      <w:bookmarkStart w:id="646" w:name="_Ref467307010"/>
      <w:bookmarkStart w:id="647" w:name="_Toc150480784"/>
      <w:bookmarkStart w:id="648" w:name="_Toc151193644"/>
      <w:bookmarkStart w:id="649" w:name="_Toc264969236"/>
      <w:bookmarkStart w:id="650" w:name="_Toc226337242"/>
      <w:bookmarkStart w:id="651" w:name="_Toc226965736"/>
      <w:bookmarkStart w:id="652" w:name="_Toc265228384"/>
      <w:bookmarkStart w:id="653" w:name="_Toc149720839"/>
      <w:bookmarkStart w:id="654" w:name="_Toc520356170"/>
      <w:bookmarkStart w:id="655" w:name="_Toc127151546"/>
      <w:bookmarkStart w:id="656" w:name="_Toc226309790"/>
      <w:r w:rsidRPr="00C1382A">
        <w:rPr>
          <w:color w:val="000000" w:themeColor="text1"/>
          <w:sz w:val="24"/>
        </w:rPr>
        <w:t>成交候选人名单</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2E462B97" w14:textId="77777777" w:rsidR="005D4B06" w:rsidRPr="00C1382A" w:rsidRDefault="00000000">
      <w:pPr>
        <w:numPr>
          <w:ilvl w:val="1"/>
          <w:numId w:val="3"/>
        </w:numPr>
        <w:tabs>
          <w:tab w:val="left" w:pos="1080"/>
          <w:tab w:val="left" w:pos="1872"/>
        </w:tabs>
        <w:snapToGrid w:val="0"/>
        <w:spacing w:line="360" w:lineRule="auto"/>
        <w:ind w:left="1077" w:hanging="720"/>
        <w:rPr>
          <w:color w:val="000000" w:themeColor="text1"/>
          <w:sz w:val="24"/>
        </w:rPr>
      </w:pPr>
      <w:r w:rsidRPr="00C1382A">
        <w:rPr>
          <w:color w:val="000000" w:themeColor="text1"/>
          <w:sz w:val="24"/>
        </w:rPr>
        <w:t>磋商小组将根据各供应商的评审排序以及磋商文件中关于成交候选人的相关规定，确定本项目成交候选人名单，按照评审得分由高到低顺序推荐成交候选人的排名顺序。评审得分相同的，按照最后报价由低到高的顺序推荐。评审得分且最后报价相同的，按照技术指标优劣顺序推荐。响应文件满足竞争性磋商文件全部实质性要求，且按照评审因素的量化指标评审得分最高的供应商为排名第一的成交候选人。评分分值计算保留小数点后两位，第三位四舍五入。</w:t>
      </w:r>
      <w:r w:rsidRPr="00C1382A">
        <w:rPr>
          <w:color w:val="000000" w:themeColor="text1"/>
          <w:sz w:val="24"/>
        </w:rPr>
        <w:t xml:space="preserve"> </w:t>
      </w:r>
    </w:p>
    <w:p w14:paraId="55031041" w14:textId="77777777" w:rsidR="005D4B06" w:rsidRPr="00C1382A" w:rsidRDefault="00000000">
      <w:pPr>
        <w:numPr>
          <w:ilvl w:val="1"/>
          <w:numId w:val="3"/>
        </w:numPr>
        <w:tabs>
          <w:tab w:val="left" w:pos="1080"/>
          <w:tab w:val="left" w:pos="1872"/>
        </w:tabs>
        <w:snapToGrid w:val="0"/>
        <w:spacing w:line="360" w:lineRule="auto"/>
        <w:ind w:left="1077" w:hanging="720"/>
        <w:rPr>
          <w:color w:val="000000" w:themeColor="text1"/>
          <w:sz w:val="24"/>
        </w:rPr>
      </w:pPr>
      <w:r w:rsidRPr="00C1382A">
        <w:rPr>
          <w:color w:val="000000" w:themeColor="text1"/>
          <w:kern w:val="0"/>
          <w:sz w:val="24"/>
          <w:szCs w:val="20"/>
        </w:rPr>
        <w:t>磋商小组根据上述供应商排序，依次推荐排序前</w:t>
      </w:r>
      <w:r w:rsidRPr="00C1382A">
        <w:rPr>
          <w:rFonts w:hint="eastAsia"/>
          <w:color w:val="000000" w:themeColor="text1"/>
          <w:kern w:val="0"/>
          <w:sz w:val="24"/>
          <w:szCs w:val="20"/>
          <w:u w:val="single"/>
        </w:rPr>
        <w:t xml:space="preserve"> </w:t>
      </w:r>
      <w:r w:rsidRPr="00C1382A">
        <w:rPr>
          <w:rFonts w:hint="eastAsia"/>
          <w:color w:val="000000" w:themeColor="text1"/>
          <w:sz w:val="24"/>
          <w:u w:val="single"/>
        </w:rPr>
        <w:t xml:space="preserve">3 </w:t>
      </w:r>
      <w:r w:rsidRPr="00C1382A">
        <w:rPr>
          <w:color w:val="000000" w:themeColor="text1"/>
          <w:sz w:val="24"/>
        </w:rPr>
        <w:t>名</w:t>
      </w:r>
      <w:r w:rsidRPr="00C1382A">
        <w:rPr>
          <w:color w:val="000000" w:themeColor="text1"/>
          <w:kern w:val="0"/>
          <w:sz w:val="24"/>
          <w:szCs w:val="20"/>
        </w:rPr>
        <w:t>的供应商为</w:t>
      </w:r>
      <w:r w:rsidRPr="00C1382A">
        <w:rPr>
          <w:snapToGrid w:val="0"/>
          <w:color w:val="000000" w:themeColor="text1"/>
          <w:kern w:val="0"/>
          <w:sz w:val="24"/>
          <w:szCs w:val="21"/>
        </w:rPr>
        <w:t>成交</w:t>
      </w:r>
      <w:r w:rsidRPr="00C1382A">
        <w:rPr>
          <w:snapToGrid w:val="0"/>
          <w:color w:val="000000" w:themeColor="text1"/>
          <w:kern w:val="0"/>
          <w:sz w:val="24"/>
          <w:szCs w:val="21"/>
        </w:rPr>
        <w:lastRenderedPageBreak/>
        <w:t>候选供应商</w:t>
      </w:r>
      <w:r w:rsidRPr="00C1382A">
        <w:rPr>
          <w:color w:val="000000" w:themeColor="text1"/>
          <w:kern w:val="0"/>
          <w:sz w:val="24"/>
          <w:szCs w:val="20"/>
        </w:rPr>
        <w:t>（若在磋商文件允许的情形下提交最后报价的供应商为二家，则依次推荐二名供应商为成交候选供应商），并编写评审报告。</w:t>
      </w:r>
    </w:p>
    <w:p w14:paraId="719363A1" w14:textId="77777777" w:rsidR="005D4B06" w:rsidRPr="00C1382A" w:rsidRDefault="00000000">
      <w:pPr>
        <w:numPr>
          <w:ilvl w:val="1"/>
          <w:numId w:val="3"/>
        </w:numPr>
        <w:tabs>
          <w:tab w:val="left" w:pos="1080"/>
          <w:tab w:val="left" w:pos="1872"/>
        </w:tabs>
        <w:snapToGrid w:val="0"/>
        <w:spacing w:line="360" w:lineRule="auto"/>
        <w:ind w:left="1077" w:hanging="720"/>
        <w:rPr>
          <w:color w:val="000000" w:themeColor="text1"/>
          <w:sz w:val="24"/>
        </w:rPr>
      </w:pPr>
      <w:r w:rsidRPr="00C1382A">
        <w:rPr>
          <w:color w:val="000000" w:themeColor="text1"/>
          <w:sz w:val="24"/>
        </w:rPr>
        <w:t>磋商小组要对评分汇总情况进行复核，特别是对排名第一的、报价最低的、响应文件被认定为无效的情形进行重点复核。</w:t>
      </w:r>
    </w:p>
    <w:p w14:paraId="3E620569" w14:textId="77777777" w:rsidR="005D4B06" w:rsidRPr="00C1382A" w:rsidRDefault="00000000">
      <w:pPr>
        <w:numPr>
          <w:ilvl w:val="0"/>
          <w:numId w:val="3"/>
        </w:numPr>
        <w:tabs>
          <w:tab w:val="left" w:pos="360"/>
        </w:tabs>
        <w:snapToGrid w:val="0"/>
        <w:spacing w:line="360" w:lineRule="auto"/>
        <w:outlineLvl w:val="2"/>
        <w:rPr>
          <w:color w:val="000000" w:themeColor="text1"/>
          <w:sz w:val="24"/>
        </w:rPr>
      </w:pPr>
      <w:bookmarkStart w:id="657" w:name="_Toc145668140"/>
      <w:bookmarkStart w:id="658" w:name="_Toc987"/>
      <w:r w:rsidRPr="00C1382A">
        <w:rPr>
          <w:color w:val="000000" w:themeColor="text1"/>
          <w:sz w:val="24"/>
        </w:rPr>
        <w:t>报告违法行为</w:t>
      </w:r>
      <w:bookmarkEnd w:id="657"/>
      <w:bookmarkEnd w:id="658"/>
    </w:p>
    <w:p w14:paraId="5176529A" w14:textId="77777777" w:rsidR="005D4B06" w:rsidRPr="00C1382A" w:rsidRDefault="00000000">
      <w:pPr>
        <w:widowControl/>
        <w:numPr>
          <w:ilvl w:val="1"/>
          <w:numId w:val="3"/>
        </w:numPr>
        <w:tabs>
          <w:tab w:val="left" w:pos="1080"/>
          <w:tab w:val="left" w:pos="1872"/>
        </w:tabs>
        <w:snapToGrid w:val="0"/>
        <w:spacing w:line="360" w:lineRule="auto"/>
        <w:ind w:left="1077" w:hanging="720"/>
        <w:jc w:val="left"/>
        <w:rPr>
          <w:color w:val="000000" w:themeColor="text1"/>
          <w:sz w:val="24"/>
        </w:rPr>
      </w:pPr>
      <w:r w:rsidRPr="00C1382A">
        <w:rPr>
          <w:rFonts w:hint="eastAsia"/>
          <w:color w:val="000000" w:themeColor="text1"/>
          <w:sz w:val="24"/>
        </w:rPr>
        <w:t>磋商小组在评审过程中发现供应商有行贿、提供虚假材料或者串通等违法行为时，应当及时向财政部门报告</w:t>
      </w:r>
      <w:r w:rsidRPr="00C1382A">
        <w:rPr>
          <w:color w:val="000000" w:themeColor="text1"/>
          <w:sz w:val="24"/>
        </w:rPr>
        <w:t>。</w:t>
      </w:r>
    </w:p>
    <w:p w14:paraId="434BC665" w14:textId="77777777" w:rsidR="005D4B06" w:rsidRPr="00C1382A" w:rsidRDefault="00000000">
      <w:pPr>
        <w:pStyle w:val="2"/>
        <w:spacing w:before="0" w:line="360" w:lineRule="auto"/>
        <w:jc w:val="left"/>
        <w:rPr>
          <w:color w:val="000000" w:themeColor="text1"/>
          <w:sz w:val="24"/>
        </w:rPr>
      </w:pPr>
      <w:bookmarkStart w:id="659" w:name="_Toc8279"/>
      <w:bookmarkStart w:id="660" w:name="_Toc145668141"/>
      <w:r w:rsidRPr="00C1382A">
        <w:rPr>
          <w:rFonts w:ascii="Times New Roman" w:eastAsia="宋体" w:hAnsi="Times New Roman"/>
          <w:color w:val="000000" w:themeColor="text1"/>
          <w:sz w:val="28"/>
          <w:szCs w:val="28"/>
        </w:rPr>
        <w:t>二、评</w:t>
      </w:r>
      <w:r w:rsidRPr="00C1382A">
        <w:rPr>
          <w:rFonts w:ascii="Times New Roman" w:eastAsia="宋体" w:hAnsi="Times New Roman" w:hint="eastAsia"/>
          <w:color w:val="000000" w:themeColor="text1"/>
          <w:sz w:val="28"/>
          <w:szCs w:val="28"/>
        </w:rPr>
        <w:t>审</w:t>
      </w:r>
      <w:r w:rsidRPr="00C1382A">
        <w:rPr>
          <w:rFonts w:ascii="Times New Roman" w:eastAsia="宋体" w:hAnsi="Times New Roman"/>
          <w:color w:val="000000" w:themeColor="text1"/>
          <w:sz w:val="28"/>
          <w:szCs w:val="28"/>
        </w:rPr>
        <w:t>标准</w:t>
      </w:r>
      <w:bookmarkEnd w:id="659"/>
      <w:bookmarkEnd w:id="660"/>
    </w:p>
    <w:p w14:paraId="4D06F279" w14:textId="77777777" w:rsidR="005D4B06" w:rsidRPr="00C1382A" w:rsidRDefault="00000000">
      <w:pPr>
        <w:spacing w:line="360" w:lineRule="auto"/>
        <w:ind w:firstLineChars="200" w:firstLine="480"/>
        <w:rPr>
          <w:rFonts w:ascii="宋体" w:hAnsi="宋体" w:hint="eastAsia"/>
          <w:color w:val="000000" w:themeColor="text1"/>
          <w:sz w:val="24"/>
        </w:rPr>
      </w:pPr>
      <w:r w:rsidRPr="00C1382A">
        <w:rPr>
          <w:rFonts w:ascii="宋体" w:hAnsi="宋体" w:cs="Arial" w:hint="eastAsia"/>
          <w:color w:val="000000" w:themeColor="text1"/>
          <w:sz w:val="24"/>
        </w:rPr>
        <w:t>本次评审采用综合评分法，满分为100分。</w:t>
      </w:r>
    </w:p>
    <w:tbl>
      <w:tblPr>
        <w:tblW w:w="8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
        <w:gridCol w:w="788"/>
        <w:gridCol w:w="2163"/>
        <w:gridCol w:w="5512"/>
      </w:tblGrid>
      <w:tr w:rsidR="005D4B06" w:rsidRPr="00C1382A" w14:paraId="5EEFACD7" w14:textId="77777777">
        <w:trPr>
          <w:trHeight w:val="515"/>
          <w:jc w:val="center"/>
        </w:trPr>
        <w:tc>
          <w:tcPr>
            <w:tcW w:w="513" w:type="dxa"/>
            <w:vAlign w:val="center"/>
          </w:tcPr>
          <w:p w14:paraId="1E90E75F" w14:textId="77777777" w:rsidR="005D4B06" w:rsidRPr="00C1382A" w:rsidRDefault="00000000">
            <w:pPr>
              <w:spacing w:after="0" w:line="360" w:lineRule="auto"/>
              <w:jc w:val="center"/>
              <w:rPr>
                <w:rFonts w:ascii="宋体" w:hAnsi="宋体" w:cs="宋体" w:hint="eastAsia"/>
                <w:b/>
                <w:color w:val="000000" w:themeColor="text1"/>
                <w:sz w:val="24"/>
              </w:rPr>
            </w:pPr>
            <w:r w:rsidRPr="00C1382A">
              <w:rPr>
                <w:rFonts w:ascii="宋体" w:hAnsi="宋体" w:cs="宋体" w:hint="eastAsia"/>
                <w:b/>
                <w:color w:val="000000" w:themeColor="text1"/>
                <w:sz w:val="24"/>
              </w:rPr>
              <w:t>序号</w:t>
            </w:r>
          </w:p>
        </w:tc>
        <w:tc>
          <w:tcPr>
            <w:tcW w:w="2951" w:type="dxa"/>
            <w:gridSpan w:val="2"/>
            <w:vAlign w:val="center"/>
          </w:tcPr>
          <w:p w14:paraId="3808F211" w14:textId="77777777" w:rsidR="005D4B06" w:rsidRPr="00C1382A" w:rsidRDefault="00000000">
            <w:pPr>
              <w:spacing w:after="0" w:line="360" w:lineRule="auto"/>
              <w:jc w:val="center"/>
              <w:rPr>
                <w:rFonts w:ascii="宋体" w:hAnsi="宋体" w:cs="宋体" w:hint="eastAsia"/>
                <w:b/>
                <w:color w:val="000000" w:themeColor="text1"/>
                <w:sz w:val="24"/>
              </w:rPr>
            </w:pPr>
            <w:r w:rsidRPr="00C1382A">
              <w:rPr>
                <w:rFonts w:ascii="宋体" w:hAnsi="宋体" w:cs="宋体" w:hint="eastAsia"/>
                <w:b/>
                <w:color w:val="000000" w:themeColor="text1"/>
                <w:sz w:val="24"/>
              </w:rPr>
              <w:t>评分因素及分值</w:t>
            </w:r>
          </w:p>
        </w:tc>
        <w:tc>
          <w:tcPr>
            <w:tcW w:w="5512" w:type="dxa"/>
            <w:vAlign w:val="center"/>
          </w:tcPr>
          <w:p w14:paraId="4A3B45C0" w14:textId="77777777" w:rsidR="005D4B06" w:rsidRPr="00C1382A" w:rsidRDefault="00000000">
            <w:pPr>
              <w:spacing w:after="0" w:line="360" w:lineRule="auto"/>
              <w:jc w:val="center"/>
              <w:rPr>
                <w:rFonts w:ascii="宋体" w:hAnsi="宋体" w:cs="宋体" w:hint="eastAsia"/>
                <w:b/>
                <w:color w:val="000000" w:themeColor="text1"/>
                <w:sz w:val="24"/>
              </w:rPr>
            </w:pPr>
            <w:r w:rsidRPr="00C1382A">
              <w:rPr>
                <w:rFonts w:ascii="宋体" w:hAnsi="宋体" w:cs="宋体" w:hint="eastAsia"/>
                <w:b/>
                <w:color w:val="000000" w:themeColor="text1"/>
                <w:sz w:val="24"/>
              </w:rPr>
              <w:t>评分标准</w:t>
            </w:r>
          </w:p>
        </w:tc>
      </w:tr>
      <w:tr w:rsidR="005D4B06" w:rsidRPr="00C1382A" w14:paraId="5BB063F0" w14:textId="77777777">
        <w:trPr>
          <w:trHeight w:val="2270"/>
          <w:jc w:val="center"/>
        </w:trPr>
        <w:tc>
          <w:tcPr>
            <w:tcW w:w="513" w:type="dxa"/>
            <w:vAlign w:val="center"/>
          </w:tcPr>
          <w:p w14:paraId="2BC6A8FF" w14:textId="77777777" w:rsidR="005D4B06" w:rsidRPr="00C1382A" w:rsidRDefault="00000000">
            <w:pPr>
              <w:widowControl/>
              <w:spacing w:after="0" w:line="360" w:lineRule="auto"/>
              <w:jc w:val="center"/>
              <w:rPr>
                <w:rFonts w:ascii="宋体" w:hAnsi="宋体" w:cs="宋体" w:hint="eastAsia"/>
                <w:color w:val="000000" w:themeColor="text1"/>
                <w:szCs w:val="21"/>
              </w:rPr>
            </w:pPr>
            <w:r w:rsidRPr="00C1382A">
              <w:rPr>
                <w:rFonts w:ascii="宋体" w:hAnsi="宋体" w:cs="宋体" w:hint="eastAsia"/>
                <w:color w:val="000000" w:themeColor="text1"/>
                <w:szCs w:val="21"/>
              </w:rPr>
              <w:t>1</w:t>
            </w:r>
          </w:p>
        </w:tc>
        <w:tc>
          <w:tcPr>
            <w:tcW w:w="788" w:type="dxa"/>
            <w:vAlign w:val="center"/>
          </w:tcPr>
          <w:p w14:paraId="7F4DFFE5" w14:textId="77777777" w:rsidR="005D4B06" w:rsidRPr="00C1382A" w:rsidRDefault="00000000">
            <w:pPr>
              <w:tabs>
                <w:tab w:val="left" w:pos="1080"/>
              </w:tabs>
              <w:snapToGrid w:val="0"/>
              <w:spacing w:after="0"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价格</w:t>
            </w:r>
          </w:p>
          <w:p w14:paraId="6E5EFC69" w14:textId="77777777" w:rsidR="005D4B06" w:rsidRPr="00C1382A" w:rsidRDefault="00000000">
            <w:pPr>
              <w:tabs>
                <w:tab w:val="left" w:pos="1080"/>
              </w:tabs>
              <w:snapToGrid w:val="0"/>
              <w:spacing w:after="0"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部分</w:t>
            </w:r>
          </w:p>
        </w:tc>
        <w:tc>
          <w:tcPr>
            <w:tcW w:w="2163" w:type="dxa"/>
            <w:vAlign w:val="center"/>
          </w:tcPr>
          <w:p w14:paraId="4D062AAD" w14:textId="77777777" w:rsidR="005D4B06" w:rsidRPr="00C1382A" w:rsidRDefault="00000000">
            <w:pPr>
              <w:suppressAutoHyphens/>
              <w:spacing w:after="0" w:line="240" w:lineRule="auto"/>
              <w:jc w:val="center"/>
              <w:rPr>
                <w:rFonts w:ascii="宋体" w:hAnsi="宋体" w:cs="宋体" w:hint="eastAsia"/>
                <w:color w:val="000000" w:themeColor="text1"/>
                <w:sz w:val="24"/>
                <w:lang w:bidi="ar"/>
              </w:rPr>
            </w:pPr>
            <w:r w:rsidRPr="00C1382A">
              <w:rPr>
                <w:rFonts w:ascii="宋体" w:hAnsi="宋体" w:cs="宋体" w:hint="eastAsia"/>
                <w:color w:val="000000" w:themeColor="text1"/>
                <w:sz w:val="24"/>
                <w:lang w:bidi="ar"/>
              </w:rPr>
              <w:t>投标报价</w:t>
            </w:r>
          </w:p>
          <w:p w14:paraId="00A0034C" w14:textId="77777777" w:rsidR="005D4B06" w:rsidRPr="00C1382A" w:rsidRDefault="00000000">
            <w:pPr>
              <w:suppressAutoHyphens/>
              <w:spacing w:after="0" w:line="240" w:lineRule="auto"/>
              <w:jc w:val="center"/>
              <w:rPr>
                <w:rFonts w:ascii="宋体" w:hAnsi="宋体" w:cs="宋体" w:hint="eastAsia"/>
                <w:color w:val="000000" w:themeColor="text1"/>
                <w:sz w:val="24"/>
                <w:lang w:bidi="ar"/>
              </w:rPr>
            </w:pPr>
            <w:r w:rsidRPr="00C1382A">
              <w:rPr>
                <w:rFonts w:ascii="宋体" w:hAnsi="宋体" w:cs="宋体" w:hint="eastAsia"/>
                <w:color w:val="000000" w:themeColor="text1"/>
                <w:sz w:val="24"/>
                <w:lang w:bidi="ar"/>
              </w:rPr>
              <w:t>（10分）</w:t>
            </w:r>
          </w:p>
        </w:tc>
        <w:tc>
          <w:tcPr>
            <w:tcW w:w="5512" w:type="dxa"/>
            <w:vAlign w:val="center"/>
          </w:tcPr>
          <w:p w14:paraId="15AB22EC" w14:textId="77777777" w:rsidR="005D4B06" w:rsidRPr="00C1382A"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1382A">
              <w:rPr>
                <w:rFonts w:ascii="宋体" w:hAnsi="宋体" w:cs="宋体" w:hint="eastAsia"/>
                <w:color w:val="000000" w:themeColor="text1"/>
                <w:sz w:val="24"/>
              </w:rPr>
              <w:t>满足磋商文件要求的最后报价最低的供应商的价格为磋商基准价，其价格分为满分。其他供应商的价格分统一按照下列公式计算：磋商报价得分=(磋商基准价/最后报价)</w:t>
            </w:r>
            <w:r w:rsidRPr="00C1382A">
              <w:rPr>
                <w:rFonts w:ascii="宋体" w:hAnsi="宋体" w:cs="宋体"/>
                <w:color w:val="000000" w:themeColor="text1"/>
                <w:sz w:val="24"/>
              </w:rPr>
              <w:t>×</w:t>
            </w:r>
            <w:r w:rsidRPr="00C1382A">
              <w:rPr>
                <w:rFonts w:ascii="宋体" w:hAnsi="宋体" w:cs="宋体" w:hint="eastAsia"/>
                <w:color w:val="000000" w:themeColor="text1"/>
                <w:sz w:val="24"/>
              </w:rPr>
              <w:t>10。</w:t>
            </w:r>
          </w:p>
          <w:p w14:paraId="616786EF" w14:textId="77777777" w:rsidR="005D4B06" w:rsidRPr="00C1382A" w:rsidRDefault="00000000">
            <w:pPr>
              <w:widowControl/>
              <w:wordWrap w:val="0"/>
              <w:autoSpaceDE w:val="0"/>
              <w:autoSpaceDN w:val="0"/>
              <w:adjustRightInd w:val="0"/>
              <w:snapToGrid w:val="0"/>
              <w:spacing w:after="0" w:line="360" w:lineRule="auto"/>
              <w:rPr>
                <w:color w:val="000000" w:themeColor="text1"/>
              </w:rPr>
            </w:pPr>
            <w:r w:rsidRPr="00C1382A">
              <w:rPr>
                <w:rFonts w:ascii="宋体" w:hAnsi="宋体" w:cs="宋体" w:hint="eastAsia"/>
                <w:color w:val="000000" w:themeColor="text1"/>
                <w:sz w:val="24"/>
              </w:rPr>
              <w:t>此处最后报价指经过报价修正，及因落实政府采购政策进行价格调整后的报价，详见第三章《评审方法和评审标准》3.2、3.3。</w:t>
            </w:r>
          </w:p>
        </w:tc>
      </w:tr>
      <w:tr w:rsidR="005D4B06" w:rsidRPr="00C1382A" w14:paraId="6B39FBF6" w14:textId="77777777">
        <w:trPr>
          <w:trHeight w:val="1379"/>
          <w:jc w:val="center"/>
        </w:trPr>
        <w:tc>
          <w:tcPr>
            <w:tcW w:w="513" w:type="dxa"/>
            <w:vAlign w:val="center"/>
          </w:tcPr>
          <w:p w14:paraId="18F6DFEE" w14:textId="77777777" w:rsidR="005D4B06" w:rsidRPr="00C1382A" w:rsidRDefault="00000000">
            <w:pPr>
              <w:widowControl/>
              <w:spacing w:after="0" w:line="360" w:lineRule="auto"/>
              <w:jc w:val="center"/>
              <w:rPr>
                <w:rFonts w:ascii="宋体" w:hAnsi="宋体" w:cs="宋体" w:hint="eastAsia"/>
                <w:color w:val="000000" w:themeColor="text1"/>
                <w:szCs w:val="21"/>
              </w:rPr>
            </w:pPr>
            <w:r w:rsidRPr="00C1382A">
              <w:rPr>
                <w:rFonts w:ascii="宋体" w:hAnsi="宋体" w:cs="宋体" w:hint="eastAsia"/>
                <w:color w:val="000000" w:themeColor="text1"/>
                <w:szCs w:val="21"/>
              </w:rPr>
              <w:t>2</w:t>
            </w:r>
          </w:p>
        </w:tc>
        <w:tc>
          <w:tcPr>
            <w:tcW w:w="788" w:type="dxa"/>
            <w:vAlign w:val="center"/>
          </w:tcPr>
          <w:p w14:paraId="51F97CF6" w14:textId="77777777" w:rsidR="005D4B06" w:rsidRPr="00C1382A" w:rsidRDefault="00000000">
            <w:pPr>
              <w:tabs>
                <w:tab w:val="left" w:pos="1080"/>
              </w:tabs>
              <w:snapToGrid w:val="0"/>
              <w:spacing w:after="0"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商务部分</w:t>
            </w:r>
          </w:p>
        </w:tc>
        <w:tc>
          <w:tcPr>
            <w:tcW w:w="2163" w:type="dxa"/>
            <w:vAlign w:val="center"/>
          </w:tcPr>
          <w:p w14:paraId="6B3BB87D" w14:textId="77777777" w:rsidR="005D4B06" w:rsidRPr="00C1382A" w:rsidRDefault="00000000">
            <w:pPr>
              <w:suppressAutoHyphens/>
              <w:spacing w:after="0" w:line="240" w:lineRule="auto"/>
              <w:jc w:val="center"/>
              <w:rPr>
                <w:rFonts w:ascii="宋体" w:hAnsi="宋体" w:cs="宋体" w:hint="eastAsia"/>
                <w:color w:val="000000" w:themeColor="text1"/>
                <w:sz w:val="24"/>
                <w:lang w:bidi="ar"/>
              </w:rPr>
            </w:pPr>
            <w:r w:rsidRPr="00C1382A">
              <w:rPr>
                <w:rFonts w:ascii="宋体" w:hAnsi="宋体" w:cs="宋体" w:hint="eastAsia"/>
                <w:color w:val="000000" w:themeColor="text1"/>
                <w:sz w:val="24"/>
                <w:lang w:bidi="ar"/>
              </w:rPr>
              <w:t>类似业绩</w:t>
            </w:r>
          </w:p>
          <w:p w14:paraId="6D218C6B" w14:textId="77777777" w:rsidR="005D4B06" w:rsidRPr="00C1382A" w:rsidRDefault="00000000">
            <w:pPr>
              <w:suppressAutoHyphens/>
              <w:spacing w:after="0" w:line="240" w:lineRule="auto"/>
              <w:jc w:val="center"/>
              <w:rPr>
                <w:rFonts w:ascii="宋体" w:hAnsi="宋体" w:cs="宋体" w:hint="eastAsia"/>
                <w:color w:val="000000" w:themeColor="text1"/>
                <w:sz w:val="24"/>
                <w:lang w:bidi="ar"/>
              </w:rPr>
            </w:pPr>
            <w:r w:rsidRPr="00C1382A">
              <w:rPr>
                <w:rFonts w:ascii="宋体" w:hAnsi="宋体" w:cs="宋体" w:hint="eastAsia"/>
                <w:color w:val="000000" w:themeColor="text1"/>
                <w:sz w:val="24"/>
                <w:lang w:bidi="ar"/>
              </w:rPr>
              <w:t>（10分）</w:t>
            </w:r>
          </w:p>
        </w:tc>
        <w:tc>
          <w:tcPr>
            <w:tcW w:w="5512" w:type="dxa"/>
            <w:vAlign w:val="center"/>
          </w:tcPr>
          <w:p w14:paraId="3B14CC33" w14:textId="77777777" w:rsidR="005D4B06" w:rsidRPr="00C1382A"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1382A">
              <w:rPr>
                <w:rFonts w:ascii="宋体" w:hAnsi="宋体" w:cs="宋体" w:hint="eastAsia"/>
                <w:color w:val="000000" w:themeColor="text1"/>
                <w:sz w:val="24"/>
              </w:rPr>
              <w:t>供应商提供近三年（2023年1月1日以来，以合同签订时间为准）类似项目业绩（类似业绩指的是服务内容与招标内容相似或相近）。每提供一份完整的业绩证明文件得2分，最多得10分。</w:t>
            </w:r>
          </w:p>
          <w:p w14:paraId="27EA8696" w14:textId="77777777" w:rsidR="005D4B06" w:rsidRPr="00C1382A" w:rsidRDefault="00000000">
            <w:pPr>
              <w:widowControl/>
              <w:wordWrap w:val="0"/>
              <w:autoSpaceDE w:val="0"/>
              <w:autoSpaceDN w:val="0"/>
              <w:adjustRightInd w:val="0"/>
              <w:snapToGrid w:val="0"/>
              <w:spacing w:after="0" w:line="360" w:lineRule="auto"/>
              <w:rPr>
                <w:rFonts w:ascii="宋体" w:hAnsi="宋体" w:cs="宋体" w:hint="eastAsia"/>
                <w:color w:val="000000" w:themeColor="text1"/>
                <w:szCs w:val="21"/>
                <w:lang w:bidi="ar"/>
              </w:rPr>
            </w:pPr>
            <w:r w:rsidRPr="00C1382A">
              <w:rPr>
                <w:rFonts w:ascii="宋体" w:hAnsi="宋体" w:cs="宋体" w:hint="eastAsia"/>
                <w:b/>
                <w:bCs/>
                <w:color w:val="000000" w:themeColor="text1"/>
                <w:sz w:val="24"/>
              </w:rPr>
              <w:t>注：供应商需提供合同首页、关键内容页、盖章页。并加盖供应商公章，否则不予认可。</w:t>
            </w:r>
          </w:p>
        </w:tc>
      </w:tr>
      <w:tr w:rsidR="005D4B06" w:rsidRPr="00C1382A" w14:paraId="7848B524" w14:textId="77777777">
        <w:trPr>
          <w:trHeight w:val="1849"/>
          <w:jc w:val="center"/>
        </w:trPr>
        <w:tc>
          <w:tcPr>
            <w:tcW w:w="513" w:type="dxa"/>
            <w:vMerge w:val="restart"/>
            <w:vAlign w:val="center"/>
          </w:tcPr>
          <w:p w14:paraId="2A83F38C" w14:textId="77777777" w:rsidR="005D4B06" w:rsidRPr="00C1382A" w:rsidRDefault="00000000">
            <w:pPr>
              <w:widowControl/>
              <w:spacing w:after="0" w:line="360" w:lineRule="auto"/>
              <w:jc w:val="center"/>
              <w:rPr>
                <w:rFonts w:ascii="宋体" w:hAnsi="宋体" w:cs="宋体" w:hint="eastAsia"/>
                <w:color w:val="000000" w:themeColor="text1"/>
                <w:szCs w:val="21"/>
              </w:rPr>
            </w:pPr>
            <w:r w:rsidRPr="00C1382A">
              <w:rPr>
                <w:rFonts w:ascii="宋体" w:hAnsi="宋体" w:cs="宋体" w:hint="eastAsia"/>
                <w:color w:val="000000" w:themeColor="text1"/>
                <w:szCs w:val="21"/>
              </w:rPr>
              <w:lastRenderedPageBreak/>
              <w:t>3</w:t>
            </w:r>
          </w:p>
        </w:tc>
        <w:tc>
          <w:tcPr>
            <w:tcW w:w="788" w:type="dxa"/>
            <w:vMerge w:val="restart"/>
            <w:vAlign w:val="center"/>
          </w:tcPr>
          <w:p w14:paraId="2322F9FC" w14:textId="77777777" w:rsidR="005D4B06" w:rsidRPr="00C1382A" w:rsidRDefault="00000000">
            <w:pPr>
              <w:tabs>
                <w:tab w:val="left" w:pos="1080"/>
              </w:tabs>
              <w:snapToGrid w:val="0"/>
              <w:spacing w:after="0"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技术部分</w:t>
            </w:r>
          </w:p>
        </w:tc>
        <w:tc>
          <w:tcPr>
            <w:tcW w:w="2163" w:type="dxa"/>
            <w:vAlign w:val="center"/>
          </w:tcPr>
          <w:p w14:paraId="0FDCEDE6" w14:textId="77777777" w:rsidR="005D4B06" w:rsidRPr="00C1382A" w:rsidRDefault="00000000">
            <w:pPr>
              <w:suppressAutoHyphens/>
              <w:spacing w:after="0" w:line="240" w:lineRule="auto"/>
              <w:jc w:val="center"/>
              <w:rPr>
                <w:rFonts w:ascii="宋体" w:hAnsi="宋体" w:cs="宋体" w:hint="eastAsia"/>
                <w:color w:val="000000" w:themeColor="text1"/>
                <w:sz w:val="24"/>
                <w:lang w:bidi="ar"/>
              </w:rPr>
            </w:pPr>
            <w:r w:rsidRPr="00C1382A">
              <w:rPr>
                <w:rFonts w:ascii="宋体" w:hAnsi="宋体" w:cs="宋体" w:hint="eastAsia"/>
                <w:color w:val="000000" w:themeColor="text1"/>
                <w:sz w:val="24"/>
                <w:lang w:bidi="ar"/>
              </w:rPr>
              <w:t>服务方案</w:t>
            </w:r>
          </w:p>
          <w:p w14:paraId="299F509F" w14:textId="77777777" w:rsidR="005D4B06" w:rsidRPr="00C1382A" w:rsidRDefault="00000000">
            <w:pPr>
              <w:suppressAutoHyphens/>
              <w:spacing w:after="0" w:line="240" w:lineRule="auto"/>
              <w:jc w:val="center"/>
              <w:rPr>
                <w:rFonts w:ascii="宋体" w:hAnsi="宋体" w:cs="宋体" w:hint="eastAsia"/>
                <w:color w:val="000000" w:themeColor="text1"/>
                <w:sz w:val="24"/>
                <w:lang w:bidi="ar"/>
              </w:rPr>
            </w:pPr>
            <w:r w:rsidRPr="00C1382A">
              <w:rPr>
                <w:rFonts w:ascii="宋体" w:hAnsi="宋体" w:cs="宋体" w:hint="eastAsia"/>
                <w:color w:val="000000" w:themeColor="text1"/>
                <w:sz w:val="24"/>
                <w:lang w:bidi="ar"/>
              </w:rPr>
              <w:t>（12分）</w:t>
            </w:r>
          </w:p>
        </w:tc>
        <w:tc>
          <w:tcPr>
            <w:tcW w:w="5512" w:type="dxa"/>
            <w:vAlign w:val="center"/>
          </w:tcPr>
          <w:p w14:paraId="5FE4A2DA" w14:textId="77777777" w:rsidR="005D4B06" w:rsidRPr="00C1382A"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1382A">
              <w:rPr>
                <w:rFonts w:ascii="宋体" w:hAnsi="宋体" w:cs="宋体" w:hint="eastAsia"/>
                <w:color w:val="000000" w:themeColor="text1"/>
                <w:sz w:val="24"/>
              </w:rPr>
              <w:t>服务方案包括但不限于：体检组织、时间安排、场所安排、特殊情况处置、检后服务等：</w:t>
            </w:r>
          </w:p>
          <w:p w14:paraId="61485CC9" w14:textId="77777777" w:rsidR="005D4B06" w:rsidRPr="00C1382A"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1382A">
              <w:rPr>
                <w:rFonts w:ascii="宋体" w:hAnsi="宋体" w:cs="宋体" w:hint="eastAsia"/>
                <w:color w:val="000000" w:themeColor="text1"/>
                <w:sz w:val="24"/>
              </w:rPr>
              <w:t>方案完全贴合本项目实际需求，内容论述详尽，各阶段时间节点清晰，包含可落地的具体实施细节与有效措施；得12分；</w:t>
            </w:r>
          </w:p>
          <w:p w14:paraId="301C71D3" w14:textId="77777777" w:rsidR="005D4B06" w:rsidRPr="00C1382A"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1382A">
              <w:rPr>
                <w:rFonts w:ascii="宋体" w:hAnsi="宋体" w:cs="宋体" w:hint="eastAsia"/>
                <w:color w:val="000000" w:themeColor="text1"/>
                <w:sz w:val="24"/>
              </w:rPr>
              <w:t>方案部分贴合本项目实际需求，各阶段时间节点清晰，仅核心要点有对应内容论述，或仅包括部分可落地的具体实施细节与有效措施；得8分；</w:t>
            </w:r>
          </w:p>
          <w:p w14:paraId="4E476738" w14:textId="77777777" w:rsidR="005D4B06" w:rsidRPr="00C1382A"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1382A">
              <w:rPr>
                <w:rFonts w:ascii="宋体" w:hAnsi="宋体" w:cs="宋体" w:hint="eastAsia"/>
                <w:color w:val="000000" w:themeColor="text1"/>
                <w:sz w:val="24"/>
              </w:rPr>
              <w:t>方案未贴合本项目实际需求，各阶段时间节点不清晰，内容论述不完整，或方案中未包括具体实施细节与有效措施；得4分；</w:t>
            </w:r>
          </w:p>
          <w:p w14:paraId="244FB8B2" w14:textId="77777777" w:rsidR="005D4B06" w:rsidRPr="00C1382A"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1382A">
              <w:rPr>
                <w:rFonts w:ascii="宋体" w:hAnsi="宋体" w:cs="宋体" w:hint="eastAsia"/>
                <w:color w:val="000000" w:themeColor="text1"/>
                <w:sz w:val="24"/>
              </w:rPr>
              <w:t>方案仅为对采购需求的简单复制，分析与事实不符，各阶段时间节点混乱，实施措施无效，得1分；</w:t>
            </w:r>
          </w:p>
          <w:p w14:paraId="216D46FA" w14:textId="77777777" w:rsidR="005D4B06" w:rsidRPr="00C1382A" w:rsidRDefault="00000000">
            <w:pPr>
              <w:widowControl/>
              <w:wordWrap w:val="0"/>
              <w:autoSpaceDE w:val="0"/>
              <w:autoSpaceDN w:val="0"/>
              <w:adjustRightInd w:val="0"/>
              <w:snapToGrid w:val="0"/>
              <w:spacing w:after="0" w:line="360" w:lineRule="auto"/>
              <w:rPr>
                <w:rFonts w:ascii="宋体" w:hAnsi="宋体" w:cs="宋体" w:hint="eastAsia"/>
                <w:color w:val="000000" w:themeColor="text1"/>
                <w:szCs w:val="21"/>
                <w:lang w:bidi="ar"/>
              </w:rPr>
            </w:pPr>
            <w:r w:rsidRPr="00C1382A">
              <w:rPr>
                <w:rFonts w:ascii="宋体" w:hAnsi="宋体" w:cs="宋体" w:hint="eastAsia"/>
                <w:color w:val="000000" w:themeColor="text1"/>
                <w:sz w:val="24"/>
              </w:rPr>
              <w:t>未提供方案，得0分。</w:t>
            </w:r>
          </w:p>
        </w:tc>
      </w:tr>
      <w:tr w:rsidR="005D4B06" w:rsidRPr="00C1382A" w14:paraId="30C1D21D" w14:textId="77777777">
        <w:trPr>
          <w:trHeight w:val="1911"/>
          <w:jc w:val="center"/>
        </w:trPr>
        <w:tc>
          <w:tcPr>
            <w:tcW w:w="513" w:type="dxa"/>
            <w:vMerge/>
            <w:vAlign w:val="center"/>
          </w:tcPr>
          <w:p w14:paraId="185A1B7E" w14:textId="77777777" w:rsidR="005D4B06" w:rsidRPr="00C1382A" w:rsidRDefault="005D4B06">
            <w:pPr>
              <w:widowControl/>
              <w:spacing w:after="0" w:line="360" w:lineRule="auto"/>
              <w:jc w:val="center"/>
              <w:rPr>
                <w:rFonts w:ascii="宋体" w:hAnsi="宋体" w:cs="宋体" w:hint="eastAsia"/>
                <w:color w:val="000000" w:themeColor="text1"/>
                <w:szCs w:val="21"/>
              </w:rPr>
            </w:pPr>
          </w:p>
        </w:tc>
        <w:tc>
          <w:tcPr>
            <w:tcW w:w="788" w:type="dxa"/>
            <w:vMerge/>
            <w:vAlign w:val="center"/>
          </w:tcPr>
          <w:p w14:paraId="53DD7C86" w14:textId="77777777" w:rsidR="005D4B06" w:rsidRPr="00C1382A" w:rsidRDefault="005D4B06">
            <w:pPr>
              <w:widowControl/>
              <w:spacing w:after="0" w:line="360" w:lineRule="auto"/>
              <w:jc w:val="center"/>
              <w:rPr>
                <w:rFonts w:ascii="宋体" w:hAnsi="宋体" w:cs="宋体" w:hint="eastAsia"/>
                <w:color w:val="000000" w:themeColor="text1"/>
                <w:sz w:val="24"/>
              </w:rPr>
            </w:pPr>
          </w:p>
        </w:tc>
        <w:tc>
          <w:tcPr>
            <w:tcW w:w="2163" w:type="dxa"/>
            <w:vAlign w:val="center"/>
          </w:tcPr>
          <w:p w14:paraId="72FF1304" w14:textId="77777777" w:rsidR="005D4B06" w:rsidRPr="00C1382A" w:rsidRDefault="00000000">
            <w:pPr>
              <w:suppressAutoHyphens/>
              <w:spacing w:after="0" w:line="240" w:lineRule="auto"/>
              <w:jc w:val="center"/>
              <w:rPr>
                <w:rFonts w:ascii="宋体" w:hAnsi="宋体" w:cs="宋体" w:hint="eastAsia"/>
                <w:color w:val="000000" w:themeColor="text1"/>
                <w:sz w:val="24"/>
                <w:lang w:bidi="ar"/>
              </w:rPr>
            </w:pPr>
            <w:r w:rsidRPr="00C1382A">
              <w:rPr>
                <w:rFonts w:ascii="宋体" w:hAnsi="宋体" w:cs="宋体" w:hint="eastAsia"/>
                <w:color w:val="000000" w:themeColor="text1"/>
                <w:sz w:val="24"/>
                <w:lang w:bidi="ar"/>
              </w:rPr>
              <w:t>仪器设备</w:t>
            </w:r>
          </w:p>
          <w:p w14:paraId="3E8987B3" w14:textId="77777777" w:rsidR="005D4B06" w:rsidRPr="00C1382A" w:rsidRDefault="00000000">
            <w:pPr>
              <w:suppressAutoHyphens/>
              <w:spacing w:after="0" w:line="240" w:lineRule="auto"/>
              <w:jc w:val="center"/>
              <w:rPr>
                <w:rFonts w:ascii="宋体" w:hAnsi="宋体" w:cs="宋体" w:hint="eastAsia"/>
                <w:color w:val="000000" w:themeColor="text1"/>
                <w:sz w:val="24"/>
                <w:lang w:bidi="ar"/>
              </w:rPr>
            </w:pPr>
            <w:r w:rsidRPr="00C1382A">
              <w:rPr>
                <w:rFonts w:ascii="宋体" w:hAnsi="宋体" w:cs="宋体" w:hint="eastAsia"/>
                <w:color w:val="000000" w:themeColor="text1"/>
                <w:sz w:val="24"/>
                <w:lang w:bidi="ar"/>
              </w:rPr>
              <w:t>（12分）</w:t>
            </w:r>
          </w:p>
        </w:tc>
        <w:tc>
          <w:tcPr>
            <w:tcW w:w="5512" w:type="dxa"/>
            <w:vAlign w:val="center"/>
          </w:tcPr>
          <w:p w14:paraId="3D27B29F" w14:textId="77777777" w:rsidR="005D4B06" w:rsidRPr="00C1382A"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1382A">
              <w:rPr>
                <w:rFonts w:ascii="宋体" w:hAnsi="宋体" w:cs="宋体" w:hint="eastAsia"/>
                <w:color w:val="000000" w:themeColor="text1"/>
                <w:sz w:val="24"/>
              </w:rPr>
              <w:t>供应商需提供主要体检设备清单，至少包括设备的名称、品牌、型号规格、年检证明及实物照片。以上内容缺一不可，否则不予认定。</w:t>
            </w:r>
          </w:p>
          <w:p w14:paraId="36FC5A60" w14:textId="77777777" w:rsidR="005D4B06" w:rsidRPr="00C1382A"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1382A">
              <w:rPr>
                <w:rFonts w:ascii="宋体" w:hAnsi="宋体" w:cs="宋体" w:hint="eastAsia"/>
                <w:color w:val="000000" w:themeColor="text1"/>
                <w:sz w:val="24"/>
              </w:rPr>
              <w:t>设备配置全面覆盖采购要求的全部体检项目，无遗漏；关键设备技术参数符合行业标准，配套试剂、耗材及质控方案完善，并具备长期维护和校准服务，得12分；</w:t>
            </w:r>
          </w:p>
          <w:p w14:paraId="0A23DBD6" w14:textId="77777777" w:rsidR="005D4B06" w:rsidRPr="00C1382A"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1382A">
              <w:rPr>
                <w:rFonts w:ascii="宋体" w:hAnsi="宋体" w:cs="宋体" w:hint="eastAsia"/>
                <w:color w:val="000000" w:themeColor="text1"/>
                <w:sz w:val="24"/>
              </w:rPr>
              <w:t>设备配置覆盖主要体检项目，个别非关键项目需外包或采用替代方案；核心设备技术参数符合行业标准，配套较齐全，维护方案可行但细节待优化，得8分；</w:t>
            </w:r>
          </w:p>
          <w:p w14:paraId="1CB554BF" w14:textId="77777777" w:rsidR="005D4B06" w:rsidRPr="00C1382A"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1382A">
              <w:rPr>
                <w:rFonts w:ascii="宋体" w:hAnsi="宋体" w:cs="宋体" w:hint="eastAsia"/>
                <w:color w:val="000000" w:themeColor="text1"/>
                <w:sz w:val="24"/>
              </w:rPr>
              <w:t>设备配置仅满足基本体检项目，部分项目依赖外部合作或老旧设备；关键设备性能基本达标，技术参数仅达最低要求，配套试剂或耗材存在短缺风险，维护方案较简略，得4分；</w:t>
            </w:r>
          </w:p>
          <w:p w14:paraId="7380D91C" w14:textId="77777777" w:rsidR="005D4B06" w:rsidRPr="00C1382A"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1382A">
              <w:rPr>
                <w:rFonts w:ascii="宋体" w:hAnsi="宋体" w:cs="宋体" w:hint="eastAsia"/>
                <w:color w:val="000000" w:themeColor="text1"/>
                <w:sz w:val="24"/>
              </w:rPr>
              <w:lastRenderedPageBreak/>
              <w:t>设备配置无法满足招标要求的核心体检项目，关键设备缺失或性能不达标；技术参数低于行业标准，配套严重不足，缺乏有效维护方案，可能影响检测准确性或时效性，得1分；</w:t>
            </w:r>
          </w:p>
          <w:p w14:paraId="3115EA14" w14:textId="77777777" w:rsidR="005D4B06" w:rsidRPr="00C1382A"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1382A">
              <w:rPr>
                <w:rFonts w:ascii="宋体" w:hAnsi="宋体" w:cs="宋体" w:hint="eastAsia"/>
                <w:color w:val="000000" w:themeColor="text1"/>
                <w:sz w:val="24"/>
              </w:rPr>
              <w:t>未提供，得0分。</w:t>
            </w:r>
          </w:p>
        </w:tc>
      </w:tr>
      <w:tr w:rsidR="005D4B06" w:rsidRPr="00C1382A" w14:paraId="494BFA6C" w14:textId="77777777">
        <w:trPr>
          <w:trHeight w:val="1911"/>
          <w:jc w:val="center"/>
        </w:trPr>
        <w:tc>
          <w:tcPr>
            <w:tcW w:w="513" w:type="dxa"/>
            <w:vMerge/>
            <w:vAlign w:val="center"/>
          </w:tcPr>
          <w:p w14:paraId="16A67C01" w14:textId="77777777" w:rsidR="005D4B06" w:rsidRPr="00C1382A" w:rsidRDefault="005D4B06">
            <w:pPr>
              <w:widowControl/>
              <w:spacing w:after="0" w:line="360" w:lineRule="auto"/>
              <w:jc w:val="center"/>
              <w:rPr>
                <w:rFonts w:ascii="宋体" w:hAnsi="宋体" w:cs="宋体" w:hint="eastAsia"/>
                <w:color w:val="000000" w:themeColor="text1"/>
                <w:szCs w:val="21"/>
              </w:rPr>
            </w:pPr>
          </w:p>
        </w:tc>
        <w:tc>
          <w:tcPr>
            <w:tcW w:w="788" w:type="dxa"/>
            <w:vMerge/>
            <w:vAlign w:val="center"/>
          </w:tcPr>
          <w:p w14:paraId="0BEFE132" w14:textId="77777777" w:rsidR="005D4B06" w:rsidRPr="00C1382A" w:rsidRDefault="005D4B06">
            <w:pPr>
              <w:widowControl/>
              <w:spacing w:after="0" w:line="360" w:lineRule="auto"/>
              <w:jc w:val="center"/>
              <w:rPr>
                <w:rFonts w:ascii="宋体" w:hAnsi="宋体" w:cs="宋体" w:hint="eastAsia"/>
                <w:color w:val="000000" w:themeColor="text1"/>
                <w:sz w:val="24"/>
              </w:rPr>
            </w:pPr>
          </w:p>
        </w:tc>
        <w:tc>
          <w:tcPr>
            <w:tcW w:w="2163" w:type="dxa"/>
            <w:vAlign w:val="center"/>
          </w:tcPr>
          <w:p w14:paraId="0C9F02CD" w14:textId="77777777" w:rsidR="005D4B06" w:rsidRPr="00C1382A" w:rsidRDefault="00000000">
            <w:pPr>
              <w:suppressAutoHyphens/>
              <w:spacing w:after="0" w:line="240" w:lineRule="auto"/>
              <w:jc w:val="center"/>
              <w:rPr>
                <w:rFonts w:ascii="宋体" w:hAnsi="宋体" w:cs="宋体" w:hint="eastAsia"/>
                <w:color w:val="000000" w:themeColor="text1"/>
                <w:sz w:val="24"/>
                <w:lang w:bidi="ar"/>
              </w:rPr>
            </w:pPr>
            <w:r w:rsidRPr="00C1382A">
              <w:rPr>
                <w:rFonts w:ascii="宋体" w:hAnsi="宋体" w:cs="宋体" w:hint="eastAsia"/>
                <w:color w:val="000000" w:themeColor="text1"/>
                <w:sz w:val="24"/>
                <w:lang w:bidi="ar"/>
              </w:rPr>
              <w:t>医务人员配置</w:t>
            </w:r>
          </w:p>
          <w:p w14:paraId="4B3B1876" w14:textId="77777777" w:rsidR="005D4B06" w:rsidRPr="00C1382A" w:rsidRDefault="00000000">
            <w:pPr>
              <w:suppressAutoHyphens/>
              <w:spacing w:after="0" w:line="240" w:lineRule="auto"/>
              <w:jc w:val="center"/>
              <w:rPr>
                <w:rFonts w:ascii="宋体" w:hAnsi="宋体" w:cs="宋体" w:hint="eastAsia"/>
                <w:color w:val="000000" w:themeColor="text1"/>
                <w:sz w:val="24"/>
                <w:lang w:bidi="ar"/>
              </w:rPr>
            </w:pPr>
            <w:r w:rsidRPr="00C1382A">
              <w:rPr>
                <w:rFonts w:ascii="宋体" w:hAnsi="宋体" w:cs="宋体" w:hint="eastAsia"/>
                <w:color w:val="000000" w:themeColor="text1"/>
                <w:sz w:val="24"/>
                <w:lang w:bidi="ar"/>
              </w:rPr>
              <w:t>（15分）</w:t>
            </w:r>
          </w:p>
        </w:tc>
        <w:tc>
          <w:tcPr>
            <w:tcW w:w="5512" w:type="dxa"/>
            <w:vAlign w:val="center"/>
          </w:tcPr>
          <w:p w14:paraId="3526443B" w14:textId="77777777" w:rsidR="005D4B06" w:rsidRPr="00C1382A" w:rsidRDefault="00000000">
            <w:pPr>
              <w:snapToGrid w:val="0"/>
              <w:spacing w:after="0" w:line="360" w:lineRule="auto"/>
              <w:textAlignment w:val="baseline"/>
              <w:rPr>
                <w:rFonts w:ascii="宋体" w:hAnsi="宋体" w:cs="宋体" w:hint="eastAsia"/>
                <w:color w:val="000000" w:themeColor="text1"/>
                <w:spacing w:val="-1"/>
                <w:sz w:val="24"/>
              </w:rPr>
            </w:pPr>
            <w:r w:rsidRPr="00C1382A">
              <w:rPr>
                <w:rFonts w:ascii="宋体" w:hAnsi="宋体" w:cs="宋体" w:hint="eastAsia"/>
                <w:b/>
                <w:bCs/>
                <w:color w:val="000000" w:themeColor="text1"/>
                <w:kern w:val="0"/>
                <w:sz w:val="24"/>
              </w:rPr>
              <w:t>1.项目负责人0-3分</w:t>
            </w:r>
            <w:r w:rsidRPr="00C1382A">
              <w:rPr>
                <w:rFonts w:ascii="宋体" w:hAnsi="宋体" w:cs="宋体" w:hint="eastAsia"/>
                <w:color w:val="000000" w:themeColor="text1"/>
                <w:kern w:val="0"/>
                <w:sz w:val="24"/>
              </w:rPr>
              <w:br/>
            </w:r>
            <w:r w:rsidRPr="00C1382A">
              <w:rPr>
                <w:rFonts w:ascii="宋体" w:hAnsi="宋体" w:cs="宋体" w:hint="eastAsia"/>
                <w:color w:val="000000" w:themeColor="text1"/>
                <w:spacing w:val="-1"/>
                <w:sz w:val="24"/>
              </w:rPr>
              <w:t>具备主任医师职务任职资格，得3分。</w:t>
            </w:r>
          </w:p>
          <w:p w14:paraId="18144B5A" w14:textId="77777777" w:rsidR="005D4B06" w:rsidRPr="00C1382A" w:rsidRDefault="00000000">
            <w:pPr>
              <w:snapToGrid w:val="0"/>
              <w:spacing w:after="0" w:line="360" w:lineRule="auto"/>
              <w:textAlignment w:val="baseline"/>
              <w:rPr>
                <w:rFonts w:ascii="宋体" w:hAnsi="宋体" w:cs="宋体" w:hint="eastAsia"/>
                <w:color w:val="000000" w:themeColor="text1"/>
                <w:spacing w:val="-1"/>
                <w:sz w:val="24"/>
              </w:rPr>
            </w:pPr>
            <w:r w:rsidRPr="00C1382A">
              <w:rPr>
                <w:rFonts w:ascii="宋体" w:hAnsi="宋体" w:cs="宋体" w:hint="eastAsia"/>
                <w:color w:val="000000" w:themeColor="text1"/>
                <w:spacing w:val="-1"/>
                <w:sz w:val="24"/>
              </w:rPr>
              <w:t>审核依据为：提供</w:t>
            </w:r>
            <w:r w:rsidRPr="00C1382A">
              <w:rPr>
                <w:rFonts w:ascii="宋体" w:hAnsi="宋体" w:cs="宋体" w:hint="eastAsia"/>
                <w:color w:val="000000" w:themeColor="text1"/>
                <w:kern w:val="0"/>
                <w:sz w:val="24"/>
              </w:rPr>
              <w:t>项目负责人</w:t>
            </w:r>
            <w:r w:rsidRPr="00C1382A">
              <w:rPr>
                <w:rFonts w:ascii="宋体" w:hAnsi="宋体" w:cs="宋体" w:hint="eastAsia"/>
                <w:color w:val="000000" w:themeColor="text1"/>
                <w:spacing w:val="-1"/>
                <w:sz w:val="24"/>
              </w:rPr>
              <w:t>职称证书复印件并加盖供应商单位公章。</w:t>
            </w:r>
          </w:p>
          <w:p w14:paraId="5D9B6CD9" w14:textId="77777777" w:rsidR="005D4B06" w:rsidRPr="00C1382A" w:rsidRDefault="00000000">
            <w:pPr>
              <w:snapToGrid w:val="0"/>
              <w:spacing w:after="0" w:line="360" w:lineRule="auto"/>
              <w:textAlignment w:val="baseline"/>
              <w:rPr>
                <w:rFonts w:ascii="宋体" w:hAnsi="宋体" w:cs="宋体" w:hint="eastAsia"/>
                <w:b/>
                <w:bCs/>
                <w:color w:val="000000" w:themeColor="text1"/>
                <w:kern w:val="0"/>
                <w:sz w:val="24"/>
              </w:rPr>
            </w:pPr>
            <w:r w:rsidRPr="00C1382A">
              <w:rPr>
                <w:rFonts w:ascii="宋体" w:hAnsi="宋体" w:cs="宋体" w:hint="eastAsia"/>
                <w:b/>
                <w:bCs/>
                <w:color w:val="000000" w:themeColor="text1"/>
                <w:kern w:val="0"/>
                <w:sz w:val="24"/>
              </w:rPr>
              <w:t>2.体检医生0-8分</w:t>
            </w:r>
          </w:p>
          <w:p w14:paraId="2EABA0AB" w14:textId="77777777" w:rsidR="005D4B06" w:rsidRPr="00C1382A" w:rsidRDefault="00000000">
            <w:pPr>
              <w:snapToGrid w:val="0"/>
              <w:spacing w:after="0" w:line="360" w:lineRule="auto"/>
              <w:textAlignment w:val="baseline"/>
              <w:rPr>
                <w:rFonts w:ascii="宋体" w:hAnsi="宋体" w:cs="宋体" w:hint="eastAsia"/>
                <w:color w:val="000000" w:themeColor="text1"/>
                <w:spacing w:val="-1"/>
                <w:sz w:val="24"/>
              </w:rPr>
            </w:pPr>
            <w:r w:rsidRPr="00C1382A">
              <w:rPr>
                <w:rFonts w:ascii="宋体" w:hAnsi="宋体" w:cs="宋体" w:hint="eastAsia"/>
                <w:color w:val="000000" w:themeColor="text1"/>
                <w:spacing w:val="-1"/>
                <w:sz w:val="24"/>
              </w:rPr>
              <w:t>医生专业覆盖全部体检项目，均具备丰富的体检中心或临床工作经验，精通各类体检设备操作，能够有效保障体检服务质量，得8分；</w:t>
            </w:r>
          </w:p>
          <w:p w14:paraId="093F7FD0" w14:textId="77777777" w:rsidR="005D4B06" w:rsidRPr="00C1382A" w:rsidRDefault="00000000">
            <w:pPr>
              <w:snapToGrid w:val="0"/>
              <w:spacing w:after="0" w:line="360" w:lineRule="auto"/>
              <w:textAlignment w:val="baseline"/>
              <w:rPr>
                <w:rFonts w:ascii="宋体" w:hAnsi="宋体" w:cs="宋体" w:hint="eastAsia"/>
                <w:color w:val="000000" w:themeColor="text1"/>
                <w:spacing w:val="-1"/>
                <w:sz w:val="24"/>
              </w:rPr>
            </w:pPr>
            <w:r w:rsidRPr="00C1382A">
              <w:rPr>
                <w:rFonts w:ascii="宋体" w:hAnsi="宋体" w:cs="宋体" w:hint="eastAsia"/>
                <w:color w:val="000000" w:themeColor="text1"/>
                <w:spacing w:val="-1"/>
                <w:sz w:val="24"/>
              </w:rPr>
              <w:t>医生专业覆盖大部分体检项目，部分人员均具备较为丰富的体检中心或临床工作经验，熟悉各类体检设备操作，能够有效保障体检服务质量，得4分；</w:t>
            </w:r>
          </w:p>
          <w:p w14:paraId="6417112C" w14:textId="77777777" w:rsidR="005D4B06" w:rsidRPr="00C1382A" w:rsidRDefault="00000000">
            <w:pPr>
              <w:snapToGrid w:val="0"/>
              <w:spacing w:after="0" w:line="360" w:lineRule="auto"/>
              <w:textAlignment w:val="baseline"/>
              <w:rPr>
                <w:rFonts w:ascii="宋体" w:hAnsi="宋体" w:cs="宋体" w:hint="eastAsia"/>
                <w:color w:val="000000" w:themeColor="text1"/>
                <w:spacing w:val="-1"/>
                <w:sz w:val="24"/>
              </w:rPr>
            </w:pPr>
            <w:r w:rsidRPr="00C1382A">
              <w:rPr>
                <w:rFonts w:ascii="宋体" w:hAnsi="宋体" w:cs="宋体" w:hint="eastAsia"/>
                <w:color w:val="000000" w:themeColor="text1"/>
                <w:spacing w:val="-1"/>
                <w:sz w:val="24"/>
              </w:rPr>
              <w:t>医生专业无法有效覆盖全部体检项目，或部分人员缺乏体检中心、临床工作经验，无法有效保障体检服务质量，得2分；</w:t>
            </w:r>
          </w:p>
          <w:p w14:paraId="63FAB12E" w14:textId="77777777" w:rsidR="005D4B06" w:rsidRPr="00C1382A" w:rsidRDefault="00000000">
            <w:pPr>
              <w:snapToGrid w:val="0"/>
              <w:spacing w:after="0" w:line="360" w:lineRule="auto"/>
              <w:textAlignment w:val="baseline"/>
              <w:rPr>
                <w:rFonts w:ascii="宋体" w:hAnsi="宋体" w:cs="宋体" w:hint="eastAsia"/>
                <w:color w:val="000000" w:themeColor="text1"/>
                <w:spacing w:val="-1"/>
                <w:sz w:val="24"/>
              </w:rPr>
            </w:pPr>
            <w:r w:rsidRPr="00C1382A">
              <w:rPr>
                <w:rFonts w:ascii="宋体" w:hAnsi="宋体" w:cs="宋体" w:hint="eastAsia"/>
                <w:color w:val="000000" w:themeColor="text1"/>
                <w:sz w:val="24"/>
              </w:rPr>
              <w:t>未提供具体人员说明，得0分。</w:t>
            </w:r>
          </w:p>
          <w:p w14:paraId="236C16A4" w14:textId="77777777" w:rsidR="005D4B06" w:rsidRPr="00C1382A" w:rsidRDefault="00000000">
            <w:pPr>
              <w:snapToGrid w:val="0"/>
              <w:spacing w:after="0" w:line="360" w:lineRule="auto"/>
              <w:textAlignment w:val="baseline"/>
              <w:rPr>
                <w:rFonts w:ascii="宋体" w:hAnsi="宋体" w:cs="宋体" w:hint="eastAsia"/>
                <w:color w:val="000000" w:themeColor="text1"/>
                <w:spacing w:val="-1"/>
                <w:sz w:val="24"/>
              </w:rPr>
            </w:pPr>
            <w:r w:rsidRPr="00C1382A">
              <w:rPr>
                <w:rFonts w:ascii="宋体" w:hAnsi="宋体" w:cs="宋体" w:hint="eastAsia"/>
                <w:b/>
                <w:bCs/>
                <w:color w:val="000000" w:themeColor="text1"/>
                <w:kern w:val="0"/>
                <w:sz w:val="24"/>
              </w:rPr>
              <w:t>3.护理人员0-4分</w:t>
            </w:r>
          </w:p>
          <w:p w14:paraId="04AD5EC2" w14:textId="77777777" w:rsidR="005D4B06" w:rsidRPr="00C1382A" w:rsidRDefault="00000000">
            <w:pPr>
              <w:snapToGrid w:val="0"/>
              <w:spacing w:after="0" w:line="360" w:lineRule="auto"/>
              <w:textAlignment w:val="baseline"/>
              <w:rPr>
                <w:rFonts w:ascii="宋体" w:hAnsi="宋体" w:cs="宋体" w:hint="eastAsia"/>
                <w:color w:val="000000" w:themeColor="text1"/>
                <w:spacing w:val="-1"/>
                <w:sz w:val="24"/>
              </w:rPr>
            </w:pPr>
            <w:r w:rsidRPr="00C1382A">
              <w:rPr>
                <w:rFonts w:ascii="宋体" w:hAnsi="宋体" w:cs="宋体" w:hint="eastAsia"/>
                <w:color w:val="000000" w:themeColor="text1"/>
                <w:spacing w:val="-1"/>
                <w:sz w:val="24"/>
              </w:rPr>
              <w:t>护理人员配比合理，均具备丰富的护理工作经验，能够有效保障服务质量，得4分；</w:t>
            </w:r>
          </w:p>
          <w:p w14:paraId="0A18EF67" w14:textId="77777777" w:rsidR="005D4B06" w:rsidRPr="00C1382A" w:rsidRDefault="00000000">
            <w:pPr>
              <w:snapToGrid w:val="0"/>
              <w:spacing w:after="0" w:line="360" w:lineRule="auto"/>
              <w:textAlignment w:val="baseline"/>
              <w:rPr>
                <w:rFonts w:ascii="宋体" w:hAnsi="宋体" w:cs="宋体" w:hint="eastAsia"/>
                <w:color w:val="000000" w:themeColor="text1"/>
                <w:spacing w:val="-1"/>
                <w:sz w:val="24"/>
              </w:rPr>
            </w:pPr>
            <w:r w:rsidRPr="00C1382A">
              <w:rPr>
                <w:rFonts w:ascii="宋体" w:hAnsi="宋体" w:cs="宋体" w:hint="eastAsia"/>
                <w:color w:val="000000" w:themeColor="text1"/>
                <w:spacing w:val="-1"/>
                <w:sz w:val="24"/>
              </w:rPr>
              <w:t>护理人员配比与本项目服务规模明显不合理，或部分人员缺乏护理工作经验，无法有效保障服务质量：2分；</w:t>
            </w:r>
          </w:p>
          <w:p w14:paraId="79A4FB5C" w14:textId="77777777" w:rsidR="005D4B06" w:rsidRPr="00C1382A" w:rsidRDefault="00000000">
            <w:pPr>
              <w:snapToGrid w:val="0"/>
              <w:spacing w:after="0" w:line="360" w:lineRule="auto"/>
              <w:textAlignment w:val="baseline"/>
              <w:rPr>
                <w:rFonts w:ascii="宋体" w:hAnsi="宋体" w:cs="宋体" w:hint="eastAsia"/>
                <w:bCs/>
                <w:color w:val="000000" w:themeColor="text1"/>
                <w:szCs w:val="21"/>
                <w:lang w:bidi="ar"/>
              </w:rPr>
            </w:pPr>
            <w:r w:rsidRPr="00C1382A">
              <w:rPr>
                <w:rFonts w:ascii="宋体" w:hAnsi="宋体" w:cs="宋体" w:hint="eastAsia"/>
                <w:color w:val="000000" w:themeColor="text1"/>
                <w:spacing w:val="-1"/>
                <w:sz w:val="24"/>
              </w:rPr>
              <w:t>未提供具体人员说明的，得0分。</w:t>
            </w:r>
          </w:p>
        </w:tc>
      </w:tr>
      <w:tr w:rsidR="005D4B06" w:rsidRPr="00C1382A" w14:paraId="76A708C7" w14:textId="77777777">
        <w:trPr>
          <w:trHeight w:val="1911"/>
          <w:jc w:val="center"/>
        </w:trPr>
        <w:tc>
          <w:tcPr>
            <w:tcW w:w="513" w:type="dxa"/>
            <w:vMerge/>
            <w:vAlign w:val="center"/>
          </w:tcPr>
          <w:p w14:paraId="02D2E0C6" w14:textId="77777777" w:rsidR="005D4B06" w:rsidRPr="00C1382A" w:rsidRDefault="005D4B06">
            <w:pPr>
              <w:widowControl/>
              <w:spacing w:after="0" w:line="360" w:lineRule="auto"/>
              <w:jc w:val="center"/>
              <w:rPr>
                <w:rFonts w:ascii="宋体" w:hAnsi="宋体" w:cs="宋体" w:hint="eastAsia"/>
                <w:color w:val="000000" w:themeColor="text1"/>
                <w:szCs w:val="21"/>
              </w:rPr>
            </w:pPr>
          </w:p>
        </w:tc>
        <w:tc>
          <w:tcPr>
            <w:tcW w:w="788" w:type="dxa"/>
            <w:vMerge/>
            <w:vAlign w:val="center"/>
          </w:tcPr>
          <w:p w14:paraId="6F05AFBE" w14:textId="77777777" w:rsidR="005D4B06" w:rsidRPr="00C1382A" w:rsidRDefault="005D4B06">
            <w:pPr>
              <w:widowControl/>
              <w:spacing w:after="0" w:line="360" w:lineRule="auto"/>
              <w:jc w:val="center"/>
              <w:rPr>
                <w:rFonts w:ascii="宋体" w:hAnsi="宋体" w:cs="宋体" w:hint="eastAsia"/>
                <w:color w:val="000000" w:themeColor="text1"/>
                <w:sz w:val="24"/>
              </w:rPr>
            </w:pPr>
          </w:p>
        </w:tc>
        <w:tc>
          <w:tcPr>
            <w:tcW w:w="2163" w:type="dxa"/>
            <w:vAlign w:val="center"/>
          </w:tcPr>
          <w:p w14:paraId="4834057C" w14:textId="77777777" w:rsidR="005D4B06" w:rsidRPr="00C1382A" w:rsidRDefault="00000000">
            <w:pPr>
              <w:suppressAutoHyphens/>
              <w:spacing w:after="0" w:line="240" w:lineRule="auto"/>
              <w:jc w:val="center"/>
              <w:rPr>
                <w:rFonts w:ascii="宋体" w:hAnsi="宋体" w:cs="宋体" w:hint="eastAsia"/>
                <w:color w:val="000000" w:themeColor="text1"/>
                <w:sz w:val="24"/>
                <w:lang w:bidi="ar"/>
              </w:rPr>
            </w:pPr>
            <w:r w:rsidRPr="00C1382A">
              <w:rPr>
                <w:rFonts w:ascii="宋体" w:hAnsi="宋体" w:cs="宋体" w:hint="eastAsia"/>
                <w:color w:val="000000" w:themeColor="text1"/>
                <w:sz w:val="24"/>
                <w:lang w:bidi="ar"/>
              </w:rPr>
              <w:t>档案信息管理制度（10分）</w:t>
            </w:r>
          </w:p>
        </w:tc>
        <w:tc>
          <w:tcPr>
            <w:tcW w:w="5512" w:type="dxa"/>
            <w:vAlign w:val="center"/>
          </w:tcPr>
          <w:p w14:paraId="0EC34163" w14:textId="77777777" w:rsidR="005D4B06" w:rsidRPr="00C1382A" w:rsidRDefault="00000000">
            <w:pPr>
              <w:snapToGrid w:val="0"/>
              <w:spacing w:after="0" w:line="360" w:lineRule="auto"/>
              <w:textAlignment w:val="baseline"/>
              <w:rPr>
                <w:rFonts w:ascii="宋体" w:hAnsi="宋体" w:cs="宋体" w:hint="eastAsia"/>
                <w:color w:val="000000" w:themeColor="text1"/>
                <w:spacing w:val="-1"/>
                <w:sz w:val="24"/>
              </w:rPr>
            </w:pPr>
            <w:r w:rsidRPr="00C1382A">
              <w:rPr>
                <w:rFonts w:ascii="宋体" w:hAnsi="宋体" w:cs="宋体" w:hint="eastAsia"/>
                <w:color w:val="000000" w:themeColor="text1"/>
                <w:spacing w:val="-1"/>
                <w:sz w:val="24"/>
              </w:rPr>
              <w:t>投标人应为本项目提供档案信息管理制度：</w:t>
            </w:r>
          </w:p>
          <w:p w14:paraId="73B0368C" w14:textId="77777777" w:rsidR="005D4B06" w:rsidRPr="00C1382A" w:rsidRDefault="00000000">
            <w:pPr>
              <w:snapToGrid w:val="0"/>
              <w:spacing w:after="0" w:line="360" w:lineRule="auto"/>
              <w:textAlignment w:val="baseline"/>
              <w:rPr>
                <w:rFonts w:ascii="宋体" w:hAnsi="宋体" w:cs="宋体" w:hint="eastAsia"/>
                <w:color w:val="000000" w:themeColor="text1"/>
                <w:spacing w:val="-1"/>
                <w:sz w:val="24"/>
              </w:rPr>
            </w:pPr>
            <w:r w:rsidRPr="00C1382A">
              <w:rPr>
                <w:rFonts w:ascii="宋体" w:hAnsi="宋体" w:cs="宋体" w:hint="eastAsia"/>
                <w:color w:val="000000" w:themeColor="text1"/>
                <w:spacing w:val="-1"/>
                <w:sz w:val="24"/>
              </w:rPr>
              <w:t>制度体系覆盖全流程，隐私安全保障机制完善，内容论述详尽；得10分；</w:t>
            </w:r>
          </w:p>
          <w:p w14:paraId="4A2992EB" w14:textId="77777777" w:rsidR="005D4B06" w:rsidRPr="00C1382A" w:rsidRDefault="00000000">
            <w:pPr>
              <w:snapToGrid w:val="0"/>
              <w:spacing w:after="0" w:line="360" w:lineRule="auto"/>
              <w:textAlignment w:val="baseline"/>
              <w:rPr>
                <w:rFonts w:ascii="宋体" w:hAnsi="宋体" w:cs="宋体" w:hint="eastAsia"/>
                <w:color w:val="000000" w:themeColor="text1"/>
                <w:spacing w:val="-1"/>
                <w:sz w:val="24"/>
              </w:rPr>
            </w:pPr>
            <w:r w:rsidRPr="00C1382A">
              <w:rPr>
                <w:rFonts w:ascii="宋体" w:hAnsi="宋体" w:cs="宋体" w:hint="eastAsia"/>
                <w:color w:val="000000" w:themeColor="text1"/>
                <w:spacing w:val="-1"/>
                <w:sz w:val="24"/>
              </w:rPr>
              <w:t>制度体系覆盖全流程，隐私安全保障机制相对完善，内容论述相对详尽；得7分；</w:t>
            </w:r>
          </w:p>
          <w:p w14:paraId="37F6172A" w14:textId="77777777" w:rsidR="005D4B06" w:rsidRPr="00C1382A" w:rsidRDefault="00000000">
            <w:pPr>
              <w:snapToGrid w:val="0"/>
              <w:spacing w:after="0" w:line="360" w:lineRule="auto"/>
              <w:textAlignment w:val="baseline"/>
              <w:rPr>
                <w:rFonts w:ascii="宋体" w:hAnsi="宋体" w:cs="宋体" w:hint="eastAsia"/>
                <w:color w:val="000000" w:themeColor="text1"/>
                <w:spacing w:val="-1"/>
                <w:sz w:val="24"/>
              </w:rPr>
            </w:pPr>
            <w:r w:rsidRPr="00C1382A">
              <w:rPr>
                <w:rFonts w:ascii="宋体" w:hAnsi="宋体" w:cs="宋体" w:hint="eastAsia"/>
                <w:color w:val="000000" w:themeColor="text1"/>
                <w:spacing w:val="-1"/>
                <w:sz w:val="24"/>
              </w:rPr>
              <w:t>制度体系覆盖全流程，隐私安全保障机制不够完善，内容论述缺失；得3分；</w:t>
            </w:r>
          </w:p>
          <w:p w14:paraId="76E37F45" w14:textId="77777777" w:rsidR="005D4B06" w:rsidRPr="00C1382A" w:rsidRDefault="00000000">
            <w:pPr>
              <w:snapToGrid w:val="0"/>
              <w:spacing w:after="0" w:line="360" w:lineRule="auto"/>
              <w:textAlignment w:val="baseline"/>
              <w:rPr>
                <w:rFonts w:ascii="宋体" w:hAnsi="宋体" w:cs="宋体" w:hint="eastAsia"/>
                <w:color w:val="000000" w:themeColor="text1"/>
                <w:spacing w:val="-1"/>
                <w:sz w:val="24"/>
              </w:rPr>
            </w:pPr>
            <w:r w:rsidRPr="00C1382A">
              <w:rPr>
                <w:rFonts w:ascii="宋体" w:hAnsi="宋体" w:cs="宋体" w:hint="eastAsia"/>
                <w:color w:val="000000" w:themeColor="text1"/>
                <w:spacing w:val="-1"/>
                <w:sz w:val="24"/>
              </w:rPr>
              <w:t>制度仅为对采购需求的简单复制，内容论述与事实不符，得1分；</w:t>
            </w:r>
          </w:p>
          <w:p w14:paraId="1096722E" w14:textId="77777777" w:rsidR="005D4B06" w:rsidRPr="00C1382A" w:rsidRDefault="00000000">
            <w:pPr>
              <w:snapToGrid w:val="0"/>
              <w:spacing w:after="0" w:line="360" w:lineRule="auto"/>
              <w:textAlignment w:val="baseline"/>
              <w:rPr>
                <w:rFonts w:ascii="宋体" w:hAnsi="宋体" w:cs="宋体" w:hint="eastAsia"/>
                <w:color w:val="000000" w:themeColor="text1"/>
                <w:szCs w:val="21"/>
              </w:rPr>
            </w:pPr>
            <w:r w:rsidRPr="00C1382A">
              <w:rPr>
                <w:rFonts w:ascii="宋体" w:hAnsi="宋体" w:cs="宋体" w:hint="eastAsia"/>
                <w:color w:val="000000" w:themeColor="text1"/>
                <w:spacing w:val="-1"/>
                <w:sz w:val="24"/>
              </w:rPr>
              <w:t>未提供，得0分。</w:t>
            </w:r>
          </w:p>
        </w:tc>
      </w:tr>
      <w:tr w:rsidR="005D4B06" w:rsidRPr="00C1382A" w14:paraId="50449A65" w14:textId="77777777">
        <w:trPr>
          <w:trHeight w:val="463"/>
          <w:jc w:val="center"/>
        </w:trPr>
        <w:tc>
          <w:tcPr>
            <w:tcW w:w="513" w:type="dxa"/>
            <w:vMerge/>
            <w:vAlign w:val="center"/>
          </w:tcPr>
          <w:p w14:paraId="0108B1BC" w14:textId="77777777" w:rsidR="005D4B06" w:rsidRPr="00C1382A" w:rsidRDefault="005D4B06">
            <w:pPr>
              <w:widowControl/>
              <w:spacing w:after="0" w:line="360" w:lineRule="auto"/>
              <w:jc w:val="center"/>
              <w:rPr>
                <w:rFonts w:ascii="宋体" w:hAnsi="宋体" w:cs="宋体" w:hint="eastAsia"/>
                <w:color w:val="000000" w:themeColor="text1"/>
                <w:szCs w:val="21"/>
              </w:rPr>
            </w:pPr>
          </w:p>
        </w:tc>
        <w:tc>
          <w:tcPr>
            <w:tcW w:w="788" w:type="dxa"/>
            <w:vMerge/>
            <w:vAlign w:val="center"/>
          </w:tcPr>
          <w:p w14:paraId="45971B17" w14:textId="77777777" w:rsidR="005D4B06" w:rsidRPr="00C1382A" w:rsidRDefault="005D4B06">
            <w:pPr>
              <w:widowControl/>
              <w:spacing w:after="0" w:line="360" w:lineRule="auto"/>
              <w:jc w:val="center"/>
              <w:rPr>
                <w:rFonts w:ascii="宋体" w:hAnsi="宋体" w:cs="宋体" w:hint="eastAsia"/>
                <w:color w:val="000000" w:themeColor="text1"/>
                <w:sz w:val="24"/>
              </w:rPr>
            </w:pPr>
          </w:p>
        </w:tc>
        <w:tc>
          <w:tcPr>
            <w:tcW w:w="2163" w:type="dxa"/>
            <w:vAlign w:val="center"/>
          </w:tcPr>
          <w:p w14:paraId="50F7181F" w14:textId="77777777" w:rsidR="005D4B06" w:rsidRPr="00C1382A" w:rsidRDefault="00000000">
            <w:pPr>
              <w:suppressAutoHyphens/>
              <w:spacing w:after="0" w:line="240" w:lineRule="auto"/>
              <w:jc w:val="center"/>
              <w:rPr>
                <w:rFonts w:ascii="宋体" w:hAnsi="宋体" w:cs="宋体" w:hint="eastAsia"/>
                <w:color w:val="000000" w:themeColor="text1"/>
                <w:sz w:val="24"/>
                <w:lang w:bidi="ar"/>
              </w:rPr>
            </w:pPr>
            <w:r w:rsidRPr="00C1382A">
              <w:rPr>
                <w:rFonts w:ascii="宋体" w:hAnsi="宋体" w:cs="宋体" w:hint="eastAsia"/>
                <w:color w:val="000000" w:themeColor="text1"/>
                <w:sz w:val="24"/>
                <w:lang w:bidi="ar"/>
              </w:rPr>
              <w:t>保密方案</w:t>
            </w:r>
          </w:p>
          <w:p w14:paraId="32654F9A" w14:textId="77777777" w:rsidR="005D4B06" w:rsidRPr="00C1382A" w:rsidRDefault="00000000">
            <w:pPr>
              <w:suppressAutoHyphens/>
              <w:spacing w:after="0" w:line="240" w:lineRule="auto"/>
              <w:jc w:val="center"/>
              <w:rPr>
                <w:rFonts w:ascii="宋体" w:hAnsi="宋体" w:cs="宋体" w:hint="eastAsia"/>
                <w:color w:val="000000" w:themeColor="text1"/>
                <w:sz w:val="24"/>
                <w:lang w:bidi="ar"/>
              </w:rPr>
            </w:pPr>
            <w:r w:rsidRPr="00C1382A">
              <w:rPr>
                <w:rFonts w:ascii="宋体" w:hAnsi="宋体" w:cs="宋体" w:hint="eastAsia"/>
                <w:color w:val="000000" w:themeColor="text1"/>
                <w:sz w:val="24"/>
                <w:lang w:bidi="ar"/>
              </w:rPr>
              <w:t>（10分）</w:t>
            </w:r>
          </w:p>
        </w:tc>
        <w:tc>
          <w:tcPr>
            <w:tcW w:w="5512" w:type="dxa"/>
            <w:vAlign w:val="center"/>
          </w:tcPr>
          <w:p w14:paraId="73ABA7D3" w14:textId="77777777" w:rsidR="005D4B06" w:rsidRPr="00C1382A"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1382A">
              <w:rPr>
                <w:rFonts w:ascii="宋体" w:hAnsi="宋体" w:cs="宋体" w:hint="eastAsia"/>
                <w:color w:val="000000" w:themeColor="text1"/>
                <w:sz w:val="24"/>
              </w:rPr>
              <w:t>包括但不限于保密制度、保密措施：</w:t>
            </w:r>
          </w:p>
          <w:p w14:paraId="1B52448A" w14:textId="77777777" w:rsidR="005D4B06" w:rsidRPr="00C1382A"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1382A">
              <w:rPr>
                <w:rFonts w:ascii="宋体" w:hAnsi="宋体" w:cs="宋体" w:hint="eastAsia"/>
                <w:color w:val="000000" w:themeColor="text1"/>
                <w:sz w:val="24"/>
              </w:rPr>
              <w:t>方案完全贴合本项目实际需求，内容论述详尽，包含可落地的具体实施细节与有效措施；得10分；</w:t>
            </w:r>
          </w:p>
          <w:p w14:paraId="3E1C116A" w14:textId="77777777" w:rsidR="005D4B06" w:rsidRPr="00C1382A"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1382A">
              <w:rPr>
                <w:rFonts w:ascii="宋体" w:hAnsi="宋体" w:cs="宋体" w:hint="eastAsia"/>
                <w:color w:val="000000" w:themeColor="text1"/>
                <w:sz w:val="24"/>
              </w:rPr>
              <w:t>方案部分贴合本项目实际需求，仅核心要点有对应内容论述，或仅包括部分可落地的具体实施细节与有效措施；得7分；</w:t>
            </w:r>
          </w:p>
          <w:p w14:paraId="55D4DA96" w14:textId="77777777" w:rsidR="005D4B06" w:rsidRPr="00C1382A"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1382A">
              <w:rPr>
                <w:rFonts w:ascii="宋体" w:hAnsi="宋体" w:cs="宋体" w:hint="eastAsia"/>
                <w:color w:val="000000" w:themeColor="text1"/>
                <w:sz w:val="24"/>
              </w:rPr>
              <w:t>方案未贴合本项目实际需求，内容论述不完整，或方案中未包括具体实施细节与有效措施；得3分；</w:t>
            </w:r>
          </w:p>
          <w:p w14:paraId="61D2867B" w14:textId="77777777" w:rsidR="005D4B06" w:rsidRPr="00C1382A"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1382A">
              <w:rPr>
                <w:rFonts w:ascii="宋体" w:hAnsi="宋体" w:cs="宋体" w:hint="eastAsia"/>
                <w:color w:val="000000" w:themeColor="text1"/>
                <w:sz w:val="24"/>
              </w:rPr>
              <w:t>方案仅为对采购需求的简单复制，分析与事实不符，实施措施无效，得1分；</w:t>
            </w:r>
          </w:p>
          <w:p w14:paraId="647DFC4A" w14:textId="77777777" w:rsidR="005D4B06" w:rsidRPr="00C1382A"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1382A">
              <w:rPr>
                <w:rFonts w:ascii="宋体" w:hAnsi="宋体" w:cs="宋体" w:hint="eastAsia"/>
                <w:color w:val="000000" w:themeColor="text1"/>
                <w:sz w:val="24"/>
              </w:rPr>
              <w:t>未提供方案，得0分。</w:t>
            </w:r>
          </w:p>
        </w:tc>
      </w:tr>
      <w:tr w:rsidR="005D4B06" w:rsidRPr="00C1382A" w14:paraId="14959466" w14:textId="77777777">
        <w:trPr>
          <w:trHeight w:val="1911"/>
          <w:jc w:val="center"/>
        </w:trPr>
        <w:tc>
          <w:tcPr>
            <w:tcW w:w="513" w:type="dxa"/>
            <w:vMerge/>
            <w:vAlign w:val="center"/>
          </w:tcPr>
          <w:p w14:paraId="72E3E3AA" w14:textId="77777777" w:rsidR="005D4B06" w:rsidRPr="00C1382A" w:rsidRDefault="005D4B06">
            <w:pPr>
              <w:widowControl/>
              <w:spacing w:after="0" w:line="360" w:lineRule="auto"/>
              <w:jc w:val="center"/>
              <w:rPr>
                <w:rFonts w:ascii="宋体" w:hAnsi="宋体" w:cs="宋体" w:hint="eastAsia"/>
                <w:color w:val="000000" w:themeColor="text1"/>
                <w:szCs w:val="21"/>
              </w:rPr>
            </w:pPr>
          </w:p>
        </w:tc>
        <w:tc>
          <w:tcPr>
            <w:tcW w:w="788" w:type="dxa"/>
            <w:vMerge/>
            <w:vAlign w:val="center"/>
          </w:tcPr>
          <w:p w14:paraId="2BA1DBD5" w14:textId="77777777" w:rsidR="005D4B06" w:rsidRPr="00C1382A" w:rsidRDefault="005D4B06">
            <w:pPr>
              <w:widowControl/>
              <w:spacing w:after="0" w:line="360" w:lineRule="auto"/>
              <w:jc w:val="center"/>
              <w:rPr>
                <w:rFonts w:ascii="宋体" w:hAnsi="宋体" w:cs="宋体" w:hint="eastAsia"/>
                <w:color w:val="000000" w:themeColor="text1"/>
                <w:sz w:val="24"/>
              </w:rPr>
            </w:pPr>
          </w:p>
        </w:tc>
        <w:tc>
          <w:tcPr>
            <w:tcW w:w="2163" w:type="dxa"/>
            <w:vAlign w:val="center"/>
          </w:tcPr>
          <w:p w14:paraId="7B7B4395" w14:textId="77777777" w:rsidR="005D4B06" w:rsidRPr="00C1382A" w:rsidRDefault="00000000">
            <w:pPr>
              <w:suppressAutoHyphens/>
              <w:spacing w:after="0" w:line="240" w:lineRule="auto"/>
              <w:jc w:val="center"/>
              <w:rPr>
                <w:rFonts w:ascii="宋体" w:hAnsi="宋体" w:cs="宋体" w:hint="eastAsia"/>
                <w:color w:val="000000" w:themeColor="text1"/>
                <w:sz w:val="24"/>
                <w:lang w:bidi="ar"/>
              </w:rPr>
            </w:pPr>
            <w:r w:rsidRPr="00C1382A">
              <w:rPr>
                <w:rFonts w:ascii="宋体" w:hAnsi="宋体" w:cs="宋体" w:hint="eastAsia"/>
                <w:color w:val="000000" w:themeColor="text1"/>
                <w:sz w:val="24"/>
                <w:lang w:bidi="ar"/>
              </w:rPr>
              <w:t>检后专家咨询及医疗服务方案</w:t>
            </w:r>
          </w:p>
          <w:p w14:paraId="42DC96BA" w14:textId="77777777" w:rsidR="005D4B06" w:rsidRPr="00C1382A" w:rsidRDefault="00000000">
            <w:pPr>
              <w:suppressAutoHyphens/>
              <w:spacing w:after="0" w:line="240" w:lineRule="auto"/>
              <w:jc w:val="center"/>
              <w:rPr>
                <w:rFonts w:ascii="宋体" w:hAnsi="宋体" w:cs="宋体" w:hint="eastAsia"/>
                <w:color w:val="000000" w:themeColor="text1"/>
                <w:sz w:val="24"/>
                <w:lang w:bidi="ar"/>
              </w:rPr>
            </w:pPr>
            <w:r w:rsidRPr="00C1382A">
              <w:rPr>
                <w:rFonts w:ascii="宋体" w:hAnsi="宋体" w:cs="宋体" w:hint="eastAsia"/>
                <w:color w:val="000000" w:themeColor="text1"/>
                <w:sz w:val="24"/>
                <w:lang w:bidi="ar"/>
              </w:rPr>
              <w:t>（12分）</w:t>
            </w:r>
          </w:p>
        </w:tc>
        <w:tc>
          <w:tcPr>
            <w:tcW w:w="5512" w:type="dxa"/>
            <w:vAlign w:val="center"/>
          </w:tcPr>
          <w:p w14:paraId="238F311E" w14:textId="77777777" w:rsidR="005D4B06" w:rsidRPr="00C1382A"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1382A">
              <w:rPr>
                <w:rFonts w:ascii="宋体" w:hAnsi="宋体" w:cs="宋体" w:hint="eastAsia"/>
                <w:color w:val="000000" w:themeColor="text1"/>
                <w:sz w:val="24"/>
              </w:rPr>
              <w:t>投标人应为检后专家咨询及医疗服务制定方案：</w:t>
            </w:r>
          </w:p>
          <w:p w14:paraId="475C13AE" w14:textId="77777777" w:rsidR="005D4B06" w:rsidRPr="00C1382A"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1382A">
              <w:rPr>
                <w:rFonts w:ascii="宋体" w:hAnsi="宋体" w:cs="宋体" w:hint="eastAsia"/>
                <w:color w:val="000000" w:themeColor="text1"/>
                <w:sz w:val="24"/>
              </w:rPr>
              <w:t>方案完全贴合本项目实际需求，内容论述详尽，包含可落地的具体实施细节与有效措施；得12分；</w:t>
            </w:r>
          </w:p>
          <w:p w14:paraId="326BD480" w14:textId="77777777" w:rsidR="005D4B06" w:rsidRPr="00C1382A"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1382A">
              <w:rPr>
                <w:rFonts w:ascii="宋体" w:hAnsi="宋体" w:cs="宋体" w:hint="eastAsia"/>
                <w:color w:val="000000" w:themeColor="text1"/>
                <w:sz w:val="24"/>
              </w:rPr>
              <w:t>方案部分贴合本项目实际需求，仅核心要点有对应内容论述，或仅包括部分可落地的具体实施细节与有效措施；得8分；</w:t>
            </w:r>
          </w:p>
          <w:p w14:paraId="6DC4079E" w14:textId="77777777" w:rsidR="005D4B06" w:rsidRPr="00C1382A"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1382A">
              <w:rPr>
                <w:rFonts w:ascii="宋体" w:hAnsi="宋体" w:cs="宋体" w:hint="eastAsia"/>
                <w:color w:val="000000" w:themeColor="text1"/>
                <w:sz w:val="24"/>
              </w:rPr>
              <w:t>方案未贴合本项目实际需求，内容论述不完整，或方案中未包括具体实施细节与有效措施；得4分；</w:t>
            </w:r>
          </w:p>
          <w:p w14:paraId="14651F6E" w14:textId="77777777" w:rsidR="005D4B06" w:rsidRPr="00C1382A"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1382A">
              <w:rPr>
                <w:rFonts w:ascii="宋体" w:hAnsi="宋体" w:cs="宋体" w:hint="eastAsia"/>
                <w:color w:val="000000" w:themeColor="text1"/>
                <w:sz w:val="24"/>
              </w:rPr>
              <w:lastRenderedPageBreak/>
              <w:t>方案仅为对采购需求的简单复制，分析与事实不符，实施措施无效，得1分；</w:t>
            </w:r>
          </w:p>
          <w:p w14:paraId="06736926" w14:textId="77777777" w:rsidR="005D4B06" w:rsidRPr="00C1382A"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1382A">
              <w:rPr>
                <w:rFonts w:ascii="宋体" w:hAnsi="宋体" w:cs="宋体" w:hint="eastAsia"/>
                <w:color w:val="000000" w:themeColor="text1"/>
                <w:sz w:val="24"/>
              </w:rPr>
              <w:t>未提供方案，得0分。</w:t>
            </w:r>
          </w:p>
        </w:tc>
      </w:tr>
      <w:tr w:rsidR="005D4B06" w:rsidRPr="00C1382A" w14:paraId="652B1D5E" w14:textId="77777777">
        <w:trPr>
          <w:trHeight w:val="1911"/>
          <w:jc w:val="center"/>
        </w:trPr>
        <w:tc>
          <w:tcPr>
            <w:tcW w:w="513" w:type="dxa"/>
            <w:vMerge/>
            <w:vAlign w:val="center"/>
          </w:tcPr>
          <w:p w14:paraId="496ACC5E" w14:textId="77777777" w:rsidR="005D4B06" w:rsidRPr="00C1382A" w:rsidRDefault="005D4B06">
            <w:pPr>
              <w:widowControl/>
              <w:spacing w:after="0" w:line="360" w:lineRule="auto"/>
              <w:jc w:val="center"/>
              <w:rPr>
                <w:rFonts w:ascii="宋体" w:hAnsi="宋体" w:cs="宋体" w:hint="eastAsia"/>
                <w:color w:val="000000" w:themeColor="text1"/>
                <w:szCs w:val="21"/>
              </w:rPr>
            </w:pPr>
          </w:p>
        </w:tc>
        <w:tc>
          <w:tcPr>
            <w:tcW w:w="788" w:type="dxa"/>
            <w:vMerge/>
            <w:vAlign w:val="center"/>
          </w:tcPr>
          <w:p w14:paraId="212F1EA6" w14:textId="77777777" w:rsidR="005D4B06" w:rsidRPr="00C1382A" w:rsidRDefault="005D4B06">
            <w:pPr>
              <w:widowControl/>
              <w:spacing w:after="0" w:line="360" w:lineRule="auto"/>
              <w:jc w:val="center"/>
              <w:rPr>
                <w:rFonts w:ascii="宋体" w:hAnsi="宋体" w:cs="宋体" w:hint="eastAsia"/>
                <w:color w:val="000000" w:themeColor="text1"/>
                <w:sz w:val="24"/>
              </w:rPr>
            </w:pPr>
          </w:p>
        </w:tc>
        <w:tc>
          <w:tcPr>
            <w:tcW w:w="2163" w:type="dxa"/>
            <w:vAlign w:val="center"/>
          </w:tcPr>
          <w:p w14:paraId="27B77A62" w14:textId="77777777" w:rsidR="005D4B06" w:rsidRPr="00C1382A" w:rsidRDefault="00000000">
            <w:pPr>
              <w:suppressAutoHyphens/>
              <w:spacing w:after="0" w:line="240" w:lineRule="auto"/>
              <w:jc w:val="center"/>
              <w:rPr>
                <w:rFonts w:ascii="宋体" w:hAnsi="宋体" w:cs="宋体" w:hint="eastAsia"/>
                <w:color w:val="000000" w:themeColor="text1"/>
                <w:sz w:val="24"/>
                <w:lang w:bidi="ar"/>
              </w:rPr>
            </w:pPr>
            <w:r w:rsidRPr="00C1382A">
              <w:rPr>
                <w:rFonts w:ascii="宋体" w:hAnsi="宋体" w:cs="宋体" w:hint="eastAsia"/>
                <w:color w:val="000000" w:themeColor="text1"/>
                <w:sz w:val="24"/>
                <w:lang w:bidi="ar"/>
              </w:rPr>
              <w:t>应急预案</w:t>
            </w:r>
          </w:p>
          <w:p w14:paraId="44DEBE4B" w14:textId="77777777" w:rsidR="005D4B06" w:rsidRPr="00C1382A" w:rsidRDefault="00000000">
            <w:pPr>
              <w:suppressAutoHyphens/>
              <w:spacing w:after="0" w:line="240" w:lineRule="auto"/>
              <w:jc w:val="center"/>
              <w:rPr>
                <w:color w:val="000000" w:themeColor="text1"/>
              </w:rPr>
            </w:pPr>
            <w:r w:rsidRPr="00C1382A">
              <w:rPr>
                <w:rFonts w:ascii="宋体" w:hAnsi="宋体" w:cs="宋体" w:hint="eastAsia"/>
                <w:color w:val="000000" w:themeColor="text1"/>
                <w:sz w:val="24"/>
                <w:lang w:bidi="ar"/>
              </w:rPr>
              <w:t>（9分）</w:t>
            </w:r>
          </w:p>
        </w:tc>
        <w:tc>
          <w:tcPr>
            <w:tcW w:w="5512" w:type="dxa"/>
            <w:vAlign w:val="center"/>
          </w:tcPr>
          <w:p w14:paraId="30372208" w14:textId="77777777" w:rsidR="005D4B06" w:rsidRPr="00C1382A"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1382A">
              <w:rPr>
                <w:rFonts w:ascii="宋体" w:hAnsi="宋体" w:cs="宋体" w:hint="eastAsia"/>
                <w:color w:val="000000" w:themeColor="text1"/>
                <w:sz w:val="24"/>
              </w:rPr>
              <w:t>综合考虑投标人提供的在体检期间可能出现的紧急情况和处理方案。</w:t>
            </w:r>
          </w:p>
          <w:p w14:paraId="4E215E21" w14:textId="77777777" w:rsidR="005D4B06" w:rsidRPr="00C1382A"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1382A">
              <w:rPr>
                <w:rFonts w:ascii="宋体" w:hAnsi="宋体" w:cs="宋体" w:hint="eastAsia"/>
                <w:color w:val="000000" w:themeColor="text1"/>
                <w:sz w:val="24"/>
              </w:rPr>
              <w:t>方案内容全面详尽，包含黄金4分钟抢救标准化流程、三级应急响应机制（分诊/急救/转诊）及医疗资源保障。针对不同意外类型制定差异化方案，配备完整急救药品设备清单；事后处置体系完善，能够全面有效处置各类体检期间人员突发意外事故，得9分；</w:t>
            </w:r>
          </w:p>
          <w:p w14:paraId="7124EDEE" w14:textId="77777777" w:rsidR="005D4B06" w:rsidRPr="00C1382A"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1382A">
              <w:rPr>
                <w:rFonts w:ascii="宋体" w:hAnsi="宋体" w:cs="宋体" w:hint="eastAsia"/>
                <w:color w:val="000000" w:themeColor="text1"/>
                <w:sz w:val="24"/>
              </w:rPr>
              <w:t>方案内容基本全面，有基础抢救流程和分级响应机制，提及医疗资源支持和绿色通道，但未明确具体响应时间或资源清单。急救操作流程较完整但部分环节简略。包含简要事后处理流程，但缺乏细节。总体上满足需求，但专业优势体现不足，或处置预案不够深入，得6分；</w:t>
            </w:r>
          </w:p>
          <w:p w14:paraId="30C8AA6A" w14:textId="77777777" w:rsidR="005D4B06" w:rsidRPr="00C1382A"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1382A">
              <w:rPr>
                <w:rFonts w:ascii="宋体" w:hAnsi="宋体" w:cs="宋体" w:hint="eastAsia"/>
                <w:color w:val="000000" w:themeColor="text1"/>
                <w:sz w:val="24"/>
              </w:rPr>
              <w:t>方案主要内容完整，但急救流程较笼统，未针对不同意外类型细化措施。提及可调用的医疗资源，但无具体保障机制。现场人员仅具备基础急救培训能力。事后处理仅简单描述上报程序，无系统化措施。基本能够满足常规突发情况，得3分；</w:t>
            </w:r>
          </w:p>
          <w:p w14:paraId="1D3E6E2A" w14:textId="77777777" w:rsidR="005D4B06" w:rsidRPr="00C1382A"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C1382A">
              <w:rPr>
                <w:rFonts w:ascii="宋体" w:hAnsi="宋体" w:cs="宋体" w:hint="eastAsia"/>
                <w:color w:val="000000" w:themeColor="text1"/>
                <w:sz w:val="24"/>
              </w:rPr>
              <w:t>方案内容简略，急救措施不明确，无具体流程、人员分工或医疗资源支持。事后处置缺失或仅作原则性说明，缺乏针对性和可操作性，难以有效应对突发情况，得1分；</w:t>
            </w:r>
          </w:p>
          <w:p w14:paraId="7F1509EF" w14:textId="77777777" w:rsidR="005D4B06" w:rsidRPr="00C1382A" w:rsidRDefault="00000000">
            <w:pPr>
              <w:widowControl/>
              <w:wordWrap w:val="0"/>
              <w:autoSpaceDE w:val="0"/>
              <w:autoSpaceDN w:val="0"/>
              <w:adjustRightInd w:val="0"/>
              <w:snapToGrid w:val="0"/>
              <w:spacing w:after="0" w:line="360" w:lineRule="auto"/>
              <w:rPr>
                <w:rFonts w:ascii="宋体" w:hAnsi="宋体" w:cs="宋体" w:hint="eastAsia"/>
                <w:bCs/>
                <w:color w:val="000000" w:themeColor="text1"/>
                <w:sz w:val="24"/>
                <w:lang w:bidi="ar"/>
              </w:rPr>
            </w:pPr>
            <w:r w:rsidRPr="00C1382A">
              <w:rPr>
                <w:rFonts w:ascii="宋体" w:hAnsi="宋体" w:cs="宋体" w:hint="eastAsia"/>
                <w:color w:val="000000" w:themeColor="text1"/>
                <w:sz w:val="24"/>
              </w:rPr>
              <w:t>未提供，得0分。</w:t>
            </w:r>
          </w:p>
        </w:tc>
      </w:tr>
    </w:tbl>
    <w:p w14:paraId="42128F9E" w14:textId="77777777" w:rsidR="005D4B06" w:rsidRPr="00C1382A" w:rsidRDefault="005D4B06">
      <w:pPr>
        <w:rPr>
          <w:rFonts w:hAnsi="宋体" w:hint="eastAsia"/>
          <w:color w:val="000000" w:themeColor="text1"/>
        </w:rPr>
      </w:pPr>
    </w:p>
    <w:p w14:paraId="5D1C6C86" w14:textId="77777777" w:rsidR="005D4B06" w:rsidRPr="00C1382A" w:rsidRDefault="00000000">
      <w:pPr>
        <w:rPr>
          <w:rFonts w:hAnsi="宋体" w:hint="eastAsia"/>
          <w:color w:val="000000" w:themeColor="text1"/>
        </w:rPr>
      </w:pPr>
      <w:r w:rsidRPr="00C1382A">
        <w:rPr>
          <w:rFonts w:hAnsi="宋体" w:hint="eastAsia"/>
          <w:color w:val="000000" w:themeColor="text1"/>
        </w:rPr>
        <w:lastRenderedPageBreak/>
        <w:br w:type="page"/>
      </w:r>
    </w:p>
    <w:p w14:paraId="267C3F80" w14:textId="77777777" w:rsidR="005D4B06" w:rsidRPr="00C1382A" w:rsidRDefault="00000000">
      <w:pPr>
        <w:pStyle w:val="1"/>
        <w:spacing w:before="100" w:beforeAutospacing="1" w:after="100" w:afterAutospacing="1" w:line="440" w:lineRule="exact"/>
        <w:rPr>
          <w:rFonts w:hAnsi="宋体" w:hint="eastAsia"/>
          <w:color w:val="000000" w:themeColor="text1"/>
        </w:rPr>
      </w:pPr>
      <w:bookmarkStart w:id="661" w:name="_Toc14988"/>
      <w:r w:rsidRPr="00C1382A">
        <w:rPr>
          <w:rFonts w:hAnsi="宋体" w:hint="eastAsia"/>
          <w:color w:val="000000" w:themeColor="text1"/>
        </w:rPr>
        <w:lastRenderedPageBreak/>
        <w:t>第四章 采购需求</w:t>
      </w:r>
      <w:bookmarkStart w:id="662" w:name="_Toc497584121"/>
      <w:bookmarkStart w:id="663" w:name="_Toc490331746"/>
      <w:bookmarkStart w:id="664" w:name="_Toc489280268"/>
      <w:bookmarkStart w:id="665" w:name="_Toc38369384"/>
      <w:bookmarkStart w:id="666" w:name="_Toc486580463"/>
      <w:bookmarkStart w:id="667" w:name="_Toc497214130"/>
      <w:bookmarkEnd w:id="661"/>
    </w:p>
    <w:bookmarkEnd w:id="662"/>
    <w:bookmarkEnd w:id="663"/>
    <w:bookmarkEnd w:id="664"/>
    <w:bookmarkEnd w:id="665"/>
    <w:bookmarkEnd w:id="666"/>
    <w:bookmarkEnd w:id="667"/>
    <w:p w14:paraId="079CDDC8" w14:textId="77777777" w:rsidR="005D4B06" w:rsidRPr="00C1382A" w:rsidRDefault="005D4B06">
      <w:pPr>
        <w:spacing w:after="0" w:line="240" w:lineRule="auto"/>
        <w:rPr>
          <w:color w:val="000000" w:themeColor="text1"/>
        </w:rPr>
      </w:pPr>
    </w:p>
    <w:p w14:paraId="27F4F1B0" w14:textId="77777777" w:rsidR="005D4B06" w:rsidRPr="00C1382A" w:rsidRDefault="00000000">
      <w:pPr>
        <w:spacing w:line="360" w:lineRule="auto"/>
        <w:ind w:firstLineChars="200" w:firstLine="482"/>
        <w:contextualSpacing/>
        <w:rPr>
          <w:b/>
          <w:color w:val="000000" w:themeColor="text1"/>
          <w:sz w:val="24"/>
        </w:rPr>
      </w:pPr>
      <w:r w:rsidRPr="00C1382A">
        <w:rPr>
          <w:rFonts w:hint="eastAsia"/>
          <w:b/>
          <w:color w:val="000000" w:themeColor="text1"/>
          <w:sz w:val="24"/>
        </w:rPr>
        <w:t>一、</w:t>
      </w:r>
      <w:r w:rsidRPr="00C1382A">
        <w:rPr>
          <w:b/>
          <w:color w:val="000000" w:themeColor="text1"/>
          <w:sz w:val="24"/>
        </w:rPr>
        <w:t>采购</w:t>
      </w:r>
      <w:r w:rsidRPr="00C1382A">
        <w:rPr>
          <w:rFonts w:hint="eastAsia"/>
          <w:b/>
          <w:color w:val="000000" w:themeColor="text1"/>
          <w:sz w:val="24"/>
        </w:rPr>
        <w:t>概述</w:t>
      </w:r>
    </w:p>
    <w:p w14:paraId="7AE8B0F8" w14:textId="77777777" w:rsidR="005D4B06" w:rsidRPr="00C1382A" w:rsidRDefault="00000000">
      <w:pPr>
        <w:spacing w:after="0" w:line="360" w:lineRule="auto"/>
        <w:ind w:firstLineChars="200" w:firstLine="480"/>
        <w:contextualSpacing/>
        <w:rPr>
          <w:rFonts w:ascii="宋体" w:hAnsi="宋体" w:cs="宋体" w:hint="eastAsia"/>
          <w:bCs/>
          <w:color w:val="000000" w:themeColor="text1"/>
          <w:sz w:val="24"/>
        </w:rPr>
      </w:pPr>
      <w:r w:rsidRPr="00C1382A">
        <w:rPr>
          <w:rFonts w:ascii="宋体" w:hAnsi="宋体" w:cs="宋体" w:hint="eastAsia"/>
          <w:bCs/>
          <w:color w:val="000000" w:themeColor="text1"/>
          <w:sz w:val="24"/>
        </w:rPr>
        <w:t>1.采购标的</w:t>
      </w:r>
    </w:p>
    <w:p w14:paraId="4BDA1799" w14:textId="77777777" w:rsidR="005D4B06" w:rsidRPr="00C1382A" w:rsidRDefault="00000000">
      <w:pPr>
        <w:spacing w:after="0" w:line="360" w:lineRule="auto"/>
        <w:ind w:firstLineChars="200" w:firstLine="480"/>
        <w:contextualSpacing/>
        <w:rPr>
          <w:rFonts w:ascii="宋体" w:hAnsi="宋体" w:cs="宋体" w:hint="eastAsia"/>
          <w:bCs/>
          <w:color w:val="000000" w:themeColor="text1"/>
          <w:sz w:val="24"/>
        </w:rPr>
      </w:pPr>
      <w:r w:rsidRPr="00C1382A">
        <w:rPr>
          <w:rFonts w:ascii="宋体" w:hAnsi="宋体" w:cs="宋体" w:hint="eastAsia"/>
          <w:bCs/>
          <w:color w:val="000000" w:themeColor="text1"/>
          <w:sz w:val="24"/>
        </w:rPr>
        <w:t>2026年度北京市公安局直属单位健康体检项目 第五包。</w:t>
      </w:r>
    </w:p>
    <w:p w14:paraId="08C82C04" w14:textId="77777777" w:rsidR="005D4B06" w:rsidRPr="00C1382A" w:rsidRDefault="00000000">
      <w:pPr>
        <w:spacing w:after="0" w:line="360" w:lineRule="auto"/>
        <w:ind w:firstLineChars="200" w:firstLine="480"/>
        <w:contextualSpacing/>
        <w:rPr>
          <w:rFonts w:ascii="宋体" w:hAnsi="宋体" w:cs="宋体" w:hint="eastAsia"/>
          <w:bCs/>
          <w:color w:val="000000" w:themeColor="text1"/>
          <w:sz w:val="24"/>
        </w:rPr>
      </w:pPr>
      <w:r w:rsidRPr="00C1382A">
        <w:rPr>
          <w:rFonts w:ascii="宋体" w:hAnsi="宋体" w:cs="宋体" w:hint="eastAsia"/>
          <w:bCs/>
          <w:color w:val="000000" w:themeColor="text1"/>
          <w:sz w:val="24"/>
        </w:rPr>
        <w:t>2.项目概述</w:t>
      </w:r>
    </w:p>
    <w:p w14:paraId="024D4A5B" w14:textId="77777777" w:rsidR="005D4B06" w:rsidRPr="00C1382A" w:rsidRDefault="00000000">
      <w:pPr>
        <w:spacing w:after="0" w:line="360" w:lineRule="auto"/>
        <w:ind w:firstLineChars="200" w:firstLine="480"/>
        <w:contextualSpacing/>
        <w:rPr>
          <w:rFonts w:ascii="宋体" w:hAnsi="宋体" w:cs="宋体" w:hint="eastAsia"/>
          <w:color w:val="000000" w:themeColor="text1"/>
          <w:sz w:val="24"/>
        </w:rPr>
      </w:pPr>
      <w:r w:rsidRPr="00C1382A">
        <w:rPr>
          <w:rFonts w:ascii="宋体" w:hAnsi="宋体" w:cs="宋体" w:hint="eastAsia"/>
          <w:color w:val="000000" w:themeColor="text1"/>
          <w:sz w:val="24"/>
        </w:rPr>
        <w:t>项目涉及人数预估3367人，金额为168.3549万元。</w:t>
      </w:r>
      <w:r w:rsidRPr="00C1382A">
        <w:rPr>
          <w:rFonts w:hint="eastAsia"/>
          <w:color w:val="000000" w:themeColor="text1"/>
          <w:sz w:val="24"/>
        </w:rPr>
        <w:t>体检人数以实际参检人数为准。</w:t>
      </w:r>
    </w:p>
    <w:p w14:paraId="6A2A41AC" w14:textId="77777777" w:rsidR="005D4B06" w:rsidRPr="00C1382A" w:rsidRDefault="00000000">
      <w:pPr>
        <w:spacing w:after="0" w:line="360" w:lineRule="auto"/>
        <w:ind w:firstLineChars="200" w:firstLine="480"/>
        <w:contextualSpacing/>
        <w:rPr>
          <w:rFonts w:ascii="宋体" w:hAnsi="宋体" w:cs="宋体" w:hint="eastAsia"/>
          <w:bCs/>
          <w:color w:val="000000" w:themeColor="text1"/>
          <w:sz w:val="24"/>
        </w:rPr>
      </w:pPr>
      <w:r w:rsidRPr="00C1382A">
        <w:rPr>
          <w:rFonts w:ascii="宋体" w:hAnsi="宋体" w:cs="宋体" w:hint="eastAsia"/>
          <w:bCs/>
          <w:color w:val="000000" w:themeColor="text1"/>
          <w:sz w:val="24"/>
        </w:rPr>
        <w:t>3.采购项目实施的地点：成交供应商的体检服务场所。</w:t>
      </w:r>
    </w:p>
    <w:p w14:paraId="722661AA" w14:textId="77777777" w:rsidR="005D4B06" w:rsidRPr="00C1382A" w:rsidRDefault="00000000">
      <w:pPr>
        <w:spacing w:after="0" w:line="360" w:lineRule="auto"/>
        <w:ind w:firstLineChars="200" w:firstLine="480"/>
        <w:contextualSpacing/>
        <w:rPr>
          <w:rFonts w:ascii="宋体" w:hAnsi="宋体" w:cs="宋体" w:hint="eastAsia"/>
          <w:bCs/>
          <w:color w:val="000000" w:themeColor="text1"/>
          <w:sz w:val="24"/>
        </w:rPr>
      </w:pPr>
      <w:r w:rsidRPr="00C1382A">
        <w:rPr>
          <w:rFonts w:ascii="宋体" w:hAnsi="宋体" w:cs="宋体" w:hint="eastAsia"/>
          <w:bCs/>
          <w:color w:val="000000" w:themeColor="text1"/>
          <w:sz w:val="24"/>
        </w:rPr>
        <w:t>4.体检完成时限：2026年9月30日。</w:t>
      </w:r>
    </w:p>
    <w:p w14:paraId="457DA31B" w14:textId="77777777" w:rsidR="005D4B06" w:rsidRPr="00C1382A" w:rsidRDefault="00000000">
      <w:pPr>
        <w:spacing w:line="360" w:lineRule="auto"/>
        <w:ind w:firstLineChars="200" w:firstLine="482"/>
        <w:contextualSpacing/>
        <w:rPr>
          <w:b/>
          <w:color w:val="000000" w:themeColor="text1"/>
          <w:sz w:val="24"/>
        </w:rPr>
      </w:pPr>
      <w:r w:rsidRPr="00C1382A">
        <w:rPr>
          <w:rFonts w:hint="eastAsia"/>
          <w:b/>
          <w:color w:val="000000" w:themeColor="text1"/>
          <w:sz w:val="24"/>
        </w:rPr>
        <w:t>二、采购需求</w:t>
      </w:r>
    </w:p>
    <w:p w14:paraId="7FE70F75" w14:textId="77777777" w:rsidR="005D4B06" w:rsidRPr="00C1382A" w:rsidRDefault="00000000">
      <w:pPr>
        <w:spacing w:after="0" w:line="360" w:lineRule="auto"/>
        <w:ind w:firstLineChars="200" w:firstLine="480"/>
        <w:contextualSpacing/>
        <w:rPr>
          <w:rFonts w:ascii="宋体" w:hAnsi="宋体" w:cs="宋体" w:hint="eastAsia"/>
          <w:bCs/>
          <w:color w:val="000000" w:themeColor="text1"/>
          <w:sz w:val="24"/>
        </w:rPr>
      </w:pPr>
      <w:r w:rsidRPr="00C1382A">
        <w:rPr>
          <w:rFonts w:ascii="宋体" w:hAnsi="宋体" w:cs="宋体" w:hint="eastAsia"/>
          <w:bCs/>
          <w:color w:val="000000" w:themeColor="text1"/>
          <w:sz w:val="24"/>
        </w:rPr>
        <w:t xml:space="preserve">（一）体检开始前需确定的事项及准备工作 </w:t>
      </w:r>
    </w:p>
    <w:p w14:paraId="5E48F4BD" w14:textId="77777777" w:rsidR="005D4B06" w:rsidRPr="00C1382A" w:rsidRDefault="00000000">
      <w:pPr>
        <w:spacing w:after="0" w:line="360" w:lineRule="auto"/>
        <w:ind w:firstLineChars="200" w:firstLine="480"/>
        <w:contextualSpacing/>
        <w:rPr>
          <w:rFonts w:ascii="宋体" w:hAnsi="宋体" w:cs="宋体" w:hint="eastAsia"/>
          <w:bCs/>
          <w:color w:val="000000" w:themeColor="text1"/>
          <w:sz w:val="24"/>
        </w:rPr>
      </w:pPr>
      <w:r w:rsidRPr="00C1382A">
        <w:rPr>
          <w:rFonts w:ascii="宋体" w:hAnsi="宋体" w:cs="宋体"/>
          <w:bCs/>
          <w:color w:val="000000" w:themeColor="text1"/>
          <w:sz w:val="24"/>
        </w:rPr>
        <w:t>1</w:t>
      </w:r>
      <w:r w:rsidRPr="00C1382A">
        <w:rPr>
          <w:rFonts w:ascii="宋体" w:hAnsi="宋体" w:cs="宋体" w:hint="eastAsia"/>
          <w:bCs/>
          <w:color w:val="000000" w:themeColor="text1"/>
          <w:sz w:val="24"/>
        </w:rPr>
        <w:t xml:space="preserve">.科室布局合理，环境较好，符合卫生标准，成交供应商承诺所提供的健康体检服务必须满足卫生部《健康体检管理暂行规定》、《中华人民共和国执业医师法》、《医疗机构管理条例》和《北京市健康体检管理办法》等相关法规的规定。 </w:t>
      </w:r>
    </w:p>
    <w:p w14:paraId="2FE1CC9B" w14:textId="77777777" w:rsidR="005D4B06" w:rsidRPr="00C1382A" w:rsidRDefault="00000000">
      <w:pPr>
        <w:spacing w:after="0" w:line="360" w:lineRule="auto"/>
        <w:ind w:firstLineChars="200" w:firstLine="480"/>
        <w:contextualSpacing/>
        <w:rPr>
          <w:rFonts w:ascii="宋体" w:hAnsi="宋体" w:cs="宋体" w:hint="eastAsia"/>
          <w:bCs/>
          <w:color w:val="000000" w:themeColor="text1"/>
          <w:sz w:val="24"/>
        </w:rPr>
      </w:pPr>
      <w:r w:rsidRPr="00C1382A">
        <w:rPr>
          <w:rFonts w:ascii="宋体" w:hAnsi="宋体" w:cs="宋体" w:hint="eastAsia"/>
          <w:bCs/>
          <w:color w:val="000000" w:themeColor="text1"/>
          <w:sz w:val="24"/>
        </w:rPr>
        <w:t xml:space="preserve">2.有接待区、影像区、心电区、医学检查区、功能医学检查区、超声检查区、血尿便采集区、个人体检接待区、健康管理接待区、女性专区。能提供全方位的专业化、精细化的体检服务。 </w:t>
      </w:r>
    </w:p>
    <w:p w14:paraId="047316E7" w14:textId="77777777" w:rsidR="005D4B06" w:rsidRPr="00C1382A" w:rsidRDefault="00000000">
      <w:pPr>
        <w:spacing w:after="0" w:line="360" w:lineRule="auto"/>
        <w:ind w:firstLineChars="200" w:firstLine="480"/>
        <w:contextualSpacing/>
        <w:rPr>
          <w:rFonts w:ascii="宋体" w:hAnsi="宋体" w:cs="宋体" w:hint="eastAsia"/>
          <w:bCs/>
          <w:color w:val="000000" w:themeColor="text1"/>
          <w:sz w:val="24"/>
        </w:rPr>
      </w:pPr>
      <w:r w:rsidRPr="00C1382A">
        <w:rPr>
          <w:rFonts w:ascii="宋体" w:hAnsi="宋体" w:cs="宋体" w:hint="eastAsia"/>
          <w:bCs/>
          <w:color w:val="000000" w:themeColor="text1"/>
          <w:sz w:val="24"/>
        </w:rPr>
        <w:t xml:space="preserve">3.体检机构所用医疗仪器设备符合国家标准、完好、精准，与体检机构标书中所附的医疗仪器设备一致。医疗服务标准规范，医务人员责任心强，保证体检质量。 </w:t>
      </w:r>
    </w:p>
    <w:p w14:paraId="4E423F0F" w14:textId="77777777" w:rsidR="005D4B06" w:rsidRPr="00C1382A" w:rsidRDefault="00000000">
      <w:pPr>
        <w:spacing w:after="0" w:line="360" w:lineRule="auto"/>
        <w:ind w:firstLineChars="200" w:firstLine="480"/>
        <w:contextualSpacing/>
        <w:rPr>
          <w:rFonts w:ascii="宋体" w:hAnsi="宋体" w:cs="宋体" w:hint="eastAsia"/>
          <w:bCs/>
          <w:color w:val="000000" w:themeColor="text1"/>
          <w:sz w:val="24"/>
        </w:rPr>
      </w:pPr>
      <w:r w:rsidRPr="00C1382A">
        <w:rPr>
          <w:rFonts w:ascii="宋体" w:hAnsi="宋体" w:cs="宋体"/>
          <w:bCs/>
          <w:color w:val="000000" w:themeColor="text1"/>
          <w:sz w:val="24"/>
        </w:rPr>
        <w:t>4</w:t>
      </w:r>
      <w:r w:rsidRPr="00C1382A">
        <w:rPr>
          <w:rFonts w:ascii="宋体" w:hAnsi="宋体" w:cs="宋体" w:hint="eastAsia"/>
          <w:bCs/>
          <w:color w:val="000000" w:themeColor="text1"/>
          <w:sz w:val="24"/>
        </w:rPr>
        <w:t xml:space="preserve">.成交供应商需提供高质量的体检服务，有合理的体检流程、应急预案和人员引导，保证采购人体检人员及时、安全的完成体检。 </w:t>
      </w:r>
    </w:p>
    <w:p w14:paraId="5E7A038E" w14:textId="77777777" w:rsidR="005D4B06" w:rsidRPr="00C1382A" w:rsidRDefault="00000000">
      <w:pPr>
        <w:spacing w:after="0" w:line="360" w:lineRule="auto"/>
        <w:ind w:firstLineChars="200" w:firstLine="480"/>
        <w:contextualSpacing/>
        <w:rPr>
          <w:rFonts w:ascii="宋体" w:hAnsi="宋体" w:cs="宋体" w:hint="eastAsia"/>
          <w:bCs/>
          <w:color w:val="000000" w:themeColor="text1"/>
          <w:sz w:val="24"/>
        </w:rPr>
      </w:pPr>
      <w:r w:rsidRPr="00C1382A">
        <w:rPr>
          <w:rFonts w:ascii="宋体" w:hAnsi="宋体" w:cs="宋体" w:hint="eastAsia"/>
          <w:bCs/>
          <w:color w:val="000000" w:themeColor="text1"/>
          <w:sz w:val="24"/>
        </w:rPr>
        <w:t xml:space="preserve">5.单独的体检场地，单独的设备，体检过程中严格保护隐私性。 </w:t>
      </w:r>
    </w:p>
    <w:p w14:paraId="09E74803" w14:textId="77777777" w:rsidR="005D4B06" w:rsidRPr="00C1382A" w:rsidRDefault="00000000">
      <w:pPr>
        <w:spacing w:after="0" w:line="360" w:lineRule="auto"/>
        <w:ind w:firstLineChars="200" w:firstLine="480"/>
        <w:contextualSpacing/>
        <w:rPr>
          <w:rFonts w:ascii="宋体" w:hAnsi="宋体" w:cs="宋体" w:hint="eastAsia"/>
          <w:bCs/>
          <w:color w:val="000000" w:themeColor="text1"/>
          <w:sz w:val="24"/>
        </w:rPr>
      </w:pPr>
      <w:r w:rsidRPr="00C1382A">
        <w:rPr>
          <w:rFonts w:ascii="宋体" w:hAnsi="宋体" w:cs="宋体" w:hint="eastAsia"/>
          <w:bCs/>
          <w:color w:val="000000" w:themeColor="text1"/>
          <w:sz w:val="24"/>
        </w:rPr>
        <w:t>6.成交供应商根据采购人的完成时限、参检人数等要求制定体检方案。</w:t>
      </w:r>
    </w:p>
    <w:p w14:paraId="08C26460" w14:textId="77777777" w:rsidR="005D4B06" w:rsidRPr="00C1382A" w:rsidRDefault="00000000">
      <w:pPr>
        <w:spacing w:after="0" w:line="360" w:lineRule="auto"/>
        <w:ind w:firstLineChars="200" w:firstLine="480"/>
        <w:contextualSpacing/>
        <w:rPr>
          <w:rFonts w:ascii="宋体" w:hAnsi="宋体" w:cs="宋体" w:hint="eastAsia"/>
          <w:bCs/>
          <w:color w:val="000000" w:themeColor="text1"/>
          <w:sz w:val="24"/>
        </w:rPr>
      </w:pPr>
      <w:r w:rsidRPr="00C1382A">
        <w:rPr>
          <w:rFonts w:ascii="宋体" w:hAnsi="宋体" w:cs="宋体"/>
          <w:bCs/>
          <w:color w:val="000000" w:themeColor="text1"/>
          <w:sz w:val="24"/>
        </w:rPr>
        <w:t>7</w:t>
      </w:r>
      <w:r w:rsidRPr="00C1382A">
        <w:rPr>
          <w:rFonts w:ascii="宋体" w:hAnsi="宋体" w:cs="宋体" w:hint="eastAsia"/>
          <w:bCs/>
          <w:color w:val="000000" w:themeColor="text1"/>
          <w:sz w:val="24"/>
        </w:rPr>
        <w:t>.提供医疗机构体检单位的简介，包括体检规模、体检环境、设备状况、专家队伍构成等。</w:t>
      </w:r>
    </w:p>
    <w:p w14:paraId="24915CB7" w14:textId="77777777" w:rsidR="005D4B06" w:rsidRPr="00C1382A" w:rsidRDefault="00000000">
      <w:pPr>
        <w:spacing w:after="0" w:line="360" w:lineRule="auto"/>
        <w:ind w:firstLineChars="200" w:firstLine="480"/>
        <w:contextualSpacing/>
        <w:rPr>
          <w:rFonts w:ascii="宋体" w:hAnsi="宋体" w:cs="宋体" w:hint="eastAsia"/>
          <w:bCs/>
          <w:color w:val="000000" w:themeColor="text1"/>
          <w:sz w:val="24"/>
        </w:rPr>
      </w:pPr>
      <w:r w:rsidRPr="00C1382A">
        <w:rPr>
          <w:rFonts w:ascii="宋体" w:hAnsi="宋体" w:cs="宋体"/>
          <w:bCs/>
          <w:color w:val="000000" w:themeColor="text1"/>
          <w:sz w:val="24"/>
        </w:rPr>
        <w:t>8</w:t>
      </w:r>
      <w:r w:rsidRPr="00C1382A">
        <w:rPr>
          <w:rFonts w:ascii="宋体" w:hAnsi="宋体" w:cs="宋体" w:hint="eastAsia"/>
          <w:bCs/>
          <w:color w:val="000000" w:themeColor="text1"/>
          <w:sz w:val="24"/>
        </w:rPr>
        <w:t xml:space="preserve">.体检机构应有近百人的休息座椅供体检人员。 </w:t>
      </w:r>
    </w:p>
    <w:p w14:paraId="779EA7E7" w14:textId="77777777" w:rsidR="005D4B06" w:rsidRPr="00C1382A" w:rsidRDefault="00000000">
      <w:pPr>
        <w:spacing w:after="0" w:line="360" w:lineRule="auto"/>
        <w:ind w:firstLineChars="200" w:firstLine="480"/>
        <w:contextualSpacing/>
        <w:rPr>
          <w:rFonts w:ascii="宋体" w:hAnsi="宋体" w:cs="宋体" w:hint="eastAsia"/>
          <w:bCs/>
          <w:color w:val="000000" w:themeColor="text1"/>
          <w:sz w:val="24"/>
        </w:rPr>
      </w:pPr>
      <w:r w:rsidRPr="00C1382A">
        <w:rPr>
          <w:rFonts w:ascii="宋体" w:hAnsi="宋体" w:cs="宋体"/>
          <w:bCs/>
          <w:color w:val="000000" w:themeColor="text1"/>
          <w:sz w:val="24"/>
        </w:rPr>
        <w:lastRenderedPageBreak/>
        <w:t>9</w:t>
      </w:r>
      <w:r w:rsidRPr="00C1382A">
        <w:rPr>
          <w:rFonts w:ascii="宋体" w:hAnsi="宋体" w:cs="宋体" w:hint="eastAsia"/>
          <w:bCs/>
          <w:color w:val="000000" w:themeColor="text1"/>
          <w:sz w:val="24"/>
        </w:rPr>
        <w:t xml:space="preserve">.体检机构负责为每位体检人员提供一份免费早餐，包括面包、牛奶、鸡蛋、粥、包子、咸菜、水果等，可自由搭配组合，但每份不少于4个品种。 </w:t>
      </w:r>
    </w:p>
    <w:p w14:paraId="1C9C3771" w14:textId="77777777" w:rsidR="005D4B06" w:rsidRPr="00C1382A" w:rsidRDefault="00000000">
      <w:pPr>
        <w:spacing w:after="0" w:line="360" w:lineRule="auto"/>
        <w:ind w:firstLineChars="200" w:firstLine="480"/>
        <w:contextualSpacing/>
        <w:rPr>
          <w:rFonts w:ascii="宋体" w:hAnsi="宋体" w:cs="宋体" w:hint="eastAsia"/>
          <w:bCs/>
          <w:color w:val="000000" w:themeColor="text1"/>
          <w:sz w:val="24"/>
        </w:rPr>
      </w:pPr>
      <w:r w:rsidRPr="00C1382A">
        <w:rPr>
          <w:rFonts w:ascii="宋体" w:hAnsi="宋体" w:cs="宋体"/>
          <w:bCs/>
          <w:color w:val="000000" w:themeColor="text1"/>
          <w:sz w:val="24"/>
        </w:rPr>
        <w:t>10</w:t>
      </w:r>
      <w:r w:rsidRPr="00C1382A">
        <w:rPr>
          <w:rFonts w:ascii="宋体" w:hAnsi="宋体" w:cs="宋体" w:hint="eastAsia"/>
          <w:bCs/>
          <w:color w:val="000000" w:themeColor="text1"/>
          <w:sz w:val="24"/>
        </w:rPr>
        <w:t xml:space="preserve">.进行体检之前，有专人针对体检的目的、意义流程、检前注意事项等进行说明，使体检人对体检的相关知识能够有充分的认识。 </w:t>
      </w:r>
    </w:p>
    <w:p w14:paraId="30079A88" w14:textId="77777777" w:rsidR="005D4B06" w:rsidRPr="00C1382A" w:rsidRDefault="00000000">
      <w:pPr>
        <w:spacing w:after="0" w:line="360" w:lineRule="auto"/>
        <w:ind w:firstLineChars="200" w:firstLine="480"/>
        <w:contextualSpacing/>
        <w:rPr>
          <w:rFonts w:ascii="宋体" w:hAnsi="宋体" w:cs="宋体" w:hint="eastAsia"/>
          <w:bCs/>
          <w:color w:val="000000" w:themeColor="text1"/>
          <w:sz w:val="24"/>
        </w:rPr>
      </w:pPr>
      <w:r w:rsidRPr="00C1382A">
        <w:rPr>
          <w:rFonts w:ascii="宋体" w:hAnsi="宋体" w:cs="宋体" w:hint="eastAsia"/>
          <w:bCs/>
          <w:color w:val="000000" w:themeColor="text1"/>
          <w:sz w:val="24"/>
        </w:rPr>
        <w:t xml:space="preserve">（二）体检中的要求 </w:t>
      </w:r>
    </w:p>
    <w:p w14:paraId="2EC01AE4" w14:textId="77777777" w:rsidR="005D4B06" w:rsidRPr="00C1382A" w:rsidRDefault="00000000">
      <w:pPr>
        <w:spacing w:after="0" w:line="360" w:lineRule="auto"/>
        <w:ind w:firstLineChars="200" w:firstLine="480"/>
        <w:contextualSpacing/>
        <w:rPr>
          <w:rFonts w:ascii="宋体" w:hAnsi="宋体" w:cs="宋体" w:hint="eastAsia"/>
          <w:bCs/>
          <w:color w:val="000000" w:themeColor="text1"/>
          <w:sz w:val="24"/>
        </w:rPr>
      </w:pPr>
      <w:r w:rsidRPr="00C1382A">
        <w:rPr>
          <w:rFonts w:ascii="宋体" w:hAnsi="宋体" w:cs="宋体"/>
          <w:bCs/>
          <w:color w:val="000000" w:themeColor="text1"/>
          <w:sz w:val="24"/>
        </w:rPr>
        <w:t>1</w:t>
      </w:r>
      <w:r w:rsidRPr="00C1382A">
        <w:rPr>
          <w:rFonts w:ascii="宋体" w:hAnsi="宋体" w:cs="宋体" w:hint="eastAsia"/>
          <w:bCs/>
          <w:color w:val="000000" w:themeColor="text1"/>
          <w:sz w:val="24"/>
        </w:rPr>
        <w:t xml:space="preserve">.咨询及导医：体检中心设立咨询台，有工作人员负责为参检人员进行体检咨询和参检人员疏导工作，体检场所宽敞。 </w:t>
      </w:r>
    </w:p>
    <w:p w14:paraId="1AD45B3F" w14:textId="77777777" w:rsidR="005D4B06" w:rsidRPr="00C1382A" w:rsidRDefault="00000000">
      <w:pPr>
        <w:spacing w:after="0" w:line="360" w:lineRule="auto"/>
        <w:ind w:firstLineChars="200" w:firstLine="480"/>
        <w:contextualSpacing/>
        <w:rPr>
          <w:rFonts w:ascii="宋体" w:hAnsi="宋体" w:cs="宋体" w:hint="eastAsia"/>
          <w:bCs/>
          <w:color w:val="000000" w:themeColor="text1"/>
          <w:sz w:val="24"/>
        </w:rPr>
      </w:pPr>
      <w:r w:rsidRPr="00C1382A">
        <w:rPr>
          <w:rFonts w:ascii="宋体" w:hAnsi="宋体" w:cs="宋体" w:hint="eastAsia"/>
          <w:bCs/>
          <w:color w:val="000000" w:themeColor="text1"/>
          <w:sz w:val="24"/>
        </w:rPr>
        <w:t xml:space="preserve">2.参检医生严格按照体检规范进行规范化检查，服务人员热情周到。 </w:t>
      </w:r>
    </w:p>
    <w:p w14:paraId="5FBD3F20" w14:textId="77777777" w:rsidR="005D4B06" w:rsidRPr="00C1382A" w:rsidRDefault="00000000">
      <w:pPr>
        <w:spacing w:after="0" w:line="360" w:lineRule="auto"/>
        <w:ind w:firstLineChars="200" w:firstLine="480"/>
        <w:contextualSpacing/>
        <w:rPr>
          <w:rFonts w:ascii="宋体" w:hAnsi="宋体" w:cs="宋体" w:hint="eastAsia"/>
          <w:bCs/>
          <w:color w:val="000000" w:themeColor="text1"/>
          <w:sz w:val="24"/>
        </w:rPr>
      </w:pPr>
      <w:r w:rsidRPr="00C1382A">
        <w:rPr>
          <w:rFonts w:ascii="宋体" w:hAnsi="宋体" w:cs="宋体"/>
          <w:bCs/>
          <w:color w:val="000000" w:themeColor="text1"/>
          <w:sz w:val="24"/>
        </w:rPr>
        <w:t>3</w:t>
      </w:r>
      <w:r w:rsidRPr="00C1382A">
        <w:rPr>
          <w:rFonts w:ascii="宋体" w:hAnsi="宋体" w:cs="宋体" w:hint="eastAsia"/>
          <w:bCs/>
          <w:color w:val="000000" w:themeColor="text1"/>
          <w:sz w:val="24"/>
        </w:rPr>
        <w:t xml:space="preserve">.专人现场协调：单一体检地点的体检机构，需提供现场协调及处理专员，有完善的应急预案；多点体检的需有专门联络人负责处理有关问题，有完善的应急预案，如遇突发情况随时解决现场问题。 </w:t>
      </w:r>
    </w:p>
    <w:p w14:paraId="7A2B9426" w14:textId="77777777" w:rsidR="005D4B06" w:rsidRPr="00C1382A" w:rsidRDefault="00000000">
      <w:pPr>
        <w:spacing w:after="0" w:line="360" w:lineRule="auto"/>
        <w:ind w:firstLineChars="200" w:firstLine="480"/>
        <w:contextualSpacing/>
        <w:rPr>
          <w:rFonts w:ascii="宋体" w:hAnsi="宋体" w:cs="宋体" w:hint="eastAsia"/>
          <w:bCs/>
          <w:color w:val="000000" w:themeColor="text1"/>
          <w:sz w:val="24"/>
        </w:rPr>
      </w:pPr>
      <w:r w:rsidRPr="00C1382A">
        <w:rPr>
          <w:rFonts w:ascii="宋体" w:hAnsi="宋体" w:cs="宋体" w:hint="eastAsia"/>
          <w:bCs/>
          <w:color w:val="000000" w:themeColor="text1"/>
          <w:sz w:val="24"/>
        </w:rPr>
        <w:t xml:space="preserve">4.应用先进的排队导检系统或专人导检，对体检者等候时间及排队人数进行科学处理，优化体检流程。 </w:t>
      </w:r>
    </w:p>
    <w:p w14:paraId="74DF7AB9" w14:textId="77777777" w:rsidR="005D4B06" w:rsidRPr="00C1382A" w:rsidRDefault="00000000">
      <w:pPr>
        <w:spacing w:after="0" w:line="360" w:lineRule="auto"/>
        <w:ind w:firstLineChars="200" w:firstLine="480"/>
        <w:contextualSpacing/>
        <w:rPr>
          <w:rFonts w:ascii="宋体" w:hAnsi="宋体" w:cs="宋体" w:hint="eastAsia"/>
          <w:bCs/>
          <w:color w:val="000000" w:themeColor="text1"/>
          <w:sz w:val="24"/>
        </w:rPr>
      </w:pPr>
      <w:r w:rsidRPr="00C1382A">
        <w:rPr>
          <w:rFonts w:ascii="宋体" w:hAnsi="宋体" w:cs="宋体" w:hint="eastAsia"/>
          <w:bCs/>
          <w:color w:val="000000" w:themeColor="text1"/>
          <w:sz w:val="24"/>
        </w:rPr>
        <w:t xml:space="preserve">5.在检录处设置导引护士台，可以现场解答参检人员在检中的相关需求（如临时加项、咨询等）。 </w:t>
      </w:r>
    </w:p>
    <w:p w14:paraId="3C741467" w14:textId="77777777" w:rsidR="005D4B06" w:rsidRPr="00C1382A" w:rsidRDefault="00000000">
      <w:pPr>
        <w:spacing w:after="0" w:line="360" w:lineRule="auto"/>
        <w:ind w:firstLineChars="200" w:firstLine="480"/>
        <w:contextualSpacing/>
        <w:rPr>
          <w:rFonts w:ascii="宋体" w:hAnsi="宋体" w:cs="宋体" w:hint="eastAsia"/>
          <w:bCs/>
          <w:color w:val="000000" w:themeColor="text1"/>
          <w:sz w:val="24"/>
        </w:rPr>
      </w:pPr>
      <w:r w:rsidRPr="00C1382A">
        <w:rPr>
          <w:rFonts w:ascii="宋体" w:hAnsi="宋体" w:cs="宋体"/>
          <w:bCs/>
          <w:color w:val="000000" w:themeColor="text1"/>
          <w:sz w:val="24"/>
        </w:rPr>
        <w:t>6</w:t>
      </w:r>
      <w:r w:rsidRPr="00C1382A">
        <w:rPr>
          <w:rFonts w:ascii="宋体" w:hAnsi="宋体" w:cs="宋体" w:hint="eastAsia"/>
          <w:bCs/>
          <w:color w:val="000000" w:themeColor="text1"/>
          <w:sz w:val="24"/>
        </w:rPr>
        <w:t xml:space="preserve">.体检不允许他人“代检”，参检人员需凭有效身份证件体检，如发现“代检”，采购人不予付款。 </w:t>
      </w:r>
    </w:p>
    <w:p w14:paraId="4C3F7D5F" w14:textId="77777777" w:rsidR="005D4B06" w:rsidRPr="00C1382A" w:rsidRDefault="00000000">
      <w:pPr>
        <w:spacing w:after="0" w:line="360" w:lineRule="auto"/>
        <w:ind w:firstLineChars="200" w:firstLine="480"/>
        <w:contextualSpacing/>
        <w:rPr>
          <w:bCs/>
          <w:color w:val="000000" w:themeColor="text1"/>
          <w:sz w:val="24"/>
        </w:rPr>
      </w:pPr>
      <w:r w:rsidRPr="00C1382A">
        <w:rPr>
          <w:bCs/>
          <w:color w:val="000000" w:themeColor="text1"/>
          <w:sz w:val="24"/>
        </w:rPr>
        <w:t>7</w:t>
      </w:r>
      <w:r w:rsidRPr="00C1382A">
        <w:rPr>
          <w:rFonts w:hint="eastAsia"/>
          <w:bCs/>
          <w:color w:val="000000" w:themeColor="text1"/>
          <w:sz w:val="24"/>
        </w:rPr>
        <w:t>.</w:t>
      </w:r>
      <w:r w:rsidRPr="00C1382A">
        <w:rPr>
          <w:rFonts w:hint="eastAsia"/>
          <w:bCs/>
          <w:color w:val="000000" w:themeColor="text1"/>
          <w:sz w:val="24"/>
        </w:rPr>
        <w:t>人员配置：为本项目提供服务团队，其中包括</w:t>
      </w:r>
      <w:r w:rsidRPr="00C1382A">
        <w:rPr>
          <w:rFonts w:hint="eastAsia"/>
          <w:bCs/>
          <w:color w:val="000000" w:themeColor="text1"/>
          <w:sz w:val="24"/>
        </w:rPr>
        <w:t>1</w:t>
      </w:r>
      <w:r w:rsidRPr="00C1382A">
        <w:rPr>
          <w:rFonts w:hint="eastAsia"/>
          <w:bCs/>
          <w:color w:val="000000" w:themeColor="text1"/>
          <w:sz w:val="24"/>
        </w:rPr>
        <w:t>名项目负责人，具备主任医师职务任职资格。</w:t>
      </w:r>
    </w:p>
    <w:p w14:paraId="3AB98A11" w14:textId="77777777" w:rsidR="005D4B06" w:rsidRPr="00C1382A" w:rsidRDefault="00000000">
      <w:pPr>
        <w:spacing w:after="0" w:line="360" w:lineRule="auto"/>
        <w:ind w:firstLineChars="200" w:firstLine="480"/>
        <w:contextualSpacing/>
        <w:rPr>
          <w:bCs/>
          <w:color w:val="000000" w:themeColor="text1"/>
          <w:sz w:val="24"/>
        </w:rPr>
      </w:pPr>
      <w:r w:rsidRPr="00C1382A">
        <w:rPr>
          <w:rFonts w:hint="eastAsia"/>
          <w:bCs/>
          <w:color w:val="000000" w:themeColor="text1"/>
          <w:sz w:val="24"/>
        </w:rPr>
        <w:t>医生护士等专业技术人员配置合理，相关工作经验丰富。各专业医务人员均具备国家规定的相应执业资格、职称证书等相关证明。</w:t>
      </w:r>
      <w:r w:rsidRPr="00C1382A">
        <w:rPr>
          <w:rFonts w:hint="eastAsia"/>
          <w:bCs/>
          <w:color w:val="000000" w:themeColor="text1"/>
          <w:sz w:val="24"/>
        </w:rPr>
        <w:t xml:space="preserve"> </w:t>
      </w:r>
    </w:p>
    <w:p w14:paraId="7AF27EDF" w14:textId="77777777" w:rsidR="005D4B06" w:rsidRPr="00C1382A" w:rsidRDefault="00000000">
      <w:pPr>
        <w:spacing w:after="0" w:line="360" w:lineRule="auto"/>
        <w:ind w:firstLineChars="200" w:firstLine="480"/>
        <w:contextualSpacing/>
        <w:rPr>
          <w:rFonts w:ascii="宋体" w:hAnsi="宋体" w:cs="宋体" w:hint="eastAsia"/>
          <w:bCs/>
          <w:color w:val="000000" w:themeColor="text1"/>
          <w:sz w:val="24"/>
        </w:rPr>
      </w:pPr>
      <w:r w:rsidRPr="00C1382A">
        <w:rPr>
          <w:rFonts w:ascii="宋体" w:hAnsi="宋体" w:cs="宋体" w:hint="eastAsia"/>
          <w:bCs/>
          <w:color w:val="000000" w:themeColor="text1"/>
          <w:sz w:val="24"/>
        </w:rPr>
        <w:t xml:space="preserve">（三）体检结果的报送及检后服务 </w:t>
      </w:r>
    </w:p>
    <w:p w14:paraId="43FA22E7" w14:textId="77777777" w:rsidR="005D4B06" w:rsidRPr="00C1382A" w:rsidRDefault="00000000">
      <w:pPr>
        <w:spacing w:after="0" w:line="360" w:lineRule="auto"/>
        <w:ind w:firstLineChars="200" w:firstLine="480"/>
        <w:contextualSpacing/>
        <w:rPr>
          <w:bCs/>
          <w:color w:val="000000" w:themeColor="text1"/>
          <w:sz w:val="24"/>
        </w:rPr>
      </w:pPr>
      <w:r w:rsidRPr="00C1382A">
        <w:rPr>
          <w:bCs/>
          <w:color w:val="000000" w:themeColor="text1"/>
          <w:sz w:val="24"/>
        </w:rPr>
        <w:t>1</w:t>
      </w:r>
      <w:r w:rsidRPr="00C1382A">
        <w:rPr>
          <w:rFonts w:hint="eastAsia"/>
          <w:bCs/>
          <w:color w:val="000000" w:themeColor="text1"/>
          <w:sz w:val="24"/>
        </w:rPr>
        <w:t>.</w:t>
      </w:r>
      <w:r w:rsidRPr="00C1382A">
        <w:rPr>
          <w:rFonts w:hint="eastAsia"/>
          <w:bCs/>
          <w:color w:val="000000" w:themeColor="text1"/>
          <w:sz w:val="24"/>
        </w:rPr>
        <w:t>成交供应商应在个人体检结束后</w:t>
      </w:r>
      <w:r w:rsidRPr="00C1382A">
        <w:rPr>
          <w:rFonts w:hint="eastAsia"/>
          <w:bCs/>
          <w:color w:val="000000" w:themeColor="text1"/>
          <w:sz w:val="24"/>
        </w:rPr>
        <w:t>15</w:t>
      </w:r>
      <w:r w:rsidRPr="00C1382A">
        <w:rPr>
          <w:rFonts w:hint="eastAsia"/>
          <w:bCs/>
          <w:color w:val="000000" w:themeColor="text1"/>
          <w:sz w:val="24"/>
        </w:rPr>
        <w:t>天内，将个人电子版体检报告送达给体检人员，应包括体检人员的个人体检报告、异常指标汇总、化验检查结果（需附上化验单）、所查出可疑疾病的初步诊断及进一步检查、预防等科学建议。并由资深专业医务人员负责体检报告的把关，确保体检质量。</w:t>
      </w:r>
    </w:p>
    <w:p w14:paraId="6E19D55A" w14:textId="77777777" w:rsidR="005D4B06" w:rsidRPr="00C1382A" w:rsidRDefault="00000000">
      <w:pPr>
        <w:spacing w:after="0" w:line="360" w:lineRule="auto"/>
        <w:ind w:firstLineChars="200" w:firstLine="480"/>
        <w:contextualSpacing/>
        <w:rPr>
          <w:bCs/>
          <w:color w:val="000000" w:themeColor="text1"/>
          <w:sz w:val="24"/>
        </w:rPr>
      </w:pPr>
      <w:r w:rsidRPr="00C1382A">
        <w:rPr>
          <w:rFonts w:hint="eastAsia"/>
          <w:bCs/>
          <w:color w:val="000000" w:themeColor="text1"/>
          <w:sz w:val="24"/>
        </w:rPr>
        <w:t>2.</w:t>
      </w:r>
      <w:r w:rsidRPr="00C1382A">
        <w:rPr>
          <w:rFonts w:hint="eastAsia"/>
          <w:bCs/>
          <w:color w:val="000000" w:themeColor="text1"/>
          <w:sz w:val="24"/>
        </w:rPr>
        <w:t>成交供应商应在全体体检人员体检结束后</w:t>
      </w:r>
      <w:r w:rsidRPr="00C1382A">
        <w:rPr>
          <w:bCs/>
          <w:color w:val="000000" w:themeColor="text1"/>
          <w:sz w:val="24"/>
        </w:rPr>
        <w:t>30</w:t>
      </w:r>
      <w:r w:rsidRPr="00C1382A">
        <w:rPr>
          <w:rFonts w:hint="eastAsia"/>
          <w:bCs/>
          <w:color w:val="000000" w:themeColor="text1"/>
          <w:sz w:val="24"/>
        </w:rPr>
        <w:t>天内，将团体体检报告送达给采购人，提供单位团体报告，进行专业化分析及汇总，给出合理的建议和指导。同时提供各分项统计报告和总检分析报告，及全体体检人员的体检报告汇总项目</w:t>
      </w:r>
      <w:r w:rsidRPr="00C1382A">
        <w:rPr>
          <w:rFonts w:hint="eastAsia"/>
          <w:bCs/>
          <w:color w:val="000000" w:themeColor="text1"/>
          <w:sz w:val="24"/>
        </w:rPr>
        <w:lastRenderedPageBreak/>
        <w:t>等数据。</w:t>
      </w:r>
    </w:p>
    <w:p w14:paraId="701ACAF0" w14:textId="77777777" w:rsidR="005D4B06" w:rsidRPr="00C1382A" w:rsidRDefault="00000000">
      <w:pPr>
        <w:spacing w:after="0" w:line="360" w:lineRule="auto"/>
        <w:ind w:firstLineChars="200" w:firstLine="480"/>
        <w:contextualSpacing/>
        <w:rPr>
          <w:rFonts w:ascii="宋体" w:hAnsi="宋体" w:cs="宋体" w:hint="eastAsia"/>
          <w:bCs/>
          <w:color w:val="000000" w:themeColor="text1"/>
          <w:sz w:val="24"/>
        </w:rPr>
      </w:pPr>
      <w:r w:rsidRPr="00C1382A">
        <w:rPr>
          <w:rFonts w:ascii="宋体" w:hAnsi="宋体" w:cs="宋体" w:hint="eastAsia"/>
          <w:bCs/>
          <w:color w:val="000000" w:themeColor="text1"/>
          <w:sz w:val="24"/>
        </w:rPr>
        <w:t>3.对于检后有重大阳性结果人员于3个工作日内通知到本人及采购人。</w:t>
      </w:r>
    </w:p>
    <w:p w14:paraId="4EE85318" w14:textId="77777777" w:rsidR="005D4B06" w:rsidRPr="00C1382A" w:rsidRDefault="00000000">
      <w:pPr>
        <w:spacing w:after="0" w:line="360" w:lineRule="auto"/>
        <w:ind w:firstLineChars="200" w:firstLine="480"/>
        <w:contextualSpacing/>
        <w:rPr>
          <w:rFonts w:ascii="宋体" w:hAnsi="宋体" w:cs="宋体" w:hint="eastAsia"/>
          <w:bCs/>
          <w:color w:val="000000" w:themeColor="text1"/>
          <w:sz w:val="24"/>
        </w:rPr>
      </w:pPr>
      <w:r w:rsidRPr="00C1382A">
        <w:rPr>
          <w:rFonts w:ascii="宋体" w:hAnsi="宋体" w:cs="宋体" w:hint="eastAsia"/>
          <w:bCs/>
          <w:color w:val="000000" w:themeColor="text1"/>
          <w:sz w:val="24"/>
        </w:rPr>
        <w:t xml:space="preserve">4.参检人员如对报告存在疑问，可电话咨询或到体检处，有专人接待对体检报告疑惑的方面进行解读，并对相关争议检查项目免费复查并立即将争议内容及解决方案反馈给采购人，确保结论的准确性。 </w:t>
      </w:r>
    </w:p>
    <w:p w14:paraId="41C8ADF0" w14:textId="77777777" w:rsidR="005D4B06" w:rsidRPr="00C1382A" w:rsidRDefault="00000000">
      <w:pPr>
        <w:spacing w:after="0" w:line="360" w:lineRule="auto"/>
        <w:ind w:firstLineChars="200" w:firstLine="480"/>
        <w:contextualSpacing/>
        <w:rPr>
          <w:rFonts w:ascii="宋体" w:hAnsi="宋体" w:cs="宋体" w:hint="eastAsia"/>
          <w:bCs/>
          <w:color w:val="000000" w:themeColor="text1"/>
          <w:sz w:val="24"/>
        </w:rPr>
      </w:pPr>
      <w:r w:rsidRPr="00C1382A">
        <w:rPr>
          <w:rFonts w:ascii="宋体" w:hAnsi="宋体" w:cs="宋体" w:hint="eastAsia"/>
          <w:bCs/>
          <w:color w:val="000000" w:themeColor="text1"/>
          <w:sz w:val="24"/>
        </w:rPr>
        <w:t xml:space="preserve">5.完成全部的体检任务后，成交供应商应组织专家进行体检结论咨询。 </w:t>
      </w:r>
    </w:p>
    <w:p w14:paraId="4AC5B172" w14:textId="77777777" w:rsidR="005D4B06" w:rsidRPr="00C1382A" w:rsidRDefault="00000000">
      <w:pPr>
        <w:tabs>
          <w:tab w:val="left" w:pos="567"/>
        </w:tabs>
        <w:spacing w:line="360" w:lineRule="auto"/>
        <w:rPr>
          <w:b/>
          <w:color w:val="000000" w:themeColor="text1"/>
          <w:sz w:val="24"/>
        </w:rPr>
      </w:pPr>
      <w:r w:rsidRPr="00C1382A">
        <w:rPr>
          <w:rFonts w:ascii="宋体" w:hAnsi="宋体" w:hint="eastAsia"/>
          <w:color w:val="000000" w:themeColor="text1"/>
          <w:sz w:val="24"/>
        </w:rPr>
        <w:t>（四）采购需求一览表</w:t>
      </w:r>
    </w:p>
    <w:tbl>
      <w:tblPr>
        <w:tblW w:w="9498" w:type="dxa"/>
        <w:tblInd w:w="-284" w:type="dxa"/>
        <w:tblLayout w:type="fixed"/>
        <w:tblLook w:val="04A0" w:firstRow="1" w:lastRow="0" w:firstColumn="1" w:lastColumn="0" w:noHBand="0" w:noVBand="1"/>
      </w:tblPr>
      <w:tblGrid>
        <w:gridCol w:w="1540"/>
        <w:gridCol w:w="2980"/>
        <w:gridCol w:w="4978"/>
      </w:tblGrid>
      <w:tr w:rsidR="005D4B06" w:rsidRPr="00C1382A" w14:paraId="1D022A8C" w14:textId="77777777">
        <w:trPr>
          <w:trHeight w:val="501"/>
        </w:trPr>
        <w:tc>
          <w:tcPr>
            <w:tcW w:w="9498" w:type="dxa"/>
            <w:gridSpan w:val="3"/>
            <w:tcBorders>
              <w:top w:val="nil"/>
              <w:left w:val="nil"/>
              <w:bottom w:val="nil"/>
              <w:right w:val="nil"/>
            </w:tcBorders>
            <w:noWrap/>
            <w:vAlign w:val="center"/>
          </w:tcPr>
          <w:p w14:paraId="1D35336A" w14:textId="77777777" w:rsidR="005D4B06" w:rsidRPr="00C1382A" w:rsidRDefault="00000000">
            <w:pPr>
              <w:widowControl/>
              <w:spacing w:after="0" w:line="240" w:lineRule="auto"/>
              <w:jc w:val="center"/>
              <w:rPr>
                <w:b/>
                <w:bCs/>
                <w:color w:val="000000" w:themeColor="text1"/>
                <w:sz w:val="28"/>
                <w:szCs w:val="28"/>
              </w:rPr>
            </w:pPr>
            <w:r w:rsidRPr="00C1382A">
              <w:rPr>
                <w:rFonts w:hint="eastAsia"/>
                <w:b/>
                <w:bCs/>
                <w:color w:val="000000" w:themeColor="text1"/>
                <w:sz w:val="28"/>
                <w:szCs w:val="28"/>
              </w:rPr>
              <w:t>离休人员健康体检项目</w:t>
            </w:r>
          </w:p>
        </w:tc>
      </w:tr>
      <w:tr w:rsidR="005D4B06" w:rsidRPr="00C1382A" w14:paraId="16856160" w14:textId="77777777">
        <w:trPr>
          <w:trHeight w:val="397"/>
        </w:trPr>
        <w:tc>
          <w:tcPr>
            <w:tcW w:w="1540" w:type="dxa"/>
            <w:tcBorders>
              <w:top w:val="single" w:sz="4" w:space="0" w:color="auto"/>
              <w:left w:val="single" w:sz="4" w:space="0" w:color="auto"/>
              <w:bottom w:val="single" w:sz="4" w:space="0" w:color="auto"/>
              <w:right w:val="single" w:sz="4" w:space="0" w:color="auto"/>
            </w:tcBorders>
            <w:vAlign w:val="center"/>
          </w:tcPr>
          <w:p w14:paraId="772709CF"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一般检查</w:t>
            </w:r>
          </w:p>
        </w:tc>
        <w:tc>
          <w:tcPr>
            <w:tcW w:w="7958" w:type="dxa"/>
            <w:gridSpan w:val="2"/>
            <w:tcBorders>
              <w:top w:val="single" w:sz="4" w:space="0" w:color="auto"/>
              <w:left w:val="nil"/>
              <w:bottom w:val="single" w:sz="4" w:space="0" w:color="auto"/>
              <w:right w:val="single" w:sz="4" w:space="0" w:color="auto"/>
            </w:tcBorders>
            <w:vAlign w:val="center"/>
          </w:tcPr>
          <w:p w14:paraId="2FB038F2"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血压、身高、体重、体重指数、腰围、臀围、腰臀比</w:t>
            </w:r>
          </w:p>
        </w:tc>
      </w:tr>
      <w:tr w:rsidR="005D4B06" w:rsidRPr="00C1382A" w14:paraId="5B6543E6" w14:textId="77777777">
        <w:trPr>
          <w:trHeight w:val="492"/>
        </w:trPr>
        <w:tc>
          <w:tcPr>
            <w:tcW w:w="1540" w:type="dxa"/>
            <w:vMerge w:val="restart"/>
            <w:tcBorders>
              <w:top w:val="nil"/>
              <w:left w:val="single" w:sz="4" w:space="0" w:color="auto"/>
              <w:bottom w:val="single" w:sz="4" w:space="0" w:color="auto"/>
              <w:right w:val="single" w:sz="4" w:space="0" w:color="auto"/>
            </w:tcBorders>
            <w:vAlign w:val="center"/>
          </w:tcPr>
          <w:p w14:paraId="15F561F7"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内科</w:t>
            </w:r>
          </w:p>
        </w:tc>
        <w:tc>
          <w:tcPr>
            <w:tcW w:w="2980" w:type="dxa"/>
            <w:tcBorders>
              <w:top w:val="nil"/>
              <w:left w:val="nil"/>
              <w:bottom w:val="single" w:sz="4" w:space="0" w:color="auto"/>
              <w:right w:val="single" w:sz="4" w:space="0" w:color="auto"/>
            </w:tcBorders>
            <w:vAlign w:val="center"/>
          </w:tcPr>
          <w:p w14:paraId="01BBFC27"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心脏</w:t>
            </w:r>
          </w:p>
        </w:tc>
        <w:tc>
          <w:tcPr>
            <w:tcW w:w="4978" w:type="dxa"/>
            <w:tcBorders>
              <w:top w:val="nil"/>
              <w:left w:val="nil"/>
              <w:bottom w:val="single" w:sz="4" w:space="0" w:color="auto"/>
              <w:right w:val="single" w:sz="4" w:space="0" w:color="auto"/>
            </w:tcBorders>
            <w:vAlign w:val="center"/>
          </w:tcPr>
          <w:p w14:paraId="23C51938"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心界、心率、心律、杂音</w:t>
            </w:r>
          </w:p>
        </w:tc>
      </w:tr>
      <w:tr w:rsidR="005D4B06" w:rsidRPr="00C1382A" w14:paraId="143DB00C" w14:textId="77777777">
        <w:trPr>
          <w:trHeight w:val="441"/>
        </w:trPr>
        <w:tc>
          <w:tcPr>
            <w:tcW w:w="1540" w:type="dxa"/>
            <w:vMerge/>
            <w:tcBorders>
              <w:top w:val="nil"/>
              <w:left w:val="single" w:sz="4" w:space="0" w:color="auto"/>
              <w:bottom w:val="single" w:sz="4" w:space="0" w:color="auto"/>
              <w:right w:val="single" w:sz="4" w:space="0" w:color="auto"/>
            </w:tcBorders>
            <w:vAlign w:val="center"/>
          </w:tcPr>
          <w:p w14:paraId="56EAB521" w14:textId="77777777" w:rsidR="005D4B06" w:rsidRPr="00C1382A" w:rsidRDefault="005D4B06">
            <w:pPr>
              <w:widowControl/>
              <w:spacing w:after="0" w:line="240" w:lineRule="auto"/>
              <w:rPr>
                <w:rFonts w:ascii="仿宋_GB2312" w:eastAsia="仿宋_GB2312"/>
                <w:color w:val="000000" w:themeColor="text1"/>
              </w:rPr>
            </w:pPr>
          </w:p>
        </w:tc>
        <w:tc>
          <w:tcPr>
            <w:tcW w:w="2980" w:type="dxa"/>
            <w:tcBorders>
              <w:top w:val="nil"/>
              <w:left w:val="nil"/>
              <w:bottom w:val="single" w:sz="4" w:space="0" w:color="auto"/>
              <w:right w:val="single" w:sz="4" w:space="0" w:color="auto"/>
            </w:tcBorders>
            <w:vAlign w:val="center"/>
          </w:tcPr>
          <w:p w14:paraId="0533A662"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肺脏</w:t>
            </w:r>
          </w:p>
        </w:tc>
        <w:tc>
          <w:tcPr>
            <w:tcW w:w="4978" w:type="dxa"/>
            <w:tcBorders>
              <w:top w:val="nil"/>
              <w:left w:val="nil"/>
              <w:bottom w:val="single" w:sz="4" w:space="0" w:color="auto"/>
              <w:right w:val="single" w:sz="4" w:space="0" w:color="auto"/>
            </w:tcBorders>
            <w:vAlign w:val="center"/>
          </w:tcPr>
          <w:p w14:paraId="2982A697"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双肺</w:t>
            </w:r>
          </w:p>
        </w:tc>
      </w:tr>
      <w:tr w:rsidR="005D4B06" w:rsidRPr="00C1382A" w14:paraId="1D0FFD9F" w14:textId="77777777">
        <w:trPr>
          <w:trHeight w:val="384"/>
        </w:trPr>
        <w:tc>
          <w:tcPr>
            <w:tcW w:w="1540" w:type="dxa"/>
            <w:vMerge/>
            <w:tcBorders>
              <w:top w:val="nil"/>
              <w:left w:val="single" w:sz="4" w:space="0" w:color="auto"/>
              <w:bottom w:val="single" w:sz="4" w:space="0" w:color="auto"/>
              <w:right w:val="single" w:sz="4" w:space="0" w:color="auto"/>
            </w:tcBorders>
            <w:vAlign w:val="center"/>
          </w:tcPr>
          <w:p w14:paraId="1D9770E3" w14:textId="77777777" w:rsidR="005D4B06" w:rsidRPr="00C1382A" w:rsidRDefault="005D4B06">
            <w:pPr>
              <w:widowControl/>
              <w:spacing w:after="0" w:line="240" w:lineRule="auto"/>
              <w:rPr>
                <w:rFonts w:ascii="仿宋_GB2312" w:eastAsia="仿宋_GB2312"/>
                <w:color w:val="000000" w:themeColor="text1"/>
              </w:rPr>
            </w:pPr>
          </w:p>
        </w:tc>
        <w:tc>
          <w:tcPr>
            <w:tcW w:w="2980" w:type="dxa"/>
            <w:tcBorders>
              <w:top w:val="nil"/>
              <w:left w:val="nil"/>
              <w:bottom w:val="single" w:sz="4" w:space="0" w:color="auto"/>
              <w:right w:val="single" w:sz="4" w:space="0" w:color="auto"/>
            </w:tcBorders>
            <w:vAlign w:val="center"/>
          </w:tcPr>
          <w:p w14:paraId="55D2749A"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腹部</w:t>
            </w:r>
          </w:p>
        </w:tc>
        <w:tc>
          <w:tcPr>
            <w:tcW w:w="4978" w:type="dxa"/>
            <w:tcBorders>
              <w:top w:val="nil"/>
              <w:left w:val="nil"/>
              <w:bottom w:val="single" w:sz="4" w:space="0" w:color="auto"/>
              <w:right w:val="single" w:sz="4" w:space="0" w:color="auto"/>
            </w:tcBorders>
            <w:vAlign w:val="center"/>
          </w:tcPr>
          <w:p w14:paraId="05D0245F"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腹、肝、脾</w:t>
            </w:r>
          </w:p>
        </w:tc>
      </w:tr>
      <w:tr w:rsidR="005D4B06" w:rsidRPr="00C1382A" w14:paraId="4EBAD8E2" w14:textId="77777777">
        <w:trPr>
          <w:trHeight w:val="384"/>
        </w:trPr>
        <w:tc>
          <w:tcPr>
            <w:tcW w:w="1540" w:type="dxa"/>
            <w:vMerge/>
            <w:tcBorders>
              <w:top w:val="nil"/>
              <w:left w:val="single" w:sz="4" w:space="0" w:color="auto"/>
              <w:bottom w:val="single" w:sz="4" w:space="0" w:color="auto"/>
              <w:right w:val="single" w:sz="4" w:space="0" w:color="auto"/>
            </w:tcBorders>
            <w:vAlign w:val="center"/>
          </w:tcPr>
          <w:p w14:paraId="09817D94" w14:textId="77777777" w:rsidR="005D4B06" w:rsidRPr="00C1382A" w:rsidRDefault="005D4B06">
            <w:pPr>
              <w:widowControl/>
              <w:spacing w:after="0" w:line="240" w:lineRule="auto"/>
              <w:rPr>
                <w:rFonts w:ascii="仿宋_GB2312" w:eastAsia="仿宋_GB2312"/>
                <w:color w:val="000000" w:themeColor="text1"/>
              </w:rPr>
            </w:pPr>
          </w:p>
        </w:tc>
        <w:tc>
          <w:tcPr>
            <w:tcW w:w="2980" w:type="dxa"/>
            <w:tcBorders>
              <w:top w:val="nil"/>
              <w:left w:val="nil"/>
              <w:bottom w:val="single" w:sz="4" w:space="0" w:color="auto"/>
              <w:right w:val="single" w:sz="4" w:space="0" w:color="auto"/>
            </w:tcBorders>
            <w:vAlign w:val="center"/>
          </w:tcPr>
          <w:p w14:paraId="47BB4ED0"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神经</w:t>
            </w:r>
          </w:p>
        </w:tc>
        <w:tc>
          <w:tcPr>
            <w:tcW w:w="4978" w:type="dxa"/>
            <w:tcBorders>
              <w:top w:val="nil"/>
              <w:left w:val="nil"/>
              <w:bottom w:val="single" w:sz="4" w:space="0" w:color="auto"/>
              <w:right w:val="single" w:sz="4" w:space="0" w:color="auto"/>
            </w:tcBorders>
            <w:vAlign w:val="center"/>
          </w:tcPr>
          <w:p w14:paraId="77CB564E"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神经系统</w:t>
            </w:r>
          </w:p>
        </w:tc>
      </w:tr>
      <w:tr w:rsidR="005D4B06" w:rsidRPr="00C1382A" w14:paraId="2E35D1DF" w14:textId="77777777">
        <w:trPr>
          <w:trHeight w:val="225"/>
        </w:trPr>
        <w:tc>
          <w:tcPr>
            <w:tcW w:w="1540" w:type="dxa"/>
            <w:vMerge/>
            <w:tcBorders>
              <w:top w:val="nil"/>
              <w:left w:val="single" w:sz="4" w:space="0" w:color="auto"/>
              <w:bottom w:val="single" w:sz="4" w:space="0" w:color="auto"/>
              <w:right w:val="single" w:sz="4" w:space="0" w:color="auto"/>
            </w:tcBorders>
            <w:vAlign w:val="center"/>
          </w:tcPr>
          <w:p w14:paraId="711F3B54" w14:textId="77777777" w:rsidR="005D4B06" w:rsidRPr="00C1382A" w:rsidRDefault="005D4B06">
            <w:pPr>
              <w:widowControl/>
              <w:spacing w:after="0" w:line="240" w:lineRule="auto"/>
              <w:rPr>
                <w:rFonts w:ascii="仿宋_GB2312" w:eastAsia="仿宋_GB2312"/>
                <w:color w:val="000000" w:themeColor="text1"/>
              </w:rPr>
            </w:pPr>
          </w:p>
        </w:tc>
        <w:tc>
          <w:tcPr>
            <w:tcW w:w="2980" w:type="dxa"/>
            <w:tcBorders>
              <w:top w:val="nil"/>
              <w:left w:val="nil"/>
              <w:bottom w:val="single" w:sz="4" w:space="0" w:color="auto"/>
              <w:right w:val="single" w:sz="4" w:space="0" w:color="auto"/>
            </w:tcBorders>
            <w:vAlign w:val="center"/>
          </w:tcPr>
          <w:p w14:paraId="5633EE90"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心电图</w:t>
            </w:r>
          </w:p>
        </w:tc>
        <w:tc>
          <w:tcPr>
            <w:tcW w:w="4978" w:type="dxa"/>
            <w:tcBorders>
              <w:top w:val="nil"/>
              <w:left w:val="nil"/>
              <w:bottom w:val="single" w:sz="4" w:space="0" w:color="auto"/>
              <w:right w:val="single" w:sz="4" w:space="0" w:color="auto"/>
            </w:tcBorders>
            <w:vAlign w:val="center"/>
          </w:tcPr>
          <w:p w14:paraId="2153FDA1"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电脑分析12导心电图</w:t>
            </w:r>
          </w:p>
        </w:tc>
      </w:tr>
      <w:tr w:rsidR="005D4B06" w:rsidRPr="00C1382A" w14:paraId="249B4D00" w14:textId="77777777">
        <w:trPr>
          <w:trHeight w:val="609"/>
        </w:trPr>
        <w:tc>
          <w:tcPr>
            <w:tcW w:w="1540" w:type="dxa"/>
            <w:tcBorders>
              <w:top w:val="nil"/>
              <w:left w:val="single" w:sz="4" w:space="0" w:color="auto"/>
              <w:bottom w:val="single" w:sz="4" w:space="0" w:color="auto"/>
              <w:right w:val="single" w:sz="4" w:space="0" w:color="auto"/>
            </w:tcBorders>
            <w:vAlign w:val="center"/>
          </w:tcPr>
          <w:p w14:paraId="61C11D52"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外科</w:t>
            </w:r>
          </w:p>
        </w:tc>
        <w:tc>
          <w:tcPr>
            <w:tcW w:w="7958" w:type="dxa"/>
            <w:gridSpan w:val="2"/>
            <w:tcBorders>
              <w:top w:val="single" w:sz="4" w:space="0" w:color="auto"/>
              <w:left w:val="nil"/>
              <w:bottom w:val="single" w:sz="4" w:space="0" w:color="auto"/>
              <w:right w:val="single" w:sz="4" w:space="0" w:color="auto"/>
            </w:tcBorders>
            <w:vAlign w:val="center"/>
          </w:tcPr>
          <w:p w14:paraId="488EAD4D"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皮肤、双侧甲状腺、双侧乳腺、淋巴结、脊柱、四肢关节、疝气、肛诊、前列腺及泌尿生殖系统（男）</w:t>
            </w:r>
          </w:p>
        </w:tc>
      </w:tr>
      <w:tr w:rsidR="005D4B06" w:rsidRPr="00C1382A" w14:paraId="12413C16" w14:textId="77777777">
        <w:trPr>
          <w:trHeight w:val="369"/>
        </w:trPr>
        <w:tc>
          <w:tcPr>
            <w:tcW w:w="1540" w:type="dxa"/>
            <w:vMerge w:val="restart"/>
            <w:tcBorders>
              <w:top w:val="nil"/>
              <w:left w:val="single" w:sz="4" w:space="0" w:color="auto"/>
              <w:bottom w:val="single" w:sz="4" w:space="0" w:color="auto"/>
              <w:right w:val="single" w:sz="4" w:space="0" w:color="auto"/>
            </w:tcBorders>
            <w:vAlign w:val="center"/>
          </w:tcPr>
          <w:p w14:paraId="74E5AD4C"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眼科</w:t>
            </w:r>
          </w:p>
        </w:tc>
        <w:tc>
          <w:tcPr>
            <w:tcW w:w="2980" w:type="dxa"/>
            <w:tcBorders>
              <w:top w:val="nil"/>
              <w:left w:val="nil"/>
              <w:bottom w:val="single" w:sz="4" w:space="0" w:color="auto"/>
              <w:right w:val="single" w:sz="4" w:space="0" w:color="auto"/>
            </w:tcBorders>
            <w:vAlign w:val="center"/>
          </w:tcPr>
          <w:p w14:paraId="2A363492"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视力</w:t>
            </w:r>
          </w:p>
        </w:tc>
        <w:tc>
          <w:tcPr>
            <w:tcW w:w="4978" w:type="dxa"/>
            <w:tcBorders>
              <w:top w:val="nil"/>
              <w:left w:val="nil"/>
              <w:bottom w:val="single" w:sz="4" w:space="0" w:color="auto"/>
              <w:right w:val="single" w:sz="4" w:space="0" w:color="auto"/>
            </w:tcBorders>
            <w:vAlign w:val="center"/>
          </w:tcPr>
          <w:p w14:paraId="7C8B9788"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双眼裸眼视力、双眼矫正视力</w:t>
            </w:r>
          </w:p>
        </w:tc>
      </w:tr>
      <w:tr w:rsidR="005D4B06" w:rsidRPr="00C1382A" w14:paraId="1A196A38" w14:textId="77777777">
        <w:trPr>
          <w:trHeight w:val="345"/>
        </w:trPr>
        <w:tc>
          <w:tcPr>
            <w:tcW w:w="1540" w:type="dxa"/>
            <w:vMerge/>
            <w:tcBorders>
              <w:top w:val="nil"/>
              <w:left w:val="single" w:sz="4" w:space="0" w:color="auto"/>
              <w:bottom w:val="single" w:sz="4" w:space="0" w:color="auto"/>
              <w:right w:val="single" w:sz="4" w:space="0" w:color="auto"/>
            </w:tcBorders>
            <w:vAlign w:val="center"/>
          </w:tcPr>
          <w:p w14:paraId="6BAADF3F" w14:textId="77777777" w:rsidR="005D4B06" w:rsidRPr="00C1382A" w:rsidRDefault="005D4B06">
            <w:pPr>
              <w:widowControl/>
              <w:spacing w:after="0" w:line="240" w:lineRule="auto"/>
              <w:rPr>
                <w:rFonts w:ascii="仿宋_GB2312" w:eastAsia="仿宋_GB2312"/>
                <w:color w:val="000000" w:themeColor="text1"/>
              </w:rPr>
            </w:pPr>
          </w:p>
        </w:tc>
        <w:tc>
          <w:tcPr>
            <w:tcW w:w="2980" w:type="dxa"/>
            <w:tcBorders>
              <w:top w:val="nil"/>
              <w:left w:val="nil"/>
              <w:bottom w:val="single" w:sz="4" w:space="0" w:color="auto"/>
              <w:right w:val="single" w:sz="4" w:space="0" w:color="auto"/>
            </w:tcBorders>
            <w:vAlign w:val="center"/>
          </w:tcPr>
          <w:p w14:paraId="15436A20"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玻璃体</w:t>
            </w:r>
          </w:p>
        </w:tc>
        <w:tc>
          <w:tcPr>
            <w:tcW w:w="4978" w:type="dxa"/>
            <w:tcBorders>
              <w:top w:val="nil"/>
              <w:left w:val="nil"/>
              <w:bottom w:val="single" w:sz="4" w:space="0" w:color="auto"/>
              <w:right w:val="single" w:sz="4" w:space="0" w:color="auto"/>
            </w:tcBorders>
            <w:vAlign w:val="center"/>
          </w:tcPr>
          <w:p w14:paraId="564B1960"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双眼玻璃体</w:t>
            </w:r>
          </w:p>
        </w:tc>
      </w:tr>
      <w:tr w:rsidR="005D4B06" w:rsidRPr="00C1382A" w14:paraId="50B3BFD6" w14:textId="77777777">
        <w:trPr>
          <w:trHeight w:val="345"/>
        </w:trPr>
        <w:tc>
          <w:tcPr>
            <w:tcW w:w="1540" w:type="dxa"/>
            <w:vMerge/>
            <w:tcBorders>
              <w:top w:val="nil"/>
              <w:left w:val="single" w:sz="4" w:space="0" w:color="auto"/>
              <w:bottom w:val="single" w:sz="4" w:space="0" w:color="auto"/>
              <w:right w:val="single" w:sz="4" w:space="0" w:color="auto"/>
            </w:tcBorders>
            <w:vAlign w:val="center"/>
          </w:tcPr>
          <w:p w14:paraId="5C0CA0DD" w14:textId="77777777" w:rsidR="005D4B06" w:rsidRPr="00C1382A" w:rsidRDefault="005D4B06">
            <w:pPr>
              <w:widowControl/>
              <w:spacing w:after="0" w:line="240" w:lineRule="auto"/>
              <w:rPr>
                <w:rFonts w:ascii="仿宋_GB2312" w:eastAsia="仿宋_GB2312"/>
                <w:color w:val="000000" w:themeColor="text1"/>
              </w:rPr>
            </w:pPr>
          </w:p>
        </w:tc>
        <w:tc>
          <w:tcPr>
            <w:tcW w:w="2980" w:type="dxa"/>
            <w:tcBorders>
              <w:top w:val="nil"/>
              <w:left w:val="nil"/>
              <w:bottom w:val="single" w:sz="4" w:space="0" w:color="auto"/>
              <w:right w:val="single" w:sz="4" w:space="0" w:color="auto"/>
            </w:tcBorders>
            <w:vAlign w:val="center"/>
          </w:tcPr>
          <w:p w14:paraId="6B8412CD"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小瞳孔眼底</w:t>
            </w:r>
          </w:p>
        </w:tc>
        <w:tc>
          <w:tcPr>
            <w:tcW w:w="4978" w:type="dxa"/>
            <w:tcBorders>
              <w:top w:val="nil"/>
              <w:left w:val="nil"/>
              <w:bottom w:val="single" w:sz="4" w:space="0" w:color="auto"/>
              <w:right w:val="single" w:sz="4" w:space="0" w:color="auto"/>
            </w:tcBorders>
            <w:vAlign w:val="center"/>
          </w:tcPr>
          <w:p w14:paraId="44D23E7B"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双眼小瞳孔眼底</w:t>
            </w:r>
          </w:p>
        </w:tc>
      </w:tr>
      <w:tr w:rsidR="005D4B06" w:rsidRPr="00C1382A" w14:paraId="6BD2EFC5" w14:textId="77777777">
        <w:trPr>
          <w:trHeight w:val="297"/>
        </w:trPr>
        <w:tc>
          <w:tcPr>
            <w:tcW w:w="1540" w:type="dxa"/>
            <w:vMerge/>
            <w:tcBorders>
              <w:top w:val="nil"/>
              <w:left w:val="single" w:sz="4" w:space="0" w:color="auto"/>
              <w:bottom w:val="single" w:sz="4" w:space="0" w:color="auto"/>
              <w:right w:val="single" w:sz="4" w:space="0" w:color="auto"/>
            </w:tcBorders>
            <w:vAlign w:val="center"/>
          </w:tcPr>
          <w:p w14:paraId="1AD355B4" w14:textId="77777777" w:rsidR="005D4B06" w:rsidRPr="00C1382A" w:rsidRDefault="005D4B06">
            <w:pPr>
              <w:widowControl/>
              <w:spacing w:after="0" w:line="240" w:lineRule="auto"/>
              <w:rPr>
                <w:rFonts w:ascii="仿宋_GB2312" w:eastAsia="仿宋_GB2312"/>
                <w:color w:val="000000" w:themeColor="text1"/>
              </w:rPr>
            </w:pPr>
          </w:p>
        </w:tc>
        <w:tc>
          <w:tcPr>
            <w:tcW w:w="2980" w:type="dxa"/>
            <w:tcBorders>
              <w:top w:val="nil"/>
              <w:left w:val="nil"/>
              <w:bottom w:val="single" w:sz="4" w:space="0" w:color="auto"/>
              <w:right w:val="single" w:sz="4" w:space="0" w:color="auto"/>
            </w:tcBorders>
            <w:vAlign w:val="center"/>
          </w:tcPr>
          <w:p w14:paraId="388B8F84"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眼压</w:t>
            </w:r>
          </w:p>
        </w:tc>
        <w:tc>
          <w:tcPr>
            <w:tcW w:w="4978" w:type="dxa"/>
            <w:tcBorders>
              <w:top w:val="nil"/>
              <w:left w:val="nil"/>
              <w:bottom w:val="single" w:sz="4" w:space="0" w:color="auto"/>
              <w:right w:val="single" w:sz="4" w:space="0" w:color="auto"/>
            </w:tcBorders>
            <w:vAlign w:val="center"/>
          </w:tcPr>
          <w:p w14:paraId="5D0D8C79"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双眼眼压</w:t>
            </w:r>
          </w:p>
        </w:tc>
      </w:tr>
      <w:tr w:rsidR="005D4B06" w:rsidRPr="00C1382A" w14:paraId="3670D336" w14:textId="77777777">
        <w:trPr>
          <w:trHeight w:val="393"/>
        </w:trPr>
        <w:tc>
          <w:tcPr>
            <w:tcW w:w="1540" w:type="dxa"/>
            <w:tcBorders>
              <w:top w:val="nil"/>
              <w:left w:val="single" w:sz="4" w:space="0" w:color="auto"/>
              <w:bottom w:val="single" w:sz="4" w:space="0" w:color="auto"/>
              <w:right w:val="single" w:sz="4" w:space="0" w:color="auto"/>
            </w:tcBorders>
            <w:vAlign w:val="center"/>
          </w:tcPr>
          <w:p w14:paraId="16455566"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耳鼻喉科</w:t>
            </w:r>
          </w:p>
        </w:tc>
        <w:tc>
          <w:tcPr>
            <w:tcW w:w="7958" w:type="dxa"/>
            <w:gridSpan w:val="2"/>
            <w:tcBorders>
              <w:top w:val="single" w:sz="4" w:space="0" w:color="auto"/>
              <w:left w:val="nil"/>
              <w:bottom w:val="single" w:sz="4" w:space="0" w:color="auto"/>
              <w:right w:val="single" w:sz="4" w:space="0" w:color="auto"/>
            </w:tcBorders>
            <w:noWrap/>
            <w:vAlign w:val="center"/>
          </w:tcPr>
          <w:p w14:paraId="7CE9F534"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双外耳、双耳鼓膜、鼻部、口咽、喉部等（含喉镜）</w:t>
            </w:r>
          </w:p>
        </w:tc>
      </w:tr>
      <w:tr w:rsidR="005D4B06" w:rsidRPr="00C1382A" w14:paraId="737A8F1C" w14:textId="77777777">
        <w:trPr>
          <w:trHeight w:val="369"/>
        </w:trPr>
        <w:tc>
          <w:tcPr>
            <w:tcW w:w="1540" w:type="dxa"/>
            <w:tcBorders>
              <w:top w:val="nil"/>
              <w:left w:val="single" w:sz="4" w:space="0" w:color="auto"/>
              <w:bottom w:val="single" w:sz="4" w:space="0" w:color="auto"/>
              <w:right w:val="single" w:sz="4" w:space="0" w:color="auto"/>
            </w:tcBorders>
            <w:vAlign w:val="center"/>
          </w:tcPr>
          <w:p w14:paraId="21639A42"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口腔科</w:t>
            </w:r>
          </w:p>
        </w:tc>
        <w:tc>
          <w:tcPr>
            <w:tcW w:w="7958" w:type="dxa"/>
            <w:gridSpan w:val="2"/>
            <w:tcBorders>
              <w:top w:val="single" w:sz="4" w:space="0" w:color="auto"/>
              <w:left w:val="nil"/>
              <w:bottom w:val="single" w:sz="4" w:space="0" w:color="auto"/>
              <w:right w:val="single" w:sz="4" w:space="0" w:color="auto"/>
            </w:tcBorders>
            <w:vAlign w:val="center"/>
          </w:tcPr>
          <w:p w14:paraId="05218F13"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牙齿、牙周、口腔粘膜、唇腭舌、双侧腮腺、颞下颌关节</w:t>
            </w:r>
          </w:p>
        </w:tc>
      </w:tr>
      <w:tr w:rsidR="005D4B06" w:rsidRPr="00C1382A" w14:paraId="5526FF61" w14:textId="77777777">
        <w:trPr>
          <w:trHeight w:val="369"/>
        </w:trPr>
        <w:tc>
          <w:tcPr>
            <w:tcW w:w="1540" w:type="dxa"/>
            <w:vMerge w:val="restart"/>
            <w:tcBorders>
              <w:top w:val="nil"/>
              <w:left w:val="single" w:sz="4" w:space="0" w:color="auto"/>
              <w:bottom w:val="single" w:sz="4" w:space="0" w:color="auto"/>
              <w:right w:val="single" w:sz="4" w:space="0" w:color="auto"/>
            </w:tcBorders>
            <w:vAlign w:val="center"/>
          </w:tcPr>
          <w:p w14:paraId="3FD122C1"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妇科</w:t>
            </w:r>
          </w:p>
        </w:tc>
        <w:tc>
          <w:tcPr>
            <w:tcW w:w="2980" w:type="dxa"/>
            <w:vMerge w:val="restart"/>
            <w:tcBorders>
              <w:top w:val="nil"/>
              <w:left w:val="single" w:sz="4" w:space="0" w:color="auto"/>
              <w:bottom w:val="single" w:sz="4" w:space="0" w:color="000000"/>
              <w:right w:val="single" w:sz="4" w:space="0" w:color="auto"/>
            </w:tcBorders>
            <w:vAlign w:val="center"/>
          </w:tcPr>
          <w:p w14:paraId="552F0A13"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常规检查</w:t>
            </w:r>
          </w:p>
        </w:tc>
        <w:tc>
          <w:tcPr>
            <w:tcW w:w="4978" w:type="dxa"/>
            <w:tcBorders>
              <w:top w:val="nil"/>
              <w:left w:val="nil"/>
              <w:bottom w:val="single" w:sz="4" w:space="0" w:color="auto"/>
              <w:right w:val="single" w:sz="4" w:space="0" w:color="auto"/>
            </w:tcBorders>
            <w:vAlign w:val="center"/>
          </w:tcPr>
          <w:p w14:paraId="08A24B14"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外阴、阴道、宫颈、子宫、双侧附件</w:t>
            </w:r>
          </w:p>
        </w:tc>
      </w:tr>
      <w:tr w:rsidR="005D4B06" w:rsidRPr="00C1382A" w14:paraId="6D7C39F8" w14:textId="77777777">
        <w:trPr>
          <w:trHeight w:val="345"/>
        </w:trPr>
        <w:tc>
          <w:tcPr>
            <w:tcW w:w="1540" w:type="dxa"/>
            <w:vMerge/>
            <w:tcBorders>
              <w:top w:val="nil"/>
              <w:left w:val="single" w:sz="4" w:space="0" w:color="auto"/>
              <w:bottom w:val="single" w:sz="4" w:space="0" w:color="auto"/>
              <w:right w:val="single" w:sz="4" w:space="0" w:color="auto"/>
            </w:tcBorders>
            <w:vAlign w:val="center"/>
          </w:tcPr>
          <w:p w14:paraId="54200028" w14:textId="77777777" w:rsidR="005D4B06" w:rsidRPr="00C1382A" w:rsidRDefault="005D4B06">
            <w:pPr>
              <w:widowControl/>
              <w:spacing w:after="0" w:line="240" w:lineRule="auto"/>
              <w:rPr>
                <w:rFonts w:ascii="仿宋_GB2312" w:eastAsia="仿宋_GB2312"/>
                <w:color w:val="000000" w:themeColor="text1"/>
              </w:rPr>
            </w:pPr>
          </w:p>
        </w:tc>
        <w:tc>
          <w:tcPr>
            <w:tcW w:w="2980" w:type="dxa"/>
            <w:vMerge/>
            <w:tcBorders>
              <w:top w:val="nil"/>
              <w:left w:val="single" w:sz="4" w:space="0" w:color="auto"/>
              <w:bottom w:val="single" w:sz="4" w:space="0" w:color="000000"/>
              <w:right w:val="single" w:sz="4" w:space="0" w:color="auto"/>
            </w:tcBorders>
            <w:vAlign w:val="center"/>
          </w:tcPr>
          <w:p w14:paraId="6AB2E927" w14:textId="77777777" w:rsidR="005D4B06" w:rsidRPr="00C1382A" w:rsidRDefault="005D4B06">
            <w:pPr>
              <w:widowControl/>
              <w:spacing w:after="0" w:line="240" w:lineRule="auto"/>
              <w:rPr>
                <w:rFonts w:ascii="仿宋_GB2312" w:eastAsia="仿宋_GB2312"/>
                <w:color w:val="000000" w:themeColor="text1"/>
              </w:rPr>
            </w:pPr>
          </w:p>
        </w:tc>
        <w:tc>
          <w:tcPr>
            <w:tcW w:w="4978" w:type="dxa"/>
            <w:tcBorders>
              <w:top w:val="nil"/>
              <w:left w:val="nil"/>
              <w:bottom w:val="single" w:sz="4" w:space="0" w:color="auto"/>
              <w:right w:val="single" w:sz="4" w:space="0" w:color="auto"/>
            </w:tcBorders>
            <w:vAlign w:val="center"/>
          </w:tcPr>
          <w:p w14:paraId="6CA76936"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宫颈液基薄层细胞学检查（TCT）</w:t>
            </w:r>
          </w:p>
        </w:tc>
      </w:tr>
      <w:tr w:rsidR="005D4B06" w:rsidRPr="00C1382A" w14:paraId="282D3637" w14:textId="77777777">
        <w:trPr>
          <w:trHeight w:val="369"/>
        </w:trPr>
        <w:tc>
          <w:tcPr>
            <w:tcW w:w="1540" w:type="dxa"/>
            <w:vMerge w:val="restart"/>
            <w:tcBorders>
              <w:top w:val="nil"/>
              <w:left w:val="single" w:sz="4" w:space="0" w:color="auto"/>
              <w:bottom w:val="single" w:sz="4" w:space="0" w:color="auto"/>
              <w:right w:val="single" w:sz="4" w:space="0" w:color="auto"/>
            </w:tcBorders>
            <w:vAlign w:val="center"/>
          </w:tcPr>
          <w:p w14:paraId="51C8DAF3"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超声检查</w:t>
            </w:r>
          </w:p>
        </w:tc>
        <w:tc>
          <w:tcPr>
            <w:tcW w:w="2980" w:type="dxa"/>
            <w:tcBorders>
              <w:top w:val="nil"/>
              <w:left w:val="nil"/>
              <w:bottom w:val="single" w:sz="4" w:space="0" w:color="auto"/>
              <w:right w:val="single" w:sz="4" w:space="0" w:color="auto"/>
            </w:tcBorders>
            <w:vAlign w:val="center"/>
          </w:tcPr>
          <w:p w14:paraId="21847FDC"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腹部彩超</w:t>
            </w:r>
          </w:p>
        </w:tc>
        <w:tc>
          <w:tcPr>
            <w:tcW w:w="4978" w:type="dxa"/>
            <w:tcBorders>
              <w:top w:val="nil"/>
              <w:left w:val="nil"/>
              <w:bottom w:val="single" w:sz="4" w:space="0" w:color="auto"/>
              <w:right w:val="single" w:sz="4" w:space="0" w:color="auto"/>
            </w:tcBorders>
            <w:vAlign w:val="center"/>
          </w:tcPr>
          <w:p w14:paraId="7329DDC1"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肝、胆、胰、脾、肾</w:t>
            </w:r>
          </w:p>
        </w:tc>
      </w:tr>
      <w:tr w:rsidR="005D4B06" w:rsidRPr="00C1382A" w14:paraId="4453BA82" w14:textId="77777777">
        <w:trPr>
          <w:trHeight w:val="441"/>
        </w:trPr>
        <w:tc>
          <w:tcPr>
            <w:tcW w:w="1540" w:type="dxa"/>
            <w:vMerge/>
            <w:tcBorders>
              <w:top w:val="nil"/>
              <w:left w:val="single" w:sz="4" w:space="0" w:color="auto"/>
              <w:bottom w:val="single" w:sz="4" w:space="0" w:color="auto"/>
              <w:right w:val="single" w:sz="4" w:space="0" w:color="auto"/>
            </w:tcBorders>
            <w:vAlign w:val="center"/>
          </w:tcPr>
          <w:p w14:paraId="6985B49E" w14:textId="77777777" w:rsidR="005D4B06" w:rsidRPr="00C1382A" w:rsidRDefault="005D4B06">
            <w:pPr>
              <w:widowControl/>
              <w:spacing w:after="0" w:line="240" w:lineRule="auto"/>
              <w:rPr>
                <w:rFonts w:ascii="仿宋_GB2312" w:eastAsia="仿宋_GB2312"/>
                <w:color w:val="000000" w:themeColor="text1"/>
              </w:rPr>
            </w:pPr>
          </w:p>
        </w:tc>
        <w:tc>
          <w:tcPr>
            <w:tcW w:w="7958" w:type="dxa"/>
            <w:gridSpan w:val="2"/>
            <w:tcBorders>
              <w:top w:val="single" w:sz="4" w:space="0" w:color="auto"/>
              <w:left w:val="nil"/>
              <w:bottom w:val="single" w:sz="4" w:space="0" w:color="auto"/>
              <w:right w:val="single" w:sz="4" w:space="0" w:color="auto"/>
            </w:tcBorders>
            <w:vAlign w:val="center"/>
          </w:tcPr>
          <w:p w14:paraId="496F0D08"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女：妇科彩超（已婚腔内、未婚体外）、乳腺彩超、膀胱彩色B超</w:t>
            </w:r>
          </w:p>
        </w:tc>
      </w:tr>
      <w:tr w:rsidR="005D4B06" w:rsidRPr="00C1382A" w14:paraId="200351EB" w14:textId="77777777">
        <w:trPr>
          <w:trHeight w:val="345"/>
        </w:trPr>
        <w:tc>
          <w:tcPr>
            <w:tcW w:w="1540" w:type="dxa"/>
            <w:vMerge/>
            <w:tcBorders>
              <w:top w:val="nil"/>
              <w:left w:val="single" w:sz="4" w:space="0" w:color="auto"/>
              <w:bottom w:val="single" w:sz="4" w:space="0" w:color="auto"/>
              <w:right w:val="single" w:sz="4" w:space="0" w:color="auto"/>
            </w:tcBorders>
            <w:vAlign w:val="center"/>
          </w:tcPr>
          <w:p w14:paraId="5B26D575" w14:textId="77777777" w:rsidR="005D4B06" w:rsidRPr="00C1382A" w:rsidRDefault="005D4B06">
            <w:pPr>
              <w:widowControl/>
              <w:spacing w:after="0" w:line="240" w:lineRule="auto"/>
              <w:rPr>
                <w:rFonts w:ascii="仿宋_GB2312" w:eastAsia="仿宋_GB2312"/>
                <w:color w:val="000000" w:themeColor="text1"/>
              </w:rPr>
            </w:pPr>
          </w:p>
        </w:tc>
        <w:tc>
          <w:tcPr>
            <w:tcW w:w="7958" w:type="dxa"/>
            <w:gridSpan w:val="2"/>
            <w:tcBorders>
              <w:top w:val="single" w:sz="4" w:space="0" w:color="auto"/>
              <w:left w:val="nil"/>
              <w:bottom w:val="single" w:sz="4" w:space="0" w:color="auto"/>
              <w:right w:val="single" w:sz="4" w:space="0" w:color="000000"/>
            </w:tcBorders>
            <w:vAlign w:val="center"/>
          </w:tcPr>
          <w:p w14:paraId="7BD7C73C" w14:textId="77777777" w:rsidR="005D4B06" w:rsidRPr="00C1382A" w:rsidRDefault="00000000">
            <w:pPr>
              <w:widowControl/>
              <w:spacing w:after="0" w:line="240" w:lineRule="auto"/>
              <w:rPr>
                <w:rFonts w:ascii="仿宋_GB2312" w:eastAsia="仿宋_GB2312"/>
                <w:color w:val="000000" w:themeColor="text1"/>
              </w:rPr>
            </w:pPr>
            <w:r w:rsidRPr="00C1382A">
              <w:rPr>
                <w:rFonts w:ascii="仿宋_GB2312" w:eastAsia="仿宋_GB2312" w:hint="eastAsia"/>
                <w:color w:val="000000" w:themeColor="text1"/>
              </w:rPr>
              <w:t xml:space="preserve">        男：前列腺+膀胱彩色B超</w:t>
            </w:r>
          </w:p>
        </w:tc>
      </w:tr>
      <w:tr w:rsidR="005D4B06" w:rsidRPr="00C1382A" w14:paraId="174BC483" w14:textId="77777777">
        <w:trPr>
          <w:trHeight w:val="369"/>
        </w:trPr>
        <w:tc>
          <w:tcPr>
            <w:tcW w:w="1540" w:type="dxa"/>
            <w:vMerge/>
            <w:tcBorders>
              <w:top w:val="nil"/>
              <w:left w:val="single" w:sz="4" w:space="0" w:color="auto"/>
              <w:bottom w:val="single" w:sz="4" w:space="0" w:color="auto"/>
              <w:right w:val="single" w:sz="4" w:space="0" w:color="auto"/>
            </w:tcBorders>
            <w:vAlign w:val="center"/>
          </w:tcPr>
          <w:p w14:paraId="3A6A676F" w14:textId="77777777" w:rsidR="005D4B06" w:rsidRPr="00C1382A" w:rsidRDefault="005D4B06">
            <w:pPr>
              <w:widowControl/>
              <w:spacing w:after="0" w:line="240" w:lineRule="auto"/>
              <w:rPr>
                <w:rFonts w:ascii="仿宋_GB2312" w:eastAsia="仿宋_GB2312"/>
                <w:color w:val="000000" w:themeColor="text1"/>
              </w:rPr>
            </w:pPr>
          </w:p>
        </w:tc>
        <w:tc>
          <w:tcPr>
            <w:tcW w:w="7958" w:type="dxa"/>
            <w:gridSpan w:val="2"/>
            <w:tcBorders>
              <w:top w:val="single" w:sz="4" w:space="0" w:color="auto"/>
              <w:left w:val="nil"/>
              <w:bottom w:val="single" w:sz="4" w:space="0" w:color="auto"/>
              <w:right w:val="single" w:sz="4" w:space="0" w:color="000000"/>
            </w:tcBorders>
            <w:vAlign w:val="center"/>
          </w:tcPr>
          <w:p w14:paraId="1F0ED69B"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甲状腺彩超</w:t>
            </w:r>
          </w:p>
        </w:tc>
      </w:tr>
      <w:tr w:rsidR="005D4B06" w:rsidRPr="00C1382A" w14:paraId="2BE70171" w14:textId="77777777">
        <w:trPr>
          <w:trHeight w:val="357"/>
        </w:trPr>
        <w:tc>
          <w:tcPr>
            <w:tcW w:w="1540" w:type="dxa"/>
            <w:vMerge/>
            <w:tcBorders>
              <w:top w:val="nil"/>
              <w:left w:val="single" w:sz="4" w:space="0" w:color="auto"/>
              <w:bottom w:val="single" w:sz="4" w:space="0" w:color="auto"/>
              <w:right w:val="single" w:sz="4" w:space="0" w:color="auto"/>
            </w:tcBorders>
            <w:vAlign w:val="center"/>
          </w:tcPr>
          <w:p w14:paraId="50BEA503" w14:textId="77777777" w:rsidR="005D4B06" w:rsidRPr="00C1382A" w:rsidRDefault="005D4B06">
            <w:pPr>
              <w:widowControl/>
              <w:spacing w:after="0" w:line="240" w:lineRule="auto"/>
              <w:rPr>
                <w:rFonts w:ascii="仿宋_GB2312" w:eastAsia="仿宋_GB2312"/>
                <w:color w:val="000000" w:themeColor="text1"/>
              </w:rPr>
            </w:pPr>
          </w:p>
        </w:tc>
        <w:tc>
          <w:tcPr>
            <w:tcW w:w="7958" w:type="dxa"/>
            <w:gridSpan w:val="2"/>
            <w:tcBorders>
              <w:top w:val="single" w:sz="4" w:space="0" w:color="auto"/>
              <w:left w:val="nil"/>
              <w:bottom w:val="single" w:sz="4" w:space="0" w:color="auto"/>
              <w:right w:val="single" w:sz="4" w:space="0" w:color="auto"/>
            </w:tcBorders>
            <w:vAlign w:val="center"/>
          </w:tcPr>
          <w:p w14:paraId="3CCD529C"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颈动脉血管彩色超声</w:t>
            </w:r>
          </w:p>
        </w:tc>
      </w:tr>
      <w:tr w:rsidR="005D4B06" w:rsidRPr="00C1382A" w14:paraId="01F6D1D9" w14:textId="77777777">
        <w:trPr>
          <w:trHeight w:val="369"/>
        </w:trPr>
        <w:tc>
          <w:tcPr>
            <w:tcW w:w="1540" w:type="dxa"/>
            <w:tcBorders>
              <w:top w:val="nil"/>
              <w:left w:val="single" w:sz="4" w:space="0" w:color="auto"/>
              <w:bottom w:val="single" w:sz="4" w:space="0" w:color="auto"/>
              <w:right w:val="single" w:sz="4" w:space="0" w:color="auto"/>
            </w:tcBorders>
            <w:vAlign w:val="center"/>
          </w:tcPr>
          <w:p w14:paraId="582F0C90"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放射科</w:t>
            </w:r>
          </w:p>
        </w:tc>
        <w:tc>
          <w:tcPr>
            <w:tcW w:w="7958" w:type="dxa"/>
            <w:gridSpan w:val="2"/>
            <w:tcBorders>
              <w:top w:val="single" w:sz="4" w:space="0" w:color="auto"/>
              <w:left w:val="nil"/>
              <w:bottom w:val="single" w:sz="4" w:space="0" w:color="auto"/>
              <w:right w:val="single" w:sz="4" w:space="0" w:color="auto"/>
            </w:tcBorders>
            <w:vAlign w:val="center"/>
          </w:tcPr>
          <w:p w14:paraId="2001D937"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肺部低剂量螺旋CT（含片费）、双能X线骨密度</w:t>
            </w:r>
          </w:p>
        </w:tc>
      </w:tr>
      <w:tr w:rsidR="005D4B06" w:rsidRPr="00C1382A" w14:paraId="2EC939B6" w14:textId="77777777">
        <w:trPr>
          <w:trHeight w:val="357"/>
        </w:trPr>
        <w:tc>
          <w:tcPr>
            <w:tcW w:w="1540" w:type="dxa"/>
            <w:vMerge w:val="restart"/>
            <w:tcBorders>
              <w:top w:val="nil"/>
              <w:left w:val="single" w:sz="4" w:space="0" w:color="auto"/>
              <w:bottom w:val="single" w:sz="4" w:space="0" w:color="auto"/>
              <w:right w:val="single" w:sz="4" w:space="0" w:color="auto"/>
            </w:tcBorders>
            <w:vAlign w:val="center"/>
          </w:tcPr>
          <w:p w14:paraId="74DD3484"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实验室</w:t>
            </w:r>
            <w:r w:rsidRPr="00C1382A">
              <w:rPr>
                <w:rFonts w:ascii="仿宋_GB2312" w:eastAsia="仿宋_GB2312" w:hint="eastAsia"/>
                <w:color w:val="000000" w:themeColor="text1"/>
              </w:rPr>
              <w:br/>
              <w:t>检查</w:t>
            </w:r>
          </w:p>
        </w:tc>
        <w:tc>
          <w:tcPr>
            <w:tcW w:w="7958" w:type="dxa"/>
            <w:gridSpan w:val="2"/>
            <w:tcBorders>
              <w:top w:val="single" w:sz="4" w:space="0" w:color="auto"/>
              <w:left w:val="nil"/>
              <w:bottom w:val="single" w:sz="4" w:space="0" w:color="auto"/>
              <w:right w:val="single" w:sz="4" w:space="0" w:color="auto"/>
            </w:tcBorders>
            <w:vAlign w:val="center"/>
          </w:tcPr>
          <w:p w14:paraId="65349F1E"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全血细胞分析（五分类）</w:t>
            </w:r>
          </w:p>
        </w:tc>
      </w:tr>
      <w:tr w:rsidR="005D4B06" w:rsidRPr="00C1382A" w14:paraId="3DCABF79" w14:textId="77777777">
        <w:trPr>
          <w:trHeight w:val="456"/>
        </w:trPr>
        <w:tc>
          <w:tcPr>
            <w:tcW w:w="1540" w:type="dxa"/>
            <w:vMerge/>
            <w:tcBorders>
              <w:top w:val="nil"/>
              <w:left w:val="single" w:sz="4" w:space="0" w:color="auto"/>
              <w:bottom w:val="single" w:sz="4" w:space="0" w:color="auto"/>
              <w:right w:val="single" w:sz="4" w:space="0" w:color="auto"/>
            </w:tcBorders>
            <w:vAlign w:val="center"/>
          </w:tcPr>
          <w:p w14:paraId="78B7BF99" w14:textId="77777777" w:rsidR="005D4B06" w:rsidRPr="00C1382A" w:rsidRDefault="005D4B06">
            <w:pPr>
              <w:widowControl/>
              <w:spacing w:after="0" w:line="240" w:lineRule="auto"/>
              <w:rPr>
                <w:rFonts w:ascii="仿宋_GB2312" w:eastAsia="仿宋_GB2312"/>
                <w:color w:val="000000" w:themeColor="text1"/>
              </w:rPr>
            </w:pPr>
          </w:p>
        </w:tc>
        <w:tc>
          <w:tcPr>
            <w:tcW w:w="7958" w:type="dxa"/>
            <w:gridSpan w:val="2"/>
            <w:tcBorders>
              <w:top w:val="single" w:sz="4" w:space="0" w:color="auto"/>
              <w:left w:val="nil"/>
              <w:bottom w:val="single" w:sz="4" w:space="0" w:color="auto"/>
              <w:right w:val="single" w:sz="4" w:space="0" w:color="auto"/>
            </w:tcBorders>
            <w:vAlign w:val="center"/>
          </w:tcPr>
          <w:p w14:paraId="3C3E5189"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尿常规加尿沉渣、便常规加潜血、尿肌酐</w:t>
            </w:r>
          </w:p>
        </w:tc>
      </w:tr>
      <w:tr w:rsidR="005D4B06" w:rsidRPr="00C1382A" w14:paraId="7CE9DBAF" w14:textId="77777777">
        <w:trPr>
          <w:trHeight w:val="381"/>
        </w:trPr>
        <w:tc>
          <w:tcPr>
            <w:tcW w:w="1540" w:type="dxa"/>
            <w:vMerge/>
            <w:tcBorders>
              <w:top w:val="nil"/>
              <w:left w:val="single" w:sz="4" w:space="0" w:color="auto"/>
              <w:bottom w:val="single" w:sz="4" w:space="0" w:color="auto"/>
              <w:right w:val="single" w:sz="4" w:space="0" w:color="auto"/>
            </w:tcBorders>
            <w:vAlign w:val="center"/>
          </w:tcPr>
          <w:p w14:paraId="26206278" w14:textId="77777777" w:rsidR="005D4B06" w:rsidRPr="00C1382A" w:rsidRDefault="005D4B06">
            <w:pPr>
              <w:widowControl/>
              <w:spacing w:after="0" w:line="240" w:lineRule="auto"/>
              <w:rPr>
                <w:rFonts w:ascii="仿宋_GB2312" w:eastAsia="仿宋_GB2312"/>
                <w:color w:val="000000" w:themeColor="text1"/>
              </w:rPr>
            </w:pPr>
          </w:p>
        </w:tc>
        <w:tc>
          <w:tcPr>
            <w:tcW w:w="7958" w:type="dxa"/>
            <w:gridSpan w:val="2"/>
            <w:tcBorders>
              <w:top w:val="single" w:sz="4" w:space="0" w:color="auto"/>
              <w:left w:val="nil"/>
              <w:bottom w:val="single" w:sz="4" w:space="0" w:color="auto"/>
              <w:right w:val="single" w:sz="4" w:space="0" w:color="000000"/>
            </w:tcBorders>
            <w:vAlign w:val="center"/>
          </w:tcPr>
          <w:p w14:paraId="436E6372"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血生化27项、甲功5项、血清同型半胱氨酸、、糖化血红蛋白</w:t>
            </w:r>
          </w:p>
        </w:tc>
      </w:tr>
      <w:tr w:rsidR="005D4B06" w:rsidRPr="00C1382A" w14:paraId="052F3627" w14:textId="77777777">
        <w:trPr>
          <w:trHeight w:val="441"/>
        </w:trPr>
        <w:tc>
          <w:tcPr>
            <w:tcW w:w="1540" w:type="dxa"/>
            <w:vMerge/>
            <w:tcBorders>
              <w:top w:val="nil"/>
              <w:left w:val="single" w:sz="4" w:space="0" w:color="auto"/>
              <w:bottom w:val="single" w:sz="4" w:space="0" w:color="auto"/>
              <w:right w:val="single" w:sz="4" w:space="0" w:color="auto"/>
            </w:tcBorders>
            <w:vAlign w:val="center"/>
          </w:tcPr>
          <w:p w14:paraId="329DCF85" w14:textId="77777777" w:rsidR="005D4B06" w:rsidRPr="00C1382A" w:rsidRDefault="005D4B06">
            <w:pPr>
              <w:widowControl/>
              <w:spacing w:after="0" w:line="240" w:lineRule="auto"/>
              <w:rPr>
                <w:rFonts w:ascii="仿宋_GB2312" w:eastAsia="仿宋_GB2312"/>
                <w:color w:val="000000" w:themeColor="text1"/>
              </w:rPr>
            </w:pPr>
          </w:p>
        </w:tc>
        <w:tc>
          <w:tcPr>
            <w:tcW w:w="7958" w:type="dxa"/>
            <w:gridSpan w:val="2"/>
            <w:tcBorders>
              <w:top w:val="single" w:sz="4" w:space="0" w:color="auto"/>
              <w:left w:val="nil"/>
              <w:bottom w:val="single" w:sz="4" w:space="0" w:color="auto"/>
              <w:right w:val="single" w:sz="4" w:space="0" w:color="000000"/>
            </w:tcBorders>
            <w:vAlign w:val="center"/>
          </w:tcPr>
          <w:p w14:paraId="6B2F0066"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25羟维生素D3检测、C反应蛋白（超敏）</w:t>
            </w:r>
          </w:p>
        </w:tc>
      </w:tr>
      <w:tr w:rsidR="005D4B06" w:rsidRPr="00C1382A" w14:paraId="11B75656" w14:textId="77777777">
        <w:trPr>
          <w:trHeight w:val="441"/>
        </w:trPr>
        <w:tc>
          <w:tcPr>
            <w:tcW w:w="1540" w:type="dxa"/>
            <w:vMerge/>
            <w:tcBorders>
              <w:top w:val="nil"/>
              <w:left w:val="single" w:sz="4" w:space="0" w:color="auto"/>
              <w:bottom w:val="single" w:sz="4" w:space="0" w:color="auto"/>
              <w:right w:val="single" w:sz="4" w:space="0" w:color="auto"/>
            </w:tcBorders>
            <w:vAlign w:val="center"/>
          </w:tcPr>
          <w:p w14:paraId="7F3D3B9F" w14:textId="77777777" w:rsidR="005D4B06" w:rsidRPr="00C1382A" w:rsidRDefault="005D4B06">
            <w:pPr>
              <w:widowControl/>
              <w:spacing w:after="0" w:line="240" w:lineRule="auto"/>
              <w:rPr>
                <w:rFonts w:ascii="仿宋_GB2312" w:eastAsia="仿宋_GB2312"/>
                <w:color w:val="000000" w:themeColor="text1"/>
              </w:rPr>
            </w:pPr>
          </w:p>
        </w:tc>
        <w:tc>
          <w:tcPr>
            <w:tcW w:w="7958" w:type="dxa"/>
            <w:gridSpan w:val="2"/>
            <w:tcBorders>
              <w:top w:val="single" w:sz="4" w:space="0" w:color="auto"/>
              <w:left w:val="nil"/>
              <w:bottom w:val="single" w:sz="4" w:space="0" w:color="auto"/>
              <w:right w:val="single" w:sz="4" w:space="0" w:color="000000"/>
            </w:tcBorders>
            <w:vAlign w:val="center"/>
          </w:tcPr>
          <w:p w14:paraId="6B255193"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碳13呼气试验</w:t>
            </w:r>
          </w:p>
        </w:tc>
      </w:tr>
      <w:tr w:rsidR="005D4B06" w:rsidRPr="00C1382A" w14:paraId="5D5D4D5E" w14:textId="77777777">
        <w:trPr>
          <w:trHeight w:val="540"/>
        </w:trPr>
        <w:tc>
          <w:tcPr>
            <w:tcW w:w="1540" w:type="dxa"/>
            <w:vMerge/>
            <w:tcBorders>
              <w:top w:val="nil"/>
              <w:left w:val="single" w:sz="4" w:space="0" w:color="auto"/>
              <w:bottom w:val="single" w:sz="4" w:space="0" w:color="auto"/>
              <w:right w:val="single" w:sz="4" w:space="0" w:color="auto"/>
            </w:tcBorders>
            <w:vAlign w:val="center"/>
          </w:tcPr>
          <w:p w14:paraId="4177E44E" w14:textId="77777777" w:rsidR="005D4B06" w:rsidRPr="00C1382A" w:rsidRDefault="005D4B06">
            <w:pPr>
              <w:widowControl/>
              <w:spacing w:after="0" w:line="240" w:lineRule="auto"/>
              <w:rPr>
                <w:rFonts w:ascii="仿宋_GB2312" w:eastAsia="仿宋_GB2312"/>
                <w:color w:val="000000" w:themeColor="text1"/>
              </w:rPr>
            </w:pPr>
          </w:p>
        </w:tc>
        <w:tc>
          <w:tcPr>
            <w:tcW w:w="2980" w:type="dxa"/>
            <w:tcBorders>
              <w:top w:val="nil"/>
              <w:left w:val="nil"/>
              <w:bottom w:val="single" w:sz="4" w:space="0" w:color="auto"/>
              <w:right w:val="single" w:sz="4" w:space="0" w:color="auto"/>
            </w:tcBorders>
            <w:vAlign w:val="center"/>
          </w:tcPr>
          <w:p w14:paraId="2F7E4D9E"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肿瘤标记物</w:t>
            </w:r>
          </w:p>
        </w:tc>
        <w:tc>
          <w:tcPr>
            <w:tcW w:w="4978" w:type="dxa"/>
            <w:tcBorders>
              <w:top w:val="nil"/>
              <w:left w:val="nil"/>
              <w:bottom w:val="single" w:sz="4" w:space="0" w:color="auto"/>
              <w:right w:val="single" w:sz="4" w:space="0" w:color="auto"/>
            </w:tcBorders>
            <w:vAlign w:val="center"/>
          </w:tcPr>
          <w:p w14:paraId="1B74729A"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男（AFP、CEA、CA-199、PSA）、女（AFP、CEA、CA125、CA-153、CA-199）</w:t>
            </w:r>
          </w:p>
        </w:tc>
      </w:tr>
      <w:tr w:rsidR="005D4B06" w:rsidRPr="00C1382A" w14:paraId="11D06E58" w14:textId="77777777">
        <w:trPr>
          <w:trHeight w:val="441"/>
        </w:trPr>
        <w:tc>
          <w:tcPr>
            <w:tcW w:w="1540" w:type="dxa"/>
            <w:tcBorders>
              <w:top w:val="nil"/>
              <w:left w:val="single" w:sz="4" w:space="0" w:color="auto"/>
              <w:bottom w:val="single" w:sz="4" w:space="0" w:color="auto"/>
              <w:right w:val="single" w:sz="4" w:space="0" w:color="auto"/>
            </w:tcBorders>
            <w:vAlign w:val="center"/>
          </w:tcPr>
          <w:p w14:paraId="5F6DFDAB"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健康风险评估</w:t>
            </w:r>
          </w:p>
        </w:tc>
        <w:tc>
          <w:tcPr>
            <w:tcW w:w="7958" w:type="dxa"/>
            <w:gridSpan w:val="2"/>
            <w:tcBorders>
              <w:top w:val="single" w:sz="4" w:space="0" w:color="auto"/>
              <w:left w:val="nil"/>
              <w:bottom w:val="nil"/>
              <w:right w:val="single" w:sz="4" w:space="0" w:color="000000"/>
            </w:tcBorders>
            <w:vAlign w:val="center"/>
          </w:tcPr>
          <w:p w14:paraId="19A95FE4"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中医体质评估</w:t>
            </w:r>
          </w:p>
        </w:tc>
      </w:tr>
      <w:tr w:rsidR="005D4B06" w:rsidRPr="00C1382A" w14:paraId="146C9568" w14:textId="77777777">
        <w:trPr>
          <w:trHeight w:val="441"/>
        </w:trPr>
        <w:tc>
          <w:tcPr>
            <w:tcW w:w="1540" w:type="dxa"/>
            <w:tcBorders>
              <w:top w:val="nil"/>
              <w:left w:val="single" w:sz="4" w:space="0" w:color="auto"/>
              <w:bottom w:val="single" w:sz="4" w:space="0" w:color="auto"/>
              <w:right w:val="single" w:sz="4" w:space="0" w:color="auto"/>
            </w:tcBorders>
            <w:vAlign w:val="center"/>
          </w:tcPr>
          <w:p w14:paraId="0425E882"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动脉硬化检测</w:t>
            </w:r>
          </w:p>
        </w:tc>
        <w:tc>
          <w:tcPr>
            <w:tcW w:w="7958" w:type="dxa"/>
            <w:gridSpan w:val="2"/>
            <w:tcBorders>
              <w:top w:val="single" w:sz="4" w:space="0" w:color="auto"/>
              <w:left w:val="nil"/>
              <w:bottom w:val="single" w:sz="4" w:space="0" w:color="auto"/>
              <w:right w:val="single" w:sz="4" w:space="0" w:color="auto"/>
            </w:tcBorders>
            <w:vAlign w:val="center"/>
          </w:tcPr>
          <w:p w14:paraId="3D558218"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肢体动脉检查+测量</w:t>
            </w:r>
          </w:p>
        </w:tc>
      </w:tr>
      <w:tr w:rsidR="005D4B06" w:rsidRPr="00C1382A" w14:paraId="15DC83BE" w14:textId="77777777">
        <w:trPr>
          <w:trHeight w:val="441"/>
        </w:trPr>
        <w:tc>
          <w:tcPr>
            <w:tcW w:w="1540" w:type="dxa"/>
            <w:tcBorders>
              <w:top w:val="nil"/>
              <w:left w:val="single" w:sz="4" w:space="0" w:color="auto"/>
              <w:bottom w:val="single" w:sz="4" w:space="0" w:color="auto"/>
              <w:right w:val="single" w:sz="4" w:space="0" w:color="auto"/>
            </w:tcBorders>
            <w:noWrap/>
            <w:vAlign w:val="center"/>
          </w:tcPr>
          <w:p w14:paraId="24AC8396"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仪器检查</w:t>
            </w:r>
          </w:p>
        </w:tc>
        <w:tc>
          <w:tcPr>
            <w:tcW w:w="7958" w:type="dxa"/>
            <w:gridSpan w:val="2"/>
            <w:tcBorders>
              <w:top w:val="single" w:sz="4" w:space="0" w:color="auto"/>
              <w:left w:val="nil"/>
              <w:bottom w:val="single" w:sz="4" w:space="0" w:color="auto"/>
              <w:right w:val="single" w:sz="4" w:space="0" w:color="000000"/>
            </w:tcBorders>
            <w:noWrap/>
            <w:vAlign w:val="center"/>
          </w:tcPr>
          <w:p w14:paraId="0940CBF1"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人体成份检查</w:t>
            </w:r>
          </w:p>
        </w:tc>
      </w:tr>
    </w:tbl>
    <w:p w14:paraId="47B6C36D" w14:textId="77777777" w:rsidR="005D4B06" w:rsidRPr="00C1382A" w:rsidRDefault="005D4B06">
      <w:pPr>
        <w:spacing w:after="120" w:line="480" w:lineRule="exact"/>
        <w:rPr>
          <w:color w:val="000000" w:themeColor="text1"/>
          <w:sz w:val="24"/>
          <w:szCs w:val="20"/>
        </w:rPr>
      </w:pPr>
    </w:p>
    <w:tbl>
      <w:tblPr>
        <w:tblW w:w="9498" w:type="dxa"/>
        <w:tblInd w:w="-284" w:type="dxa"/>
        <w:tblLook w:val="04A0" w:firstRow="1" w:lastRow="0" w:firstColumn="1" w:lastColumn="0" w:noHBand="0" w:noVBand="1"/>
      </w:tblPr>
      <w:tblGrid>
        <w:gridCol w:w="1764"/>
        <w:gridCol w:w="2780"/>
        <w:gridCol w:w="4954"/>
      </w:tblGrid>
      <w:tr w:rsidR="005D4B06" w:rsidRPr="00C1382A" w14:paraId="00E3227D" w14:textId="77777777">
        <w:trPr>
          <w:trHeight w:val="760"/>
        </w:trPr>
        <w:tc>
          <w:tcPr>
            <w:tcW w:w="9498" w:type="dxa"/>
            <w:gridSpan w:val="3"/>
            <w:tcBorders>
              <w:top w:val="nil"/>
              <w:left w:val="nil"/>
              <w:bottom w:val="nil"/>
              <w:right w:val="nil"/>
            </w:tcBorders>
            <w:noWrap/>
            <w:vAlign w:val="center"/>
          </w:tcPr>
          <w:p w14:paraId="4973F74D" w14:textId="77777777" w:rsidR="005D4B06" w:rsidRPr="00C1382A" w:rsidRDefault="00000000">
            <w:pPr>
              <w:widowControl/>
              <w:spacing w:after="0" w:line="240" w:lineRule="auto"/>
              <w:jc w:val="center"/>
              <w:rPr>
                <w:b/>
                <w:bCs/>
                <w:color w:val="000000" w:themeColor="text1"/>
                <w:sz w:val="28"/>
                <w:szCs w:val="28"/>
              </w:rPr>
            </w:pPr>
            <w:r w:rsidRPr="00C1382A">
              <w:rPr>
                <w:rFonts w:hint="eastAsia"/>
                <w:b/>
                <w:bCs/>
                <w:color w:val="000000" w:themeColor="text1"/>
                <w:sz w:val="28"/>
                <w:szCs w:val="28"/>
              </w:rPr>
              <w:t>退休人员健康体检项目</w:t>
            </w:r>
          </w:p>
        </w:tc>
      </w:tr>
      <w:tr w:rsidR="005D4B06" w:rsidRPr="00C1382A" w14:paraId="11BABB1A" w14:textId="77777777">
        <w:trPr>
          <w:trHeight w:val="501"/>
        </w:trPr>
        <w:tc>
          <w:tcPr>
            <w:tcW w:w="1764" w:type="dxa"/>
            <w:tcBorders>
              <w:top w:val="single" w:sz="4" w:space="0" w:color="auto"/>
              <w:left w:val="single" w:sz="4" w:space="0" w:color="auto"/>
              <w:bottom w:val="single" w:sz="4" w:space="0" w:color="auto"/>
              <w:right w:val="single" w:sz="4" w:space="0" w:color="auto"/>
            </w:tcBorders>
            <w:vAlign w:val="center"/>
          </w:tcPr>
          <w:p w14:paraId="24AEBCE6"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一般检查</w:t>
            </w:r>
          </w:p>
        </w:tc>
        <w:tc>
          <w:tcPr>
            <w:tcW w:w="7734" w:type="dxa"/>
            <w:gridSpan w:val="2"/>
            <w:tcBorders>
              <w:top w:val="single" w:sz="4" w:space="0" w:color="auto"/>
              <w:left w:val="nil"/>
              <w:bottom w:val="single" w:sz="4" w:space="0" w:color="auto"/>
              <w:right w:val="single" w:sz="4" w:space="0" w:color="auto"/>
            </w:tcBorders>
            <w:vAlign w:val="center"/>
          </w:tcPr>
          <w:p w14:paraId="5E9192D4"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血压、身高、体重、体重指数、腰围、臀围、腰臀比</w:t>
            </w:r>
          </w:p>
        </w:tc>
      </w:tr>
      <w:tr w:rsidR="005D4B06" w:rsidRPr="00C1382A" w14:paraId="542B48F1" w14:textId="77777777">
        <w:trPr>
          <w:trHeight w:val="501"/>
        </w:trPr>
        <w:tc>
          <w:tcPr>
            <w:tcW w:w="1764" w:type="dxa"/>
            <w:vMerge w:val="restart"/>
            <w:tcBorders>
              <w:top w:val="nil"/>
              <w:left w:val="single" w:sz="4" w:space="0" w:color="auto"/>
              <w:bottom w:val="single" w:sz="4" w:space="0" w:color="auto"/>
              <w:right w:val="single" w:sz="4" w:space="0" w:color="auto"/>
            </w:tcBorders>
            <w:vAlign w:val="center"/>
          </w:tcPr>
          <w:p w14:paraId="43A89BC7"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内科</w:t>
            </w:r>
          </w:p>
        </w:tc>
        <w:tc>
          <w:tcPr>
            <w:tcW w:w="2780" w:type="dxa"/>
            <w:tcBorders>
              <w:top w:val="nil"/>
              <w:left w:val="nil"/>
              <w:bottom w:val="single" w:sz="4" w:space="0" w:color="auto"/>
              <w:right w:val="single" w:sz="4" w:space="0" w:color="auto"/>
            </w:tcBorders>
            <w:vAlign w:val="center"/>
          </w:tcPr>
          <w:p w14:paraId="366CF823"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心脏</w:t>
            </w:r>
          </w:p>
        </w:tc>
        <w:tc>
          <w:tcPr>
            <w:tcW w:w="4954" w:type="dxa"/>
            <w:tcBorders>
              <w:top w:val="nil"/>
              <w:left w:val="nil"/>
              <w:bottom w:val="single" w:sz="4" w:space="0" w:color="auto"/>
              <w:right w:val="single" w:sz="4" w:space="0" w:color="auto"/>
            </w:tcBorders>
            <w:vAlign w:val="center"/>
          </w:tcPr>
          <w:p w14:paraId="0D781E33"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心界、心率、心律、杂音</w:t>
            </w:r>
          </w:p>
        </w:tc>
      </w:tr>
      <w:tr w:rsidR="005D4B06" w:rsidRPr="00C1382A" w14:paraId="5DEF2863" w14:textId="77777777">
        <w:trPr>
          <w:trHeight w:val="501"/>
        </w:trPr>
        <w:tc>
          <w:tcPr>
            <w:tcW w:w="1764" w:type="dxa"/>
            <w:vMerge/>
            <w:tcBorders>
              <w:top w:val="nil"/>
              <w:left w:val="single" w:sz="4" w:space="0" w:color="auto"/>
              <w:bottom w:val="single" w:sz="4" w:space="0" w:color="auto"/>
              <w:right w:val="single" w:sz="4" w:space="0" w:color="auto"/>
            </w:tcBorders>
            <w:vAlign w:val="center"/>
          </w:tcPr>
          <w:p w14:paraId="1B9A2B28" w14:textId="77777777" w:rsidR="005D4B06" w:rsidRPr="00C1382A" w:rsidRDefault="005D4B06">
            <w:pPr>
              <w:widowControl/>
              <w:spacing w:after="0" w:line="240" w:lineRule="auto"/>
              <w:rPr>
                <w:rFonts w:ascii="仿宋_GB2312" w:eastAsia="仿宋_GB2312"/>
                <w:color w:val="000000" w:themeColor="text1"/>
              </w:rPr>
            </w:pPr>
          </w:p>
        </w:tc>
        <w:tc>
          <w:tcPr>
            <w:tcW w:w="2780" w:type="dxa"/>
            <w:tcBorders>
              <w:top w:val="nil"/>
              <w:left w:val="nil"/>
              <w:bottom w:val="single" w:sz="4" w:space="0" w:color="auto"/>
              <w:right w:val="single" w:sz="4" w:space="0" w:color="auto"/>
            </w:tcBorders>
            <w:vAlign w:val="center"/>
          </w:tcPr>
          <w:p w14:paraId="04765CB3"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肺脏</w:t>
            </w:r>
          </w:p>
        </w:tc>
        <w:tc>
          <w:tcPr>
            <w:tcW w:w="4954" w:type="dxa"/>
            <w:tcBorders>
              <w:top w:val="nil"/>
              <w:left w:val="nil"/>
              <w:bottom w:val="single" w:sz="4" w:space="0" w:color="auto"/>
              <w:right w:val="single" w:sz="4" w:space="0" w:color="auto"/>
            </w:tcBorders>
            <w:vAlign w:val="center"/>
          </w:tcPr>
          <w:p w14:paraId="4BCEF739"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双肺</w:t>
            </w:r>
          </w:p>
        </w:tc>
      </w:tr>
      <w:tr w:rsidR="005D4B06" w:rsidRPr="00C1382A" w14:paraId="6BE1A989" w14:textId="77777777">
        <w:trPr>
          <w:trHeight w:val="501"/>
        </w:trPr>
        <w:tc>
          <w:tcPr>
            <w:tcW w:w="1764" w:type="dxa"/>
            <w:vMerge/>
            <w:tcBorders>
              <w:top w:val="nil"/>
              <w:left w:val="single" w:sz="4" w:space="0" w:color="auto"/>
              <w:bottom w:val="single" w:sz="4" w:space="0" w:color="auto"/>
              <w:right w:val="single" w:sz="4" w:space="0" w:color="auto"/>
            </w:tcBorders>
            <w:vAlign w:val="center"/>
          </w:tcPr>
          <w:p w14:paraId="3AED4045" w14:textId="77777777" w:rsidR="005D4B06" w:rsidRPr="00C1382A" w:rsidRDefault="005D4B06">
            <w:pPr>
              <w:widowControl/>
              <w:spacing w:after="0" w:line="240" w:lineRule="auto"/>
              <w:rPr>
                <w:rFonts w:ascii="仿宋_GB2312" w:eastAsia="仿宋_GB2312"/>
                <w:color w:val="000000" w:themeColor="text1"/>
              </w:rPr>
            </w:pPr>
          </w:p>
        </w:tc>
        <w:tc>
          <w:tcPr>
            <w:tcW w:w="2780" w:type="dxa"/>
            <w:tcBorders>
              <w:top w:val="nil"/>
              <w:left w:val="nil"/>
              <w:bottom w:val="single" w:sz="4" w:space="0" w:color="auto"/>
              <w:right w:val="single" w:sz="4" w:space="0" w:color="auto"/>
            </w:tcBorders>
            <w:vAlign w:val="center"/>
          </w:tcPr>
          <w:p w14:paraId="3AC77CE5"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腹部</w:t>
            </w:r>
          </w:p>
        </w:tc>
        <w:tc>
          <w:tcPr>
            <w:tcW w:w="4954" w:type="dxa"/>
            <w:tcBorders>
              <w:top w:val="nil"/>
              <w:left w:val="nil"/>
              <w:bottom w:val="single" w:sz="4" w:space="0" w:color="auto"/>
              <w:right w:val="single" w:sz="4" w:space="0" w:color="auto"/>
            </w:tcBorders>
            <w:vAlign w:val="center"/>
          </w:tcPr>
          <w:p w14:paraId="120F3144"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腹、肝、脾</w:t>
            </w:r>
          </w:p>
        </w:tc>
      </w:tr>
      <w:tr w:rsidR="005D4B06" w:rsidRPr="00C1382A" w14:paraId="6A89A79D" w14:textId="77777777">
        <w:trPr>
          <w:trHeight w:val="501"/>
        </w:trPr>
        <w:tc>
          <w:tcPr>
            <w:tcW w:w="1764" w:type="dxa"/>
            <w:vMerge/>
            <w:tcBorders>
              <w:top w:val="nil"/>
              <w:left w:val="single" w:sz="4" w:space="0" w:color="auto"/>
              <w:bottom w:val="single" w:sz="4" w:space="0" w:color="auto"/>
              <w:right w:val="single" w:sz="4" w:space="0" w:color="auto"/>
            </w:tcBorders>
            <w:vAlign w:val="center"/>
          </w:tcPr>
          <w:p w14:paraId="4B31D093" w14:textId="77777777" w:rsidR="005D4B06" w:rsidRPr="00C1382A" w:rsidRDefault="005D4B06">
            <w:pPr>
              <w:widowControl/>
              <w:spacing w:after="0" w:line="240" w:lineRule="auto"/>
              <w:rPr>
                <w:rFonts w:ascii="仿宋_GB2312" w:eastAsia="仿宋_GB2312"/>
                <w:color w:val="000000" w:themeColor="text1"/>
              </w:rPr>
            </w:pPr>
          </w:p>
        </w:tc>
        <w:tc>
          <w:tcPr>
            <w:tcW w:w="2780" w:type="dxa"/>
            <w:tcBorders>
              <w:top w:val="nil"/>
              <w:left w:val="nil"/>
              <w:bottom w:val="single" w:sz="4" w:space="0" w:color="auto"/>
              <w:right w:val="single" w:sz="4" w:space="0" w:color="auto"/>
            </w:tcBorders>
            <w:vAlign w:val="center"/>
          </w:tcPr>
          <w:p w14:paraId="511B6F25"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神经</w:t>
            </w:r>
          </w:p>
        </w:tc>
        <w:tc>
          <w:tcPr>
            <w:tcW w:w="4954" w:type="dxa"/>
            <w:tcBorders>
              <w:top w:val="nil"/>
              <w:left w:val="nil"/>
              <w:bottom w:val="single" w:sz="4" w:space="0" w:color="auto"/>
              <w:right w:val="single" w:sz="4" w:space="0" w:color="auto"/>
            </w:tcBorders>
            <w:vAlign w:val="center"/>
          </w:tcPr>
          <w:p w14:paraId="2483ACD2"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神经系统</w:t>
            </w:r>
          </w:p>
        </w:tc>
      </w:tr>
      <w:tr w:rsidR="005D4B06" w:rsidRPr="00C1382A" w14:paraId="2A7472FA" w14:textId="77777777">
        <w:trPr>
          <w:trHeight w:val="501"/>
        </w:trPr>
        <w:tc>
          <w:tcPr>
            <w:tcW w:w="1764" w:type="dxa"/>
            <w:vMerge/>
            <w:tcBorders>
              <w:top w:val="nil"/>
              <w:left w:val="single" w:sz="4" w:space="0" w:color="auto"/>
              <w:bottom w:val="single" w:sz="4" w:space="0" w:color="auto"/>
              <w:right w:val="single" w:sz="4" w:space="0" w:color="auto"/>
            </w:tcBorders>
            <w:vAlign w:val="center"/>
          </w:tcPr>
          <w:p w14:paraId="3DF01C22" w14:textId="77777777" w:rsidR="005D4B06" w:rsidRPr="00C1382A" w:rsidRDefault="005D4B06">
            <w:pPr>
              <w:widowControl/>
              <w:spacing w:after="0" w:line="240" w:lineRule="auto"/>
              <w:rPr>
                <w:rFonts w:ascii="仿宋_GB2312" w:eastAsia="仿宋_GB2312"/>
                <w:color w:val="000000" w:themeColor="text1"/>
              </w:rPr>
            </w:pPr>
          </w:p>
        </w:tc>
        <w:tc>
          <w:tcPr>
            <w:tcW w:w="2780" w:type="dxa"/>
            <w:tcBorders>
              <w:top w:val="nil"/>
              <w:left w:val="nil"/>
              <w:bottom w:val="single" w:sz="4" w:space="0" w:color="auto"/>
              <w:right w:val="single" w:sz="4" w:space="0" w:color="auto"/>
            </w:tcBorders>
            <w:vAlign w:val="center"/>
          </w:tcPr>
          <w:p w14:paraId="3F7425FC"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心电图</w:t>
            </w:r>
          </w:p>
        </w:tc>
        <w:tc>
          <w:tcPr>
            <w:tcW w:w="4954" w:type="dxa"/>
            <w:tcBorders>
              <w:top w:val="nil"/>
              <w:left w:val="nil"/>
              <w:bottom w:val="single" w:sz="4" w:space="0" w:color="auto"/>
              <w:right w:val="single" w:sz="4" w:space="0" w:color="auto"/>
            </w:tcBorders>
            <w:vAlign w:val="center"/>
          </w:tcPr>
          <w:p w14:paraId="65E20205"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多导联电脑分析心电图</w:t>
            </w:r>
          </w:p>
        </w:tc>
      </w:tr>
      <w:tr w:rsidR="005D4B06" w:rsidRPr="00C1382A" w14:paraId="41E112A3" w14:textId="77777777">
        <w:trPr>
          <w:trHeight w:val="720"/>
        </w:trPr>
        <w:tc>
          <w:tcPr>
            <w:tcW w:w="1764" w:type="dxa"/>
            <w:tcBorders>
              <w:top w:val="nil"/>
              <w:left w:val="single" w:sz="4" w:space="0" w:color="auto"/>
              <w:bottom w:val="single" w:sz="4" w:space="0" w:color="auto"/>
              <w:right w:val="single" w:sz="4" w:space="0" w:color="auto"/>
            </w:tcBorders>
            <w:vAlign w:val="center"/>
          </w:tcPr>
          <w:p w14:paraId="506BAFA5"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外科</w:t>
            </w:r>
          </w:p>
        </w:tc>
        <w:tc>
          <w:tcPr>
            <w:tcW w:w="7734" w:type="dxa"/>
            <w:gridSpan w:val="2"/>
            <w:tcBorders>
              <w:top w:val="single" w:sz="4" w:space="0" w:color="auto"/>
              <w:left w:val="nil"/>
              <w:bottom w:val="single" w:sz="4" w:space="0" w:color="auto"/>
              <w:right w:val="single" w:sz="4" w:space="0" w:color="auto"/>
            </w:tcBorders>
            <w:vAlign w:val="center"/>
          </w:tcPr>
          <w:p w14:paraId="4E3E2A14" w14:textId="77777777" w:rsidR="005D4B06" w:rsidRPr="00C1382A" w:rsidRDefault="00000000">
            <w:pPr>
              <w:widowControl/>
              <w:spacing w:after="0" w:line="240" w:lineRule="auto"/>
              <w:rPr>
                <w:rFonts w:ascii="仿宋_GB2312" w:eastAsia="仿宋_GB2312"/>
                <w:color w:val="000000" w:themeColor="text1"/>
              </w:rPr>
            </w:pPr>
            <w:r w:rsidRPr="00C1382A">
              <w:rPr>
                <w:rFonts w:ascii="仿宋_GB2312" w:eastAsia="仿宋_GB2312" w:hint="eastAsia"/>
                <w:color w:val="000000" w:themeColor="text1"/>
              </w:rPr>
              <w:t>皮肤、双侧甲状腺、双侧乳腺、淋巴结、脊柱、四肢关节、疝气、肛诊、前列腺及泌尿生殖系统（男）</w:t>
            </w:r>
          </w:p>
        </w:tc>
      </w:tr>
      <w:tr w:rsidR="005D4B06" w:rsidRPr="00C1382A" w14:paraId="06E43C0C" w14:textId="77777777">
        <w:trPr>
          <w:trHeight w:val="501"/>
        </w:trPr>
        <w:tc>
          <w:tcPr>
            <w:tcW w:w="1764" w:type="dxa"/>
            <w:vMerge w:val="restart"/>
            <w:tcBorders>
              <w:top w:val="nil"/>
              <w:left w:val="single" w:sz="4" w:space="0" w:color="auto"/>
              <w:bottom w:val="single" w:sz="4" w:space="0" w:color="auto"/>
              <w:right w:val="single" w:sz="4" w:space="0" w:color="auto"/>
            </w:tcBorders>
            <w:vAlign w:val="center"/>
          </w:tcPr>
          <w:p w14:paraId="7294DB17"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眼科</w:t>
            </w:r>
          </w:p>
        </w:tc>
        <w:tc>
          <w:tcPr>
            <w:tcW w:w="2780" w:type="dxa"/>
            <w:tcBorders>
              <w:top w:val="nil"/>
              <w:left w:val="nil"/>
              <w:bottom w:val="single" w:sz="4" w:space="0" w:color="auto"/>
              <w:right w:val="single" w:sz="4" w:space="0" w:color="auto"/>
            </w:tcBorders>
            <w:vAlign w:val="center"/>
          </w:tcPr>
          <w:p w14:paraId="53A6066D"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视力</w:t>
            </w:r>
          </w:p>
        </w:tc>
        <w:tc>
          <w:tcPr>
            <w:tcW w:w="4954" w:type="dxa"/>
            <w:tcBorders>
              <w:top w:val="nil"/>
              <w:left w:val="nil"/>
              <w:bottom w:val="single" w:sz="4" w:space="0" w:color="auto"/>
              <w:right w:val="single" w:sz="4" w:space="0" w:color="auto"/>
            </w:tcBorders>
            <w:vAlign w:val="center"/>
          </w:tcPr>
          <w:p w14:paraId="23517438"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双眼裸眼视力、双眼矫正视力</w:t>
            </w:r>
          </w:p>
        </w:tc>
      </w:tr>
      <w:tr w:rsidR="005D4B06" w:rsidRPr="00C1382A" w14:paraId="3BDD2940" w14:textId="77777777">
        <w:trPr>
          <w:trHeight w:val="501"/>
        </w:trPr>
        <w:tc>
          <w:tcPr>
            <w:tcW w:w="1764" w:type="dxa"/>
            <w:vMerge/>
            <w:tcBorders>
              <w:top w:val="nil"/>
              <w:left w:val="single" w:sz="4" w:space="0" w:color="auto"/>
              <w:bottom w:val="single" w:sz="4" w:space="0" w:color="auto"/>
              <w:right w:val="single" w:sz="4" w:space="0" w:color="auto"/>
            </w:tcBorders>
            <w:vAlign w:val="center"/>
          </w:tcPr>
          <w:p w14:paraId="7CE05892" w14:textId="77777777" w:rsidR="005D4B06" w:rsidRPr="00C1382A" w:rsidRDefault="005D4B06">
            <w:pPr>
              <w:widowControl/>
              <w:spacing w:after="0" w:line="240" w:lineRule="auto"/>
              <w:rPr>
                <w:rFonts w:ascii="仿宋_GB2312" w:eastAsia="仿宋_GB2312"/>
                <w:color w:val="000000" w:themeColor="text1"/>
              </w:rPr>
            </w:pPr>
          </w:p>
        </w:tc>
        <w:tc>
          <w:tcPr>
            <w:tcW w:w="2780" w:type="dxa"/>
            <w:tcBorders>
              <w:top w:val="nil"/>
              <w:left w:val="nil"/>
              <w:bottom w:val="single" w:sz="4" w:space="0" w:color="auto"/>
              <w:right w:val="single" w:sz="4" w:space="0" w:color="auto"/>
            </w:tcBorders>
            <w:vAlign w:val="center"/>
          </w:tcPr>
          <w:p w14:paraId="45B2CC6E"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玻璃体</w:t>
            </w:r>
          </w:p>
        </w:tc>
        <w:tc>
          <w:tcPr>
            <w:tcW w:w="4954" w:type="dxa"/>
            <w:tcBorders>
              <w:top w:val="nil"/>
              <w:left w:val="nil"/>
              <w:bottom w:val="single" w:sz="4" w:space="0" w:color="auto"/>
              <w:right w:val="single" w:sz="4" w:space="0" w:color="auto"/>
            </w:tcBorders>
            <w:vAlign w:val="center"/>
          </w:tcPr>
          <w:p w14:paraId="7759674F"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双眼玻璃体</w:t>
            </w:r>
          </w:p>
        </w:tc>
      </w:tr>
      <w:tr w:rsidR="005D4B06" w:rsidRPr="00C1382A" w14:paraId="5FBEE54B" w14:textId="77777777">
        <w:trPr>
          <w:trHeight w:val="501"/>
        </w:trPr>
        <w:tc>
          <w:tcPr>
            <w:tcW w:w="1764" w:type="dxa"/>
            <w:vMerge/>
            <w:tcBorders>
              <w:top w:val="nil"/>
              <w:left w:val="single" w:sz="4" w:space="0" w:color="auto"/>
              <w:bottom w:val="single" w:sz="4" w:space="0" w:color="auto"/>
              <w:right w:val="single" w:sz="4" w:space="0" w:color="auto"/>
            </w:tcBorders>
            <w:vAlign w:val="center"/>
          </w:tcPr>
          <w:p w14:paraId="2E84574A" w14:textId="77777777" w:rsidR="005D4B06" w:rsidRPr="00C1382A" w:rsidRDefault="005D4B06">
            <w:pPr>
              <w:widowControl/>
              <w:spacing w:after="0" w:line="240" w:lineRule="auto"/>
              <w:rPr>
                <w:rFonts w:ascii="仿宋_GB2312" w:eastAsia="仿宋_GB2312"/>
                <w:color w:val="000000" w:themeColor="text1"/>
              </w:rPr>
            </w:pPr>
          </w:p>
        </w:tc>
        <w:tc>
          <w:tcPr>
            <w:tcW w:w="2780" w:type="dxa"/>
            <w:tcBorders>
              <w:top w:val="nil"/>
              <w:left w:val="nil"/>
              <w:bottom w:val="single" w:sz="4" w:space="0" w:color="auto"/>
              <w:right w:val="single" w:sz="4" w:space="0" w:color="auto"/>
            </w:tcBorders>
            <w:vAlign w:val="center"/>
          </w:tcPr>
          <w:p w14:paraId="26157FF6"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小瞳孔眼底</w:t>
            </w:r>
          </w:p>
        </w:tc>
        <w:tc>
          <w:tcPr>
            <w:tcW w:w="4954" w:type="dxa"/>
            <w:tcBorders>
              <w:top w:val="nil"/>
              <w:left w:val="nil"/>
              <w:bottom w:val="single" w:sz="4" w:space="0" w:color="auto"/>
              <w:right w:val="single" w:sz="4" w:space="0" w:color="auto"/>
            </w:tcBorders>
            <w:vAlign w:val="center"/>
          </w:tcPr>
          <w:p w14:paraId="21DABE2F"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双眼小瞳孔眼底</w:t>
            </w:r>
          </w:p>
        </w:tc>
      </w:tr>
      <w:tr w:rsidR="005D4B06" w:rsidRPr="00C1382A" w14:paraId="6CD72522" w14:textId="77777777">
        <w:trPr>
          <w:trHeight w:val="501"/>
        </w:trPr>
        <w:tc>
          <w:tcPr>
            <w:tcW w:w="1764" w:type="dxa"/>
            <w:vMerge/>
            <w:tcBorders>
              <w:top w:val="nil"/>
              <w:left w:val="single" w:sz="4" w:space="0" w:color="auto"/>
              <w:bottom w:val="single" w:sz="4" w:space="0" w:color="auto"/>
              <w:right w:val="single" w:sz="4" w:space="0" w:color="auto"/>
            </w:tcBorders>
            <w:vAlign w:val="center"/>
          </w:tcPr>
          <w:p w14:paraId="396F4E61" w14:textId="77777777" w:rsidR="005D4B06" w:rsidRPr="00C1382A" w:rsidRDefault="005D4B06">
            <w:pPr>
              <w:widowControl/>
              <w:spacing w:after="0" w:line="240" w:lineRule="auto"/>
              <w:rPr>
                <w:rFonts w:ascii="仿宋_GB2312" w:eastAsia="仿宋_GB2312"/>
                <w:color w:val="000000" w:themeColor="text1"/>
              </w:rPr>
            </w:pPr>
          </w:p>
        </w:tc>
        <w:tc>
          <w:tcPr>
            <w:tcW w:w="2780" w:type="dxa"/>
            <w:tcBorders>
              <w:top w:val="nil"/>
              <w:left w:val="nil"/>
              <w:bottom w:val="single" w:sz="4" w:space="0" w:color="auto"/>
              <w:right w:val="single" w:sz="4" w:space="0" w:color="auto"/>
            </w:tcBorders>
            <w:vAlign w:val="center"/>
          </w:tcPr>
          <w:p w14:paraId="7E1EBACC"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眼压</w:t>
            </w:r>
          </w:p>
        </w:tc>
        <w:tc>
          <w:tcPr>
            <w:tcW w:w="4954" w:type="dxa"/>
            <w:tcBorders>
              <w:top w:val="nil"/>
              <w:left w:val="nil"/>
              <w:bottom w:val="single" w:sz="4" w:space="0" w:color="auto"/>
              <w:right w:val="single" w:sz="4" w:space="0" w:color="auto"/>
            </w:tcBorders>
            <w:vAlign w:val="center"/>
          </w:tcPr>
          <w:p w14:paraId="7BF122F6"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双眼眼压</w:t>
            </w:r>
          </w:p>
        </w:tc>
      </w:tr>
      <w:tr w:rsidR="005D4B06" w:rsidRPr="00C1382A" w14:paraId="02159956" w14:textId="77777777">
        <w:trPr>
          <w:trHeight w:val="501"/>
        </w:trPr>
        <w:tc>
          <w:tcPr>
            <w:tcW w:w="1764" w:type="dxa"/>
            <w:tcBorders>
              <w:top w:val="nil"/>
              <w:left w:val="single" w:sz="4" w:space="0" w:color="auto"/>
              <w:bottom w:val="single" w:sz="4" w:space="0" w:color="auto"/>
              <w:right w:val="single" w:sz="4" w:space="0" w:color="auto"/>
            </w:tcBorders>
            <w:vAlign w:val="center"/>
          </w:tcPr>
          <w:p w14:paraId="14B88D9A"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耳鼻喉科</w:t>
            </w:r>
          </w:p>
        </w:tc>
        <w:tc>
          <w:tcPr>
            <w:tcW w:w="7734" w:type="dxa"/>
            <w:gridSpan w:val="2"/>
            <w:tcBorders>
              <w:top w:val="single" w:sz="4" w:space="0" w:color="auto"/>
              <w:left w:val="nil"/>
              <w:bottom w:val="single" w:sz="4" w:space="0" w:color="auto"/>
              <w:right w:val="single" w:sz="4" w:space="0" w:color="auto"/>
            </w:tcBorders>
            <w:noWrap/>
            <w:vAlign w:val="center"/>
          </w:tcPr>
          <w:p w14:paraId="071D175A"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双外耳、双耳鼓膜、鼻部、口咽、喉部等（含喉镜）</w:t>
            </w:r>
          </w:p>
        </w:tc>
      </w:tr>
      <w:tr w:rsidR="005D4B06" w:rsidRPr="00C1382A" w14:paraId="69EEA0C8" w14:textId="77777777">
        <w:trPr>
          <w:trHeight w:val="501"/>
        </w:trPr>
        <w:tc>
          <w:tcPr>
            <w:tcW w:w="1764" w:type="dxa"/>
            <w:tcBorders>
              <w:top w:val="nil"/>
              <w:left w:val="single" w:sz="4" w:space="0" w:color="auto"/>
              <w:bottom w:val="single" w:sz="4" w:space="0" w:color="auto"/>
              <w:right w:val="single" w:sz="4" w:space="0" w:color="auto"/>
            </w:tcBorders>
            <w:vAlign w:val="center"/>
          </w:tcPr>
          <w:p w14:paraId="11A83037"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口腔科</w:t>
            </w:r>
          </w:p>
        </w:tc>
        <w:tc>
          <w:tcPr>
            <w:tcW w:w="7734" w:type="dxa"/>
            <w:gridSpan w:val="2"/>
            <w:tcBorders>
              <w:top w:val="single" w:sz="4" w:space="0" w:color="auto"/>
              <w:left w:val="nil"/>
              <w:bottom w:val="single" w:sz="4" w:space="0" w:color="auto"/>
              <w:right w:val="single" w:sz="4" w:space="0" w:color="auto"/>
            </w:tcBorders>
            <w:vAlign w:val="center"/>
          </w:tcPr>
          <w:p w14:paraId="7C4E7BC1"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牙齿、牙周、口腔粘膜、唇腭舌、双侧腮腺、颞下颌关节</w:t>
            </w:r>
          </w:p>
        </w:tc>
      </w:tr>
      <w:tr w:rsidR="005D4B06" w:rsidRPr="00C1382A" w14:paraId="2B1C33C5" w14:textId="77777777">
        <w:trPr>
          <w:trHeight w:val="501"/>
        </w:trPr>
        <w:tc>
          <w:tcPr>
            <w:tcW w:w="1764" w:type="dxa"/>
            <w:vMerge w:val="restart"/>
            <w:tcBorders>
              <w:top w:val="nil"/>
              <w:left w:val="single" w:sz="4" w:space="0" w:color="auto"/>
              <w:bottom w:val="single" w:sz="4" w:space="0" w:color="auto"/>
              <w:right w:val="single" w:sz="4" w:space="0" w:color="auto"/>
            </w:tcBorders>
            <w:vAlign w:val="center"/>
          </w:tcPr>
          <w:p w14:paraId="029B1AA9"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妇科</w:t>
            </w:r>
          </w:p>
        </w:tc>
        <w:tc>
          <w:tcPr>
            <w:tcW w:w="2780" w:type="dxa"/>
            <w:tcBorders>
              <w:top w:val="nil"/>
              <w:left w:val="nil"/>
              <w:bottom w:val="single" w:sz="4" w:space="0" w:color="auto"/>
              <w:right w:val="single" w:sz="4" w:space="0" w:color="auto"/>
            </w:tcBorders>
            <w:vAlign w:val="center"/>
          </w:tcPr>
          <w:p w14:paraId="135A7E7E"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常规检查</w:t>
            </w:r>
          </w:p>
        </w:tc>
        <w:tc>
          <w:tcPr>
            <w:tcW w:w="4954" w:type="dxa"/>
            <w:tcBorders>
              <w:top w:val="nil"/>
              <w:left w:val="nil"/>
              <w:bottom w:val="single" w:sz="4" w:space="0" w:color="auto"/>
              <w:right w:val="single" w:sz="4" w:space="0" w:color="auto"/>
            </w:tcBorders>
            <w:vAlign w:val="center"/>
          </w:tcPr>
          <w:p w14:paraId="11B36AFD"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外阴、阴道、宫颈、子宫、双侧附件</w:t>
            </w:r>
          </w:p>
        </w:tc>
      </w:tr>
      <w:tr w:rsidR="005D4B06" w:rsidRPr="00C1382A" w14:paraId="13B277D6" w14:textId="77777777">
        <w:trPr>
          <w:trHeight w:val="501"/>
        </w:trPr>
        <w:tc>
          <w:tcPr>
            <w:tcW w:w="1764" w:type="dxa"/>
            <w:vMerge/>
            <w:tcBorders>
              <w:top w:val="nil"/>
              <w:left w:val="single" w:sz="4" w:space="0" w:color="auto"/>
              <w:bottom w:val="single" w:sz="4" w:space="0" w:color="auto"/>
              <w:right w:val="single" w:sz="4" w:space="0" w:color="auto"/>
            </w:tcBorders>
            <w:vAlign w:val="center"/>
          </w:tcPr>
          <w:p w14:paraId="73FAC775" w14:textId="77777777" w:rsidR="005D4B06" w:rsidRPr="00C1382A" w:rsidRDefault="005D4B06">
            <w:pPr>
              <w:widowControl/>
              <w:spacing w:after="0" w:line="240" w:lineRule="auto"/>
              <w:rPr>
                <w:rFonts w:ascii="仿宋_GB2312" w:eastAsia="仿宋_GB2312"/>
                <w:color w:val="000000" w:themeColor="text1"/>
              </w:rPr>
            </w:pPr>
          </w:p>
        </w:tc>
        <w:tc>
          <w:tcPr>
            <w:tcW w:w="2780" w:type="dxa"/>
            <w:tcBorders>
              <w:top w:val="nil"/>
              <w:left w:val="nil"/>
              <w:bottom w:val="single" w:sz="4" w:space="0" w:color="auto"/>
              <w:right w:val="single" w:sz="4" w:space="0" w:color="auto"/>
            </w:tcBorders>
            <w:vAlign w:val="center"/>
          </w:tcPr>
          <w:p w14:paraId="76C2CADD"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超薄细胞检测（TCT）</w:t>
            </w:r>
          </w:p>
        </w:tc>
        <w:tc>
          <w:tcPr>
            <w:tcW w:w="4954" w:type="dxa"/>
            <w:tcBorders>
              <w:top w:val="nil"/>
              <w:left w:val="nil"/>
              <w:bottom w:val="single" w:sz="4" w:space="0" w:color="auto"/>
              <w:right w:val="single" w:sz="4" w:space="0" w:color="auto"/>
            </w:tcBorders>
            <w:vAlign w:val="center"/>
          </w:tcPr>
          <w:p w14:paraId="29ED67C3"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TCT检查结果、颈管细胞、化生细胞、</w:t>
            </w:r>
          </w:p>
        </w:tc>
      </w:tr>
      <w:tr w:rsidR="005D4B06" w:rsidRPr="00C1382A" w14:paraId="5D5C4CF8" w14:textId="77777777">
        <w:trPr>
          <w:trHeight w:val="501"/>
        </w:trPr>
        <w:tc>
          <w:tcPr>
            <w:tcW w:w="1764" w:type="dxa"/>
            <w:vMerge w:val="restart"/>
            <w:tcBorders>
              <w:top w:val="nil"/>
              <w:left w:val="single" w:sz="4" w:space="0" w:color="auto"/>
              <w:bottom w:val="single" w:sz="4" w:space="0" w:color="auto"/>
              <w:right w:val="single" w:sz="4" w:space="0" w:color="auto"/>
            </w:tcBorders>
            <w:vAlign w:val="center"/>
          </w:tcPr>
          <w:p w14:paraId="40AC17F8"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超声检查</w:t>
            </w:r>
          </w:p>
        </w:tc>
        <w:tc>
          <w:tcPr>
            <w:tcW w:w="2780" w:type="dxa"/>
            <w:tcBorders>
              <w:top w:val="nil"/>
              <w:left w:val="nil"/>
              <w:bottom w:val="single" w:sz="4" w:space="0" w:color="auto"/>
              <w:right w:val="single" w:sz="4" w:space="0" w:color="auto"/>
            </w:tcBorders>
            <w:vAlign w:val="center"/>
          </w:tcPr>
          <w:p w14:paraId="25206D05"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腹部彩超</w:t>
            </w:r>
          </w:p>
        </w:tc>
        <w:tc>
          <w:tcPr>
            <w:tcW w:w="4954" w:type="dxa"/>
            <w:tcBorders>
              <w:top w:val="nil"/>
              <w:left w:val="nil"/>
              <w:bottom w:val="single" w:sz="4" w:space="0" w:color="auto"/>
              <w:right w:val="single" w:sz="4" w:space="0" w:color="auto"/>
            </w:tcBorders>
            <w:vAlign w:val="center"/>
          </w:tcPr>
          <w:p w14:paraId="6803302E"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肝、胆、脾、胰、双肾</w:t>
            </w:r>
          </w:p>
        </w:tc>
      </w:tr>
      <w:tr w:rsidR="005D4B06" w:rsidRPr="00C1382A" w14:paraId="62967EAD" w14:textId="77777777">
        <w:trPr>
          <w:trHeight w:val="501"/>
        </w:trPr>
        <w:tc>
          <w:tcPr>
            <w:tcW w:w="1764" w:type="dxa"/>
            <w:vMerge/>
            <w:tcBorders>
              <w:top w:val="nil"/>
              <w:left w:val="single" w:sz="4" w:space="0" w:color="auto"/>
              <w:bottom w:val="single" w:sz="4" w:space="0" w:color="auto"/>
              <w:right w:val="single" w:sz="4" w:space="0" w:color="auto"/>
            </w:tcBorders>
            <w:vAlign w:val="center"/>
          </w:tcPr>
          <w:p w14:paraId="3901B464" w14:textId="77777777" w:rsidR="005D4B06" w:rsidRPr="00C1382A" w:rsidRDefault="005D4B06">
            <w:pPr>
              <w:widowControl/>
              <w:spacing w:after="0" w:line="240" w:lineRule="auto"/>
              <w:rPr>
                <w:rFonts w:ascii="仿宋_GB2312" w:eastAsia="仿宋_GB2312"/>
                <w:color w:val="000000" w:themeColor="text1"/>
              </w:rPr>
            </w:pPr>
          </w:p>
        </w:tc>
        <w:tc>
          <w:tcPr>
            <w:tcW w:w="7734" w:type="dxa"/>
            <w:gridSpan w:val="2"/>
            <w:tcBorders>
              <w:top w:val="single" w:sz="4" w:space="0" w:color="auto"/>
              <w:left w:val="nil"/>
              <w:bottom w:val="single" w:sz="4" w:space="0" w:color="auto"/>
              <w:right w:val="single" w:sz="4" w:space="0" w:color="auto"/>
            </w:tcBorders>
            <w:vAlign w:val="center"/>
          </w:tcPr>
          <w:p w14:paraId="11722231"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妇科彩超（已婚腔内、未婚体外）、双侧乳腺超声检查</w:t>
            </w:r>
          </w:p>
        </w:tc>
      </w:tr>
      <w:tr w:rsidR="005D4B06" w:rsidRPr="00C1382A" w14:paraId="6DCFE2B9" w14:textId="77777777">
        <w:trPr>
          <w:trHeight w:val="501"/>
        </w:trPr>
        <w:tc>
          <w:tcPr>
            <w:tcW w:w="1764" w:type="dxa"/>
            <w:vMerge/>
            <w:tcBorders>
              <w:top w:val="nil"/>
              <w:left w:val="single" w:sz="4" w:space="0" w:color="auto"/>
              <w:bottom w:val="single" w:sz="4" w:space="0" w:color="auto"/>
              <w:right w:val="single" w:sz="4" w:space="0" w:color="auto"/>
            </w:tcBorders>
            <w:vAlign w:val="center"/>
          </w:tcPr>
          <w:p w14:paraId="42869AA0" w14:textId="77777777" w:rsidR="005D4B06" w:rsidRPr="00C1382A" w:rsidRDefault="005D4B06">
            <w:pPr>
              <w:widowControl/>
              <w:spacing w:after="0" w:line="240" w:lineRule="auto"/>
              <w:rPr>
                <w:rFonts w:ascii="仿宋_GB2312" w:eastAsia="仿宋_GB2312"/>
                <w:color w:val="000000" w:themeColor="text1"/>
              </w:rPr>
            </w:pPr>
          </w:p>
        </w:tc>
        <w:tc>
          <w:tcPr>
            <w:tcW w:w="7734" w:type="dxa"/>
            <w:gridSpan w:val="2"/>
            <w:tcBorders>
              <w:top w:val="single" w:sz="4" w:space="0" w:color="auto"/>
              <w:left w:val="nil"/>
              <w:bottom w:val="single" w:sz="4" w:space="0" w:color="auto"/>
              <w:right w:val="single" w:sz="4" w:space="0" w:color="auto"/>
            </w:tcBorders>
            <w:vAlign w:val="center"/>
          </w:tcPr>
          <w:p w14:paraId="40E6B58E"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颈动脉血管彩色超声</w:t>
            </w:r>
          </w:p>
        </w:tc>
      </w:tr>
      <w:tr w:rsidR="005D4B06" w:rsidRPr="00C1382A" w14:paraId="2D2FD048" w14:textId="77777777">
        <w:trPr>
          <w:trHeight w:val="501"/>
        </w:trPr>
        <w:tc>
          <w:tcPr>
            <w:tcW w:w="1764" w:type="dxa"/>
            <w:tcBorders>
              <w:top w:val="nil"/>
              <w:left w:val="single" w:sz="4" w:space="0" w:color="auto"/>
              <w:bottom w:val="single" w:sz="4" w:space="0" w:color="auto"/>
              <w:right w:val="single" w:sz="4" w:space="0" w:color="auto"/>
            </w:tcBorders>
            <w:vAlign w:val="center"/>
          </w:tcPr>
          <w:p w14:paraId="5B39C0C0"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lastRenderedPageBreak/>
              <w:t>放射科</w:t>
            </w:r>
          </w:p>
        </w:tc>
        <w:tc>
          <w:tcPr>
            <w:tcW w:w="7734" w:type="dxa"/>
            <w:gridSpan w:val="2"/>
            <w:tcBorders>
              <w:top w:val="single" w:sz="4" w:space="0" w:color="auto"/>
              <w:left w:val="nil"/>
              <w:bottom w:val="single" w:sz="4" w:space="0" w:color="auto"/>
              <w:right w:val="single" w:sz="4" w:space="0" w:color="auto"/>
            </w:tcBorders>
            <w:vAlign w:val="center"/>
          </w:tcPr>
          <w:p w14:paraId="51A4752B"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数字化胸部摄影</w:t>
            </w:r>
          </w:p>
        </w:tc>
      </w:tr>
      <w:tr w:rsidR="005D4B06" w:rsidRPr="00C1382A" w14:paraId="454E643F" w14:textId="77777777">
        <w:trPr>
          <w:trHeight w:val="501"/>
        </w:trPr>
        <w:tc>
          <w:tcPr>
            <w:tcW w:w="1764" w:type="dxa"/>
            <w:vMerge w:val="restart"/>
            <w:tcBorders>
              <w:top w:val="nil"/>
              <w:left w:val="single" w:sz="4" w:space="0" w:color="auto"/>
              <w:bottom w:val="single" w:sz="4" w:space="0" w:color="auto"/>
              <w:right w:val="single" w:sz="4" w:space="0" w:color="auto"/>
            </w:tcBorders>
            <w:vAlign w:val="center"/>
          </w:tcPr>
          <w:p w14:paraId="1E5635F2"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实验室</w:t>
            </w:r>
            <w:r w:rsidRPr="00C1382A">
              <w:rPr>
                <w:rFonts w:ascii="仿宋_GB2312" w:eastAsia="仿宋_GB2312" w:hint="eastAsia"/>
                <w:color w:val="000000" w:themeColor="text1"/>
              </w:rPr>
              <w:br/>
              <w:t>检查</w:t>
            </w:r>
          </w:p>
        </w:tc>
        <w:tc>
          <w:tcPr>
            <w:tcW w:w="7734" w:type="dxa"/>
            <w:gridSpan w:val="2"/>
            <w:tcBorders>
              <w:top w:val="single" w:sz="4" w:space="0" w:color="auto"/>
              <w:left w:val="nil"/>
              <w:bottom w:val="single" w:sz="4" w:space="0" w:color="auto"/>
              <w:right w:val="single" w:sz="4" w:space="0" w:color="auto"/>
            </w:tcBorders>
            <w:vAlign w:val="center"/>
          </w:tcPr>
          <w:p w14:paraId="6C604BF2"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全血细胞分析22项</w:t>
            </w:r>
          </w:p>
        </w:tc>
      </w:tr>
      <w:tr w:rsidR="005D4B06" w:rsidRPr="00C1382A" w14:paraId="205491B0" w14:textId="77777777">
        <w:trPr>
          <w:trHeight w:val="501"/>
        </w:trPr>
        <w:tc>
          <w:tcPr>
            <w:tcW w:w="1764" w:type="dxa"/>
            <w:vMerge/>
            <w:tcBorders>
              <w:top w:val="nil"/>
              <w:left w:val="single" w:sz="4" w:space="0" w:color="auto"/>
              <w:bottom w:val="single" w:sz="4" w:space="0" w:color="auto"/>
              <w:right w:val="single" w:sz="4" w:space="0" w:color="auto"/>
            </w:tcBorders>
            <w:vAlign w:val="center"/>
          </w:tcPr>
          <w:p w14:paraId="6B689CED" w14:textId="77777777" w:rsidR="005D4B06" w:rsidRPr="00C1382A" w:rsidRDefault="005D4B06">
            <w:pPr>
              <w:widowControl/>
              <w:spacing w:after="0" w:line="240" w:lineRule="auto"/>
              <w:rPr>
                <w:rFonts w:ascii="仿宋_GB2312" w:eastAsia="仿宋_GB2312"/>
                <w:color w:val="000000" w:themeColor="text1"/>
              </w:rPr>
            </w:pPr>
          </w:p>
        </w:tc>
        <w:tc>
          <w:tcPr>
            <w:tcW w:w="7734" w:type="dxa"/>
            <w:gridSpan w:val="2"/>
            <w:tcBorders>
              <w:top w:val="single" w:sz="4" w:space="0" w:color="auto"/>
              <w:left w:val="nil"/>
              <w:bottom w:val="single" w:sz="4" w:space="0" w:color="auto"/>
              <w:right w:val="single" w:sz="4" w:space="0" w:color="auto"/>
            </w:tcBorders>
            <w:vAlign w:val="center"/>
          </w:tcPr>
          <w:p w14:paraId="27591A59"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尿常规及镜检11项</w:t>
            </w:r>
          </w:p>
        </w:tc>
      </w:tr>
      <w:tr w:rsidR="005D4B06" w:rsidRPr="00C1382A" w14:paraId="7B35D9D9" w14:textId="77777777">
        <w:trPr>
          <w:trHeight w:val="501"/>
        </w:trPr>
        <w:tc>
          <w:tcPr>
            <w:tcW w:w="1764" w:type="dxa"/>
            <w:vMerge/>
            <w:tcBorders>
              <w:top w:val="nil"/>
              <w:left w:val="single" w:sz="4" w:space="0" w:color="auto"/>
              <w:bottom w:val="single" w:sz="4" w:space="0" w:color="auto"/>
              <w:right w:val="single" w:sz="4" w:space="0" w:color="auto"/>
            </w:tcBorders>
            <w:vAlign w:val="center"/>
          </w:tcPr>
          <w:p w14:paraId="6765E01B" w14:textId="77777777" w:rsidR="005D4B06" w:rsidRPr="00C1382A" w:rsidRDefault="005D4B06">
            <w:pPr>
              <w:widowControl/>
              <w:spacing w:after="0" w:line="240" w:lineRule="auto"/>
              <w:rPr>
                <w:rFonts w:ascii="仿宋_GB2312" w:eastAsia="仿宋_GB2312"/>
                <w:color w:val="000000" w:themeColor="text1"/>
              </w:rPr>
            </w:pPr>
          </w:p>
        </w:tc>
        <w:tc>
          <w:tcPr>
            <w:tcW w:w="7734" w:type="dxa"/>
            <w:gridSpan w:val="2"/>
            <w:tcBorders>
              <w:top w:val="single" w:sz="4" w:space="0" w:color="auto"/>
              <w:left w:val="nil"/>
              <w:bottom w:val="single" w:sz="4" w:space="0" w:color="auto"/>
              <w:right w:val="single" w:sz="4" w:space="0" w:color="000000"/>
            </w:tcBorders>
            <w:vAlign w:val="center"/>
          </w:tcPr>
          <w:p w14:paraId="4A535D79"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糖化血红蛋白</w:t>
            </w:r>
          </w:p>
        </w:tc>
      </w:tr>
      <w:tr w:rsidR="005D4B06" w:rsidRPr="00C1382A" w14:paraId="2DBADDD3" w14:textId="77777777">
        <w:trPr>
          <w:trHeight w:val="501"/>
        </w:trPr>
        <w:tc>
          <w:tcPr>
            <w:tcW w:w="1764" w:type="dxa"/>
            <w:vMerge/>
            <w:tcBorders>
              <w:top w:val="nil"/>
              <w:left w:val="single" w:sz="4" w:space="0" w:color="auto"/>
              <w:bottom w:val="single" w:sz="4" w:space="0" w:color="auto"/>
              <w:right w:val="single" w:sz="4" w:space="0" w:color="auto"/>
            </w:tcBorders>
            <w:vAlign w:val="center"/>
          </w:tcPr>
          <w:p w14:paraId="5BF35370" w14:textId="77777777" w:rsidR="005D4B06" w:rsidRPr="00C1382A" w:rsidRDefault="005D4B06">
            <w:pPr>
              <w:widowControl/>
              <w:spacing w:after="0" w:line="240" w:lineRule="auto"/>
              <w:rPr>
                <w:rFonts w:ascii="仿宋_GB2312" w:eastAsia="仿宋_GB2312"/>
                <w:color w:val="000000" w:themeColor="text1"/>
              </w:rPr>
            </w:pPr>
          </w:p>
        </w:tc>
        <w:tc>
          <w:tcPr>
            <w:tcW w:w="2780" w:type="dxa"/>
            <w:tcBorders>
              <w:top w:val="nil"/>
              <w:left w:val="nil"/>
              <w:bottom w:val="single" w:sz="4" w:space="0" w:color="auto"/>
              <w:right w:val="single" w:sz="4" w:space="0" w:color="auto"/>
            </w:tcBorders>
            <w:vAlign w:val="center"/>
          </w:tcPr>
          <w:p w14:paraId="20D4E866"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生化全项</w:t>
            </w:r>
          </w:p>
        </w:tc>
        <w:tc>
          <w:tcPr>
            <w:tcW w:w="4954" w:type="dxa"/>
            <w:tcBorders>
              <w:top w:val="nil"/>
              <w:left w:val="nil"/>
              <w:bottom w:val="single" w:sz="4" w:space="0" w:color="auto"/>
              <w:right w:val="single" w:sz="4" w:space="0" w:color="auto"/>
            </w:tcBorders>
            <w:vAlign w:val="center"/>
          </w:tcPr>
          <w:p w14:paraId="22E45C6F"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肝功6项、肾功3项、血脂4项、血糖</w:t>
            </w:r>
          </w:p>
        </w:tc>
      </w:tr>
      <w:tr w:rsidR="005D4B06" w:rsidRPr="00C1382A" w14:paraId="20E385F0" w14:textId="77777777">
        <w:trPr>
          <w:trHeight w:val="501"/>
        </w:trPr>
        <w:tc>
          <w:tcPr>
            <w:tcW w:w="1764" w:type="dxa"/>
            <w:vMerge/>
            <w:tcBorders>
              <w:top w:val="nil"/>
              <w:left w:val="single" w:sz="4" w:space="0" w:color="auto"/>
              <w:bottom w:val="single" w:sz="4" w:space="0" w:color="auto"/>
              <w:right w:val="single" w:sz="4" w:space="0" w:color="auto"/>
            </w:tcBorders>
            <w:vAlign w:val="center"/>
          </w:tcPr>
          <w:p w14:paraId="74DCB6C6" w14:textId="77777777" w:rsidR="005D4B06" w:rsidRPr="00C1382A" w:rsidRDefault="005D4B06">
            <w:pPr>
              <w:widowControl/>
              <w:spacing w:after="0" w:line="240" w:lineRule="auto"/>
              <w:rPr>
                <w:rFonts w:ascii="仿宋_GB2312" w:eastAsia="仿宋_GB2312"/>
                <w:color w:val="000000" w:themeColor="text1"/>
              </w:rPr>
            </w:pPr>
          </w:p>
        </w:tc>
        <w:tc>
          <w:tcPr>
            <w:tcW w:w="2780" w:type="dxa"/>
            <w:tcBorders>
              <w:top w:val="nil"/>
              <w:left w:val="nil"/>
              <w:bottom w:val="single" w:sz="4" w:space="0" w:color="auto"/>
              <w:right w:val="single" w:sz="4" w:space="0" w:color="auto"/>
            </w:tcBorders>
            <w:vAlign w:val="center"/>
          </w:tcPr>
          <w:p w14:paraId="525CC2F0"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肿瘤标记物</w:t>
            </w:r>
          </w:p>
        </w:tc>
        <w:tc>
          <w:tcPr>
            <w:tcW w:w="4954" w:type="dxa"/>
            <w:tcBorders>
              <w:top w:val="nil"/>
              <w:left w:val="nil"/>
              <w:bottom w:val="single" w:sz="4" w:space="0" w:color="auto"/>
              <w:right w:val="single" w:sz="4" w:space="0" w:color="auto"/>
            </w:tcBorders>
            <w:vAlign w:val="center"/>
          </w:tcPr>
          <w:p w14:paraId="4BAF5883"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甲胎蛋白（AFP）、癌胚抗原（CEA）</w:t>
            </w:r>
          </w:p>
        </w:tc>
      </w:tr>
      <w:tr w:rsidR="005D4B06" w:rsidRPr="00C1382A" w14:paraId="2717CED5" w14:textId="77777777">
        <w:trPr>
          <w:trHeight w:val="501"/>
        </w:trPr>
        <w:tc>
          <w:tcPr>
            <w:tcW w:w="1764" w:type="dxa"/>
            <w:vMerge/>
            <w:tcBorders>
              <w:top w:val="nil"/>
              <w:left w:val="single" w:sz="4" w:space="0" w:color="auto"/>
              <w:bottom w:val="single" w:sz="4" w:space="0" w:color="auto"/>
              <w:right w:val="single" w:sz="4" w:space="0" w:color="auto"/>
            </w:tcBorders>
            <w:vAlign w:val="center"/>
          </w:tcPr>
          <w:p w14:paraId="539614B0" w14:textId="77777777" w:rsidR="005D4B06" w:rsidRPr="00C1382A" w:rsidRDefault="005D4B06">
            <w:pPr>
              <w:widowControl/>
              <w:spacing w:after="0" w:line="240" w:lineRule="auto"/>
              <w:rPr>
                <w:rFonts w:ascii="仿宋_GB2312" w:eastAsia="仿宋_GB2312"/>
                <w:color w:val="000000" w:themeColor="text1"/>
              </w:rPr>
            </w:pPr>
          </w:p>
        </w:tc>
        <w:tc>
          <w:tcPr>
            <w:tcW w:w="7734" w:type="dxa"/>
            <w:gridSpan w:val="2"/>
            <w:tcBorders>
              <w:top w:val="single" w:sz="4" w:space="0" w:color="auto"/>
              <w:left w:val="nil"/>
              <w:bottom w:val="single" w:sz="4" w:space="0" w:color="auto"/>
              <w:right w:val="single" w:sz="4" w:space="0" w:color="000000"/>
            </w:tcBorders>
            <w:vAlign w:val="center"/>
          </w:tcPr>
          <w:p w14:paraId="3FA48F3C" w14:textId="77777777" w:rsidR="005D4B06" w:rsidRPr="00C1382A" w:rsidRDefault="00000000">
            <w:pPr>
              <w:widowControl/>
              <w:spacing w:after="0" w:line="240" w:lineRule="auto"/>
              <w:jc w:val="center"/>
              <w:rPr>
                <w:rFonts w:ascii="仿宋_GB2312" w:eastAsia="仿宋_GB2312"/>
                <w:color w:val="000000" w:themeColor="text1"/>
              </w:rPr>
            </w:pPr>
            <w:r w:rsidRPr="00C1382A">
              <w:rPr>
                <w:rFonts w:ascii="仿宋_GB2312" w:eastAsia="仿宋_GB2312" w:hint="eastAsia"/>
                <w:color w:val="000000" w:themeColor="text1"/>
              </w:rPr>
              <w:t>恶性肿瘤特异性生长因子（TSGF）</w:t>
            </w:r>
          </w:p>
        </w:tc>
      </w:tr>
    </w:tbl>
    <w:p w14:paraId="576699A5" w14:textId="77777777" w:rsidR="005D4B06" w:rsidRPr="00C1382A" w:rsidRDefault="005D4B06">
      <w:pPr>
        <w:spacing w:after="0" w:line="360" w:lineRule="auto"/>
        <w:rPr>
          <w:rFonts w:ascii="宋体" w:hAnsi="宋体" w:cs="宋体" w:hint="eastAsia"/>
          <w:b/>
          <w:color w:val="000000" w:themeColor="text1"/>
          <w:sz w:val="24"/>
        </w:rPr>
      </w:pPr>
    </w:p>
    <w:p w14:paraId="162127BC" w14:textId="77777777" w:rsidR="005D4B06" w:rsidRPr="00C1382A" w:rsidRDefault="00000000">
      <w:pPr>
        <w:widowControl/>
        <w:spacing w:after="0" w:line="240" w:lineRule="auto"/>
        <w:jc w:val="center"/>
        <w:rPr>
          <w:b/>
          <w:bCs/>
          <w:color w:val="000000" w:themeColor="text1"/>
          <w:sz w:val="28"/>
          <w:szCs w:val="28"/>
        </w:rPr>
      </w:pPr>
      <w:r w:rsidRPr="00C1382A">
        <w:rPr>
          <w:rFonts w:hint="eastAsia"/>
          <w:b/>
          <w:bCs/>
          <w:color w:val="000000" w:themeColor="text1"/>
          <w:sz w:val="28"/>
          <w:szCs w:val="28"/>
        </w:rPr>
        <w:t>人员预估数量</w:t>
      </w:r>
    </w:p>
    <w:tbl>
      <w:tblPr>
        <w:tblW w:w="8416" w:type="dxa"/>
        <w:tblInd w:w="96" w:type="dxa"/>
        <w:tblLayout w:type="fixed"/>
        <w:tblLook w:val="04A0" w:firstRow="1" w:lastRow="0" w:firstColumn="1" w:lastColumn="0" w:noHBand="0" w:noVBand="1"/>
      </w:tblPr>
      <w:tblGrid>
        <w:gridCol w:w="1353"/>
        <w:gridCol w:w="2654"/>
        <w:gridCol w:w="4409"/>
      </w:tblGrid>
      <w:tr w:rsidR="005D4B06" w:rsidRPr="00C1382A" w14:paraId="69034AF6" w14:textId="77777777">
        <w:trPr>
          <w:trHeight w:val="454"/>
        </w:trPr>
        <w:tc>
          <w:tcPr>
            <w:tcW w:w="1353" w:type="dxa"/>
            <w:tcBorders>
              <w:top w:val="single" w:sz="8" w:space="0" w:color="000000"/>
              <w:left w:val="single" w:sz="8" w:space="0" w:color="000000"/>
              <w:bottom w:val="single" w:sz="8" w:space="0" w:color="000000"/>
              <w:right w:val="single" w:sz="8" w:space="0" w:color="000000"/>
            </w:tcBorders>
            <w:noWrap/>
            <w:vAlign w:val="center"/>
          </w:tcPr>
          <w:p w14:paraId="10FE1424" w14:textId="77777777" w:rsidR="005D4B06" w:rsidRPr="00C1382A" w:rsidRDefault="00000000">
            <w:pPr>
              <w:widowControl/>
              <w:spacing w:after="0" w:line="240" w:lineRule="auto"/>
              <w:jc w:val="center"/>
              <w:textAlignment w:val="center"/>
              <w:rPr>
                <w:rFonts w:ascii="宋体" w:hAnsi="宋体" w:cs="宋体" w:hint="eastAsia"/>
                <w:b/>
                <w:bCs/>
                <w:color w:val="000000" w:themeColor="text1"/>
                <w:sz w:val="24"/>
              </w:rPr>
            </w:pPr>
            <w:r w:rsidRPr="00C1382A">
              <w:rPr>
                <w:rFonts w:ascii="宋体" w:hAnsi="宋体" w:cs="宋体" w:hint="eastAsia"/>
                <w:b/>
                <w:bCs/>
                <w:color w:val="000000" w:themeColor="text1"/>
                <w:kern w:val="0"/>
                <w:sz w:val="24"/>
                <w:lang w:bidi="ar"/>
              </w:rPr>
              <w:t>序号</w:t>
            </w:r>
          </w:p>
        </w:tc>
        <w:tc>
          <w:tcPr>
            <w:tcW w:w="2654" w:type="dxa"/>
            <w:tcBorders>
              <w:top w:val="single" w:sz="8" w:space="0" w:color="000000"/>
              <w:left w:val="nil"/>
              <w:bottom w:val="single" w:sz="8" w:space="0" w:color="000000"/>
              <w:right w:val="single" w:sz="8" w:space="0" w:color="000000"/>
            </w:tcBorders>
            <w:noWrap/>
            <w:vAlign w:val="center"/>
          </w:tcPr>
          <w:p w14:paraId="7E576F6F" w14:textId="77777777" w:rsidR="005D4B06" w:rsidRPr="00C1382A" w:rsidRDefault="00000000">
            <w:pPr>
              <w:widowControl/>
              <w:spacing w:after="0" w:line="240" w:lineRule="auto"/>
              <w:jc w:val="center"/>
              <w:textAlignment w:val="center"/>
              <w:rPr>
                <w:rFonts w:ascii="宋体" w:hAnsi="宋体" w:cs="宋体" w:hint="eastAsia"/>
                <w:b/>
                <w:bCs/>
                <w:color w:val="000000" w:themeColor="text1"/>
                <w:sz w:val="24"/>
              </w:rPr>
            </w:pPr>
            <w:r w:rsidRPr="00C1382A">
              <w:rPr>
                <w:rFonts w:ascii="宋体" w:hAnsi="宋体" w:cs="宋体" w:hint="eastAsia"/>
                <w:b/>
                <w:bCs/>
                <w:color w:val="000000" w:themeColor="text1"/>
                <w:kern w:val="0"/>
                <w:sz w:val="24"/>
                <w:lang w:bidi="ar"/>
              </w:rPr>
              <w:t>人员类别</w:t>
            </w:r>
          </w:p>
        </w:tc>
        <w:tc>
          <w:tcPr>
            <w:tcW w:w="4409" w:type="dxa"/>
            <w:tcBorders>
              <w:top w:val="single" w:sz="8" w:space="0" w:color="000000"/>
              <w:left w:val="nil"/>
              <w:bottom w:val="single" w:sz="8" w:space="0" w:color="000000"/>
              <w:right w:val="single" w:sz="8" w:space="0" w:color="000000"/>
            </w:tcBorders>
            <w:noWrap/>
            <w:vAlign w:val="center"/>
          </w:tcPr>
          <w:p w14:paraId="7B5AE4AA" w14:textId="77777777" w:rsidR="005D4B06" w:rsidRPr="00C1382A" w:rsidRDefault="00000000">
            <w:pPr>
              <w:widowControl/>
              <w:spacing w:after="0" w:line="240" w:lineRule="auto"/>
              <w:jc w:val="center"/>
              <w:textAlignment w:val="center"/>
              <w:rPr>
                <w:rFonts w:ascii="宋体" w:hAnsi="宋体" w:cs="宋体" w:hint="eastAsia"/>
                <w:b/>
                <w:bCs/>
                <w:color w:val="000000" w:themeColor="text1"/>
                <w:kern w:val="0"/>
                <w:sz w:val="24"/>
                <w:lang w:bidi="ar"/>
              </w:rPr>
            </w:pPr>
            <w:r w:rsidRPr="00C1382A">
              <w:rPr>
                <w:rFonts w:ascii="宋体" w:hAnsi="宋体" w:cs="宋体" w:hint="eastAsia"/>
                <w:b/>
                <w:bCs/>
                <w:color w:val="000000" w:themeColor="text1"/>
                <w:kern w:val="0"/>
                <w:sz w:val="24"/>
                <w:lang w:bidi="ar"/>
              </w:rPr>
              <w:t>预估人数</w:t>
            </w:r>
          </w:p>
        </w:tc>
      </w:tr>
      <w:tr w:rsidR="005D4B06" w:rsidRPr="00C1382A" w14:paraId="744F980C" w14:textId="77777777">
        <w:trPr>
          <w:trHeight w:val="454"/>
        </w:trPr>
        <w:tc>
          <w:tcPr>
            <w:tcW w:w="1353" w:type="dxa"/>
            <w:tcBorders>
              <w:top w:val="single" w:sz="8" w:space="0" w:color="000000"/>
              <w:left w:val="single" w:sz="8" w:space="0" w:color="000000"/>
              <w:bottom w:val="single" w:sz="8" w:space="0" w:color="000000"/>
              <w:right w:val="single" w:sz="8" w:space="0" w:color="000000"/>
            </w:tcBorders>
            <w:noWrap/>
            <w:vAlign w:val="center"/>
          </w:tcPr>
          <w:p w14:paraId="3E5FAD4A" w14:textId="77777777" w:rsidR="005D4B06" w:rsidRPr="00C1382A" w:rsidRDefault="00000000">
            <w:pPr>
              <w:widowControl/>
              <w:spacing w:after="0" w:line="240" w:lineRule="auto"/>
              <w:jc w:val="center"/>
              <w:textAlignment w:val="center"/>
              <w:rPr>
                <w:rFonts w:ascii="宋体" w:hAnsi="宋体" w:cs="宋体" w:hint="eastAsia"/>
                <w:b/>
                <w:bCs/>
                <w:color w:val="000000" w:themeColor="text1"/>
                <w:kern w:val="0"/>
                <w:sz w:val="24"/>
                <w:lang w:bidi="ar"/>
              </w:rPr>
            </w:pPr>
            <w:r w:rsidRPr="00C1382A">
              <w:rPr>
                <w:rFonts w:ascii="宋体" w:hAnsi="宋体" w:cs="宋体" w:hint="eastAsia"/>
                <w:b/>
                <w:bCs/>
                <w:color w:val="000000" w:themeColor="text1"/>
                <w:kern w:val="0"/>
                <w:sz w:val="24"/>
                <w:lang w:bidi="ar"/>
              </w:rPr>
              <w:t>1</w:t>
            </w:r>
          </w:p>
        </w:tc>
        <w:tc>
          <w:tcPr>
            <w:tcW w:w="2654" w:type="dxa"/>
            <w:tcBorders>
              <w:top w:val="single" w:sz="8" w:space="0" w:color="000000"/>
              <w:left w:val="nil"/>
              <w:bottom w:val="single" w:sz="8" w:space="0" w:color="000000"/>
              <w:right w:val="single" w:sz="8" w:space="0" w:color="000000"/>
            </w:tcBorders>
            <w:noWrap/>
            <w:vAlign w:val="center"/>
          </w:tcPr>
          <w:p w14:paraId="7787B543" w14:textId="77777777" w:rsidR="005D4B06" w:rsidRPr="00C1382A" w:rsidRDefault="00000000">
            <w:pPr>
              <w:widowControl/>
              <w:spacing w:after="0" w:line="240" w:lineRule="auto"/>
              <w:jc w:val="center"/>
              <w:textAlignment w:val="center"/>
              <w:rPr>
                <w:rFonts w:ascii="宋体" w:hAnsi="宋体" w:cs="宋体" w:hint="eastAsia"/>
                <w:b/>
                <w:bCs/>
                <w:color w:val="000000" w:themeColor="text1"/>
                <w:kern w:val="0"/>
                <w:sz w:val="24"/>
                <w:lang w:bidi="ar"/>
              </w:rPr>
            </w:pPr>
            <w:r w:rsidRPr="00C1382A">
              <w:rPr>
                <w:rFonts w:ascii="宋体" w:hAnsi="宋体" w:cs="宋体" w:hint="eastAsia"/>
                <w:b/>
                <w:bCs/>
                <w:color w:val="000000" w:themeColor="text1"/>
                <w:kern w:val="0"/>
                <w:sz w:val="24"/>
                <w:lang w:bidi="ar"/>
              </w:rPr>
              <w:t>离休人员</w:t>
            </w:r>
          </w:p>
        </w:tc>
        <w:tc>
          <w:tcPr>
            <w:tcW w:w="4409" w:type="dxa"/>
            <w:tcBorders>
              <w:top w:val="single" w:sz="8" w:space="0" w:color="000000"/>
              <w:left w:val="nil"/>
              <w:bottom w:val="single" w:sz="8" w:space="0" w:color="000000"/>
              <w:right w:val="single" w:sz="8" w:space="0" w:color="000000"/>
            </w:tcBorders>
            <w:noWrap/>
            <w:vAlign w:val="center"/>
          </w:tcPr>
          <w:p w14:paraId="2C41D330" w14:textId="77777777" w:rsidR="005D4B06" w:rsidRPr="00C1382A" w:rsidRDefault="00000000">
            <w:pPr>
              <w:widowControl/>
              <w:spacing w:after="0" w:line="240" w:lineRule="auto"/>
              <w:jc w:val="center"/>
              <w:textAlignment w:val="center"/>
              <w:rPr>
                <w:rFonts w:ascii="宋体" w:hAnsi="宋体" w:cs="宋体" w:hint="eastAsia"/>
                <w:b/>
                <w:bCs/>
                <w:color w:val="000000" w:themeColor="text1"/>
                <w:kern w:val="0"/>
                <w:sz w:val="24"/>
                <w:lang w:bidi="ar"/>
              </w:rPr>
            </w:pPr>
            <w:r w:rsidRPr="00C1382A">
              <w:rPr>
                <w:rFonts w:ascii="宋体" w:hAnsi="宋体" w:cs="宋体" w:hint="eastAsia"/>
                <w:b/>
                <w:bCs/>
                <w:color w:val="000000" w:themeColor="text1"/>
                <w:kern w:val="0"/>
                <w:sz w:val="24"/>
                <w:lang w:bidi="ar"/>
              </w:rPr>
              <w:t>17</w:t>
            </w:r>
          </w:p>
        </w:tc>
      </w:tr>
      <w:tr w:rsidR="005D4B06" w:rsidRPr="00C1382A" w14:paraId="2A98F884" w14:textId="77777777">
        <w:trPr>
          <w:trHeight w:val="454"/>
        </w:trPr>
        <w:tc>
          <w:tcPr>
            <w:tcW w:w="1353" w:type="dxa"/>
            <w:tcBorders>
              <w:top w:val="single" w:sz="8" w:space="0" w:color="000000"/>
              <w:left w:val="single" w:sz="8" w:space="0" w:color="000000"/>
              <w:bottom w:val="single" w:sz="8" w:space="0" w:color="000000"/>
              <w:right w:val="single" w:sz="8" w:space="0" w:color="000000"/>
            </w:tcBorders>
            <w:noWrap/>
            <w:vAlign w:val="center"/>
          </w:tcPr>
          <w:p w14:paraId="2C890CBB" w14:textId="77777777" w:rsidR="005D4B06" w:rsidRPr="00C1382A" w:rsidRDefault="00000000">
            <w:pPr>
              <w:widowControl/>
              <w:spacing w:after="0" w:line="240" w:lineRule="auto"/>
              <w:jc w:val="center"/>
              <w:textAlignment w:val="center"/>
              <w:rPr>
                <w:rFonts w:ascii="宋体" w:hAnsi="宋体" w:cs="宋体" w:hint="eastAsia"/>
                <w:b/>
                <w:bCs/>
                <w:color w:val="000000" w:themeColor="text1"/>
                <w:kern w:val="0"/>
                <w:sz w:val="24"/>
                <w:lang w:bidi="ar"/>
              </w:rPr>
            </w:pPr>
            <w:r w:rsidRPr="00C1382A">
              <w:rPr>
                <w:rFonts w:ascii="宋体" w:hAnsi="宋体" w:cs="宋体" w:hint="eastAsia"/>
                <w:b/>
                <w:bCs/>
                <w:color w:val="000000" w:themeColor="text1"/>
                <w:kern w:val="0"/>
                <w:sz w:val="24"/>
                <w:lang w:bidi="ar"/>
              </w:rPr>
              <w:t>2</w:t>
            </w:r>
          </w:p>
        </w:tc>
        <w:tc>
          <w:tcPr>
            <w:tcW w:w="2654" w:type="dxa"/>
            <w:tcBorders>
              <w:top w:val="single" w:sz="8" w:space="0" w:color="000000"/>
              <w:left w:val="nil"/>
              <w:bottom w:val="single" w:sz="8" w:space="0" w:color="000000"/>
              <w:right w:val="single" w:sz="8" w:space="0" w:color="000000"/>
            </w:tcBorders>
            <w:noWrap/>
            <w:vAlign w:val="center"/>
          </w:tcPr>
          <w:p w14:paraId="20BA2BE4" w14:textId="77777777" w:rsidR="005D4B06" w:rsidRPr="00C1382A" w:rsidRDefault="00000000">
            <w:pPr>
              <w:widowControl/>
              <w:spacing w:after="0" w:line="240" w:lineRule="auto"/>
              <w:jc w:val="center"/>
              <w:textAlignment w:val="center"/>
              <w:rPr>
                <w:rFonts w:ascii="宋体" w:hAnsi="宋体" w:cs="宋体" w:hint="eastAsia"/>
                <w:b/>
                <w:bCs/>
                <w:color w:val="000000" w:themeColor="text1"/>
                <w:kern w:val="0"/>
                <w:sz w:val="24"/>
                <w:lang w:bidi="ar"/>
              </w:rPr>
            </w:pPr>
            <w:r w:rsidRPr="00C1382A">
              <w:rPr>
                <w:rFonts w:ascii="宋体" w:hAnsi="宋体" w:cs="宋体" w:hint="eastAsia"/>
                <w:b/>
                <w:bCs/>
                <w:color w:val="000000" w:themeColor="text1"/>
                <w:kern w:val="0"/>
                <w:sz w:val="24"/>
                <w:lang w:bidi="ar"/>
              </w:rPr>
              <w:t>退休人员</w:t>
            </w:r>
          </w:p>
        </w:tc>
        <w:tc>
          <w:tcPr>
            <w:tcW w:w="4409" w:type="dxa"/>
            <w:tcBorders>
              <w:top w:val="single" w:sz="8" w:space="0" w:color="000000"/>
              <w:left w:val="nil"/>
              <w:bottom w:val="single" w:sz="8" w:space="0" w:color="000000"/>
              <w:right w:val="single" w:sz="8" w:space="0" w:color="000000"/>
            </w:tcBorders>
            <w:noWrap/>
            <w:vAlign w:val="center"/>
          </w:tcPr>
          <w:p w14:paraId="21328805" w14:textId="77777777" w:rsidR="005D4B06" w:rsidRPr="00C1382A" w:rsidRDefault="00000000">
            <w:pPr>
              <w:widowControl/>
              <w:spacing w:after="0" w:line="240" w:lineRule="auto"/>
              <w:jc w:val="center"/>
              <w:textAlignment w:val="center"/>
              <w:rPr>
                <w:rFonts w:ascii="宋体" w:hAnsi="宋体" w:cs="宋体" w:hint="eastAsia"/>
                <w:b/>
                <w:bCs/>
                <w:color w:val="000000" w:themeColor="text1"/>
                <w:kern w:val="0"/>
                <w:sz w:val="24"/>
                <w:lang w:bidi="ar"/>
              </w:rPr>
            </w:pPr>
            <w:r w:rsidRPr="00C1382A">
              <w:rPr>
                <w:rFonts w:ascii="宋体" w:hAnsi="宋体" w:cs="宋体" w:hint="eastAsia"/>
                <w:b/>
                <w:bCs/>
                <w:color w:val="000000" w:themeColor="text1"/>
                <w:kern w:val="0"/>
                <w:sz w:val="24"/>
                <w:lang w:bidi="ar"/>
              </w:rPr>
              <w:t>3350</w:t>
            </w:r>
          </w:p>
        </w:tc>
      </w:tr>
    </w:tbl>
    <w:p w14:paraId="4982AB7B" w14:textId="77777777" w:rsidR="005D4B06" w:rsidRPr="00C1382A" w:rsidRDefault="005D4B06">
      <w:pPr>
        <w:spacing w:after="0" w:line="360" w:lineRule="auto"/>
        <w:rPr>
          <w:rFonts w:ascii="宋体" w:hAnsi="宋体" w:cs="宋体" w:hint="eastAsia"/>
          <w:b/>
          <w:color w:val="000000" w:themeColor="text1"/>
          <w:sz w:val="24"/>
        </w:rPr>
      </w:pPr>
    </w:p>
    <w:p w14:paraId="34F96B1F" w14:textId="77777777" w:rsidR="005D4B06" w:rsidRPr="00C1382A" w:rsidRDefault="00000000">
      <w:pPr>
        <w:spacing w:after="0" w:line="360" w:lineRule="auto"/>
        <w:rPr>
          <w:rFonts w:ascii="宋体" w:hAnsi="宋体" w:cs="宋体" w:hint="eastAsia"/>
          <w:color w:val="000000" w:themeColor="text1"/>
          <w:sz w:val="24"/>
        </w:rPr>
      </w:pPr>
      <w:r w:rsidRPr="00C1382A">
        <w:rPr>
          <w:rFonts w:ascii="宋体" w:hAnsi="宋体" w:cs="宋体" w:hint="eastAsia"/>
          <w:b/>
          <w:color w:val="000000" w:themeColor="text1"/>
          <w:sz w:val="24"/>
        </w:rPr>
        <w:t>三、采购标的的验收标准</w:t>
      </w:r>
    </w:p>
    <w:p w14:paraId="5F8F4B24" w14:textId="77777777" w:rsidR="005D4B06" w:rsidRPr="00C1382A" w:rsidRDefault="00000000">
      <w:pPr>
        <w:spacing w:after="0" w:line="360" w:lineRule="auto"/>
        <w:ind w:firstLineChars="200" w:firstLine="480"/>
        <w:contextualSpacing/>
        <w:rPr>
          <w:rFonts w:ascii="宋体" w:hAnsi="宋体" w:cs="宋体" w:hint="eastAsia"/>
          <w:bCs/>
          <w:color w:val="000000" w:themeColor="text1"/>
          <w:sz w:val="24"/>
        </w:rPr>
      </w:pPr>
      <w:r w:rsidRPr="00C1382A">
        <w:rPr>
          <w:rFonts w:ascii="宋体" w:hAnsi="宋体" w:cs="宋体" w:hint="eastAsia"/>
          <w:bCs/>
          <w:color w:val="000000" w:themeColor="text1"/>
          <w:sz w:val="24"/>
        </w:rPr>
        <w:t>体检质量和体检报告内容应符合《医疗机构管理条例》、《健康体检管理暂行规定》（卫医政【2009】77号）、《健康体检体检中心基本标准（试行）+管理规范（试行）》（2018）、《北京市健康体检报告基本规范（试行）》（京卫医【2018】22号）的要求。</w:t>
      </w:r>
      <w:r w:rsidRPr="00C1382A">
        <w:rPr>
          <w:rFonts w:hint="eastAsia"/>
          <w:bCs/>
          <w:color w:val="000000" w:themeColor="text1"/>
          <w:sz w:val="24"/>
        </w:rPr>
        <w:t>如有最新标准，按最新标准执行。</w:t>
      </w:r>
    </w:p>
    <w:p w14:paraId="17429DD7" w14:textId="77777777" w:rsidR="005D4B06" w:rsidRPr="00C1382A" w:rsidRDefault="00000000">
      <w:pPr>
        <w:spacing w:after="0" w:line="360" w:lineRule="auto"/>
        <w:contextualSpacing/>
        <w:jc w:val="left"/>
        <w:rPr>
          <w:b/>
          <w:color w:val="000000" w:themeColor="text1"/>
          <w:sz w:val="24"/>
        </w:rPr>
      </w:pPr>
      <w:r w:rsidRPr="00C1382A">
        <w:rPr>
          <w:rFonts w:hint="eastAsia"/>
          <w:b/>
          <w:color w:val="000000" w:themeColor="text1"/>
          <w:sz w:val="24"/>
        </w:rPr>
        <w:t>四、合同履行期限</w:t>
      </w:r>
    </w:p>
    <w:p w14:paraId="71ADFAF3" w14:textId="77777777" w:rsidR="005D4B06" w:rsidRPr="00C1382A" w:rsidRDefault="00000000">
      <w:pPr>
        <w:spacing w:after="0" w:line="360" w:lineRule="auto"/>
        <w:ind w:firstLineChars="200" w:firstLine="480"/>
        <w:contextualSpacing/>
        <w:rPr>
          <w:rFonts w:ascii="宋体" w:hAnsi="宋体" w:cs="宋体" w:hint="eastAsia"/>
          <w:bCs/>
          <w:color w:val="000000" w:themeColor="text1"/>
          <w:sz w:val="24"/>
        </w:rPr>
      </w:pPr>
      <w:r w:rsidRPr="00C1382A">
        <w:rPr>
          <w:rFonts w:ascii="宋体" w:hAnsi="宋体" w:cs="宋体" w:hint="eastAsia"/>
          <w:bCs/>
          <w:color w:val="000000" w:themeColor="text1"/>
          <w:sz w:val="24"/>
        </w:rPr>
        <w:t>本年度计划于6月份开始体检工作，7月底完成全部体检，8月份进行个别补检，9月份进行参检人员信息核对。如遇特殊情况，以另行约定为准。</w:t>
      </w:r>
    </w:p>
    <w:p w14:paraId="3A811ECF" w14:textId="77777777" w:rsidR="005D4B06" w:rsidRPr="00C1382A" w:rsidRDefault="00000000">
      <w:pPr>
        <w:spacing w:after="0" w:line="360" w:lineRule="auto"/>
        <w:contextualSpacing/>
        <w:rPr>
          <w:b/>
          <w:color w:val="000000" w:themeColor="text1"/>
          <w:sz w:val="24"/>
        </w:rPr>
      </w:pPr>
      <w:r w:rsidRPr="00C1382A">
        <w:rPr>
          <w:rFonts w:hint="eastAsia"/>
          <w:b/>
          <w:color w:val="000000" w:themeColor="text1"/>
          <w:sz w:val="24"/>
        </w:rPr>
        <w:t>五、付款方式</w:t>
      </w:r>
    </w:p>
    <w:p w14:paraId="0687BFA6" w14:textId="77777777" w:rsidR="005D4B06" w:rsidRPr="00C1382A" w:rsidRDefault="00000000">
      <w:pPr>
        <w:spacing w:after="0" w:line="360" w:lineRule="auto"/>
        <w:ind w:firstLineChars="200" w:firstLine="480"/>
        <w:contextualSpacing/>
        <w:rPr>
          <w:bCs/>
          <w:color w:val="000000" w:themeColor="text1"/>
          <w:sz w:val="24"/>
        </w:rPr>
      </w:pPr>
      <w:r w:rsidRPr="00C1382A">
        <w:rPr>
          <w:bCs/>
          <w:color w:val="000000" w:themeColor="text1"/>
          <w:sz w:val="24"/>
        </w:rPr>
        <w:t>①</w:t>
      </w:r>
      <w:r w:rsidRPr="00C1382A">
        <w:rPr>
          <w:bCs/>
          <w:color w:val="000000" w:themeColor="text1"/>
          <w:sz w:val="24"/>
        </w:rPr>
        <w:t>合同签订生效后</w:t>
      </w:r>
      <w:r w:rsidRPr="00C1382A">
        <w:rPr>
          <w:rFonts w:hint="eastAsia"/>
          <w:bCs/>
          <w:color w:val="000000" w:themeColor="text1"/>
          <w:sz w:val="24"/>
        </w:rPr>
        <w:fldChar w:fldCharType="begin">
          <w:ffData>
            <w:name w:val="Text3"/>
            <w:enabled/>
            <w:calcOnExit w:val="0"/>
            <w:textInput>
              <w:default w:val="15"/>
            </w:textInput>
          </w:ffData>
        </w:fldChar>
      </w:r>
      <w:r w:rsidRPr="00C1382A">
        <w:rPr>
          <w:rFonts w:hint="eastAsia"/>
          <w:bCs/>
          <w:color w:val="000000" w:themeColor="text1"/>
          <w:sz w:val="24"/>
        </w:rPr>
        <w:instrText>FORMTEXT</w:instrText>
      </w:r>
      <w:r w:rsidRPr="00C1382A">
        <w:rPr>
          <w:rFonts w:hint="eastAsia"/>
          <w:bCs/>
          <w:color w:val="000000" w:themeColor="text1"/>
          <w:sz w:val="24"/>
        </w:rPr>
      </w:r>
      <w:r w:rsidRPr="00C1382A">
        <w:rPr>
          <w:rFonts w:hint="eastAsia"/>
          <w:bCs/>
          <w:color w:val="000000" w:themeColor="text1"/>
          <w:sz w:val="24"/>
        </w:rPr>
        <w:fldChar w:fldCharType="separate"/>
      </w:r>
      <w:r w:rsidRPr="00C1382A">
        <w:rPr>
          <w:rFonts w:hint="eastAsia"/>
          <w:bCs/>
          <w:color w:val="000000" w:themeColor="text1"/>
          <w:sz w:val="24"/>
        </w:rPr>
        <w:t>15</w:t>
      </w:r>
      <w:r w:rsidRPr="00C1382A">
        <w:rPr>
          <w:rFonts w:hint="eastAsia"/>
          <w:bCs/>
          <w:color w:val="000000" w:themeColor="text1"/>
          <w:sz w:val="24"/>
        </w:rPr>
        <w:fldChar w:fldCharType="end"/>
      </w:r>
      <w:r w:rsidRPr="00C1382A">
        <w:rPr>
          <w:bCs/>
          <w:color w:val="000000" w:themeColor="text1"/>
          <w:sz w:val="24"/>
        </w:rPr>
        <w:t>个</w:t>
      </w:r>
      <w:r w:rsidRPr="00C1382A">
        <w:rPr>
          <w:rFonts w:hint="eastAsia"/>
          <w:bCs/>
          <w:color w:val="000000" w:themeColor="text1"/>
          <w:sz w:val="24"/>
        </w:rPr>
        <w:t>日历日</w:t>
      </w:r>
      <w:r w:rsidRPr="00C1382A">
        <w:rPr>
          <w:bCs/>
          <w:color w:val="000000" w:themeColor="text1"/>
          <w:sz w:val="24"/>
        </w:rPr>
        <w:t>内，</w:t>
      </w:r>
      <w:r w:rsidRPr="00C1382A">
        <w:rPr>
          <w:rFonts w:hint="eastAsia"/>
          <w:bCs/>
          <w:color w:val="000000" w:themeColor="text1"/>
          <w:sz w:val="24"/>
        </w:rPr>
        <w:t>采购人</w:t>
      </w:r>
      <w:r w:rsidRPr="00C1382A">
        <w:rPr>
          <w:bCs/>
          <w:color w:val="000000" w:themeColor="text1"/>
          <w:sz w:val="24"/>
        </w:rPr>
        <w:t>向</w:t>
      </w:r>
      <w:r w:rsidRPr="00C1382A">
        <w:rPr>
          <w:rFonts w:hint="eastAsia"/>
          <w:bCs/>
          <w:color w:val="000000" w:themeColor="text1"/>
          <w:sz w:val="24"/>
        </w:rPr>
        <w:t>成交供应商</w:t>
      </w:r>
      <w:r w:rsidRPr="00C1382A">
        <w:rPr>
          <w:bCs/>
          <w:color w:val="000000" w:themeColor="text1"/>
          <w:sz w:val="24"/>
        </w:rPr>
        <w:t>支付合同总金额</w:t>
      </w:r>
      <w:r w:rsidRPr="00C1382A">
        <w:rPr>
          <w:bCs/>
          <w:color w:val="000000" w:themeColor="text1"/>
          <w:sz w:val="24"/>
        </w:rPr>
        <w:fldChar w:fldCharType="begin">
          <w:ffData>
            <w:name w:val="Text3"/>
            <w:enabled/>
            <w:calcOnExit w:val="0"/>
            <w:textInput>
              <w:default w:val="50"/>
            </w:textInput>
          </w:ffData>
        </w:fldChar>
      </w:r>
      <w:r w:rsidRPr="00C1382A">
        <w:rPr>
          <w:bCs/>
          <w:color w:val="000000" w:themeColor="text1"/>
          <w:sz w:val="24"/>
        </w:rPr>
        <w:instrText>FORMTEXT</w:instrText>
      </w:r>
      <w:r w:rsidRPr="00C1382A">
        <w:rPr>
          <w:bCs/>
          <w:color w:val="000000" w:themeColor="text1"/>
          <w:sz w:val="24"/>
        </w:rPr>
      </w:r>
      <w:r w:rsidRPr="00C1382A">
        <w:rPr>
          <w:bCs/>
          <w:color w:val="000000" w:themeColor="text1"/>
          <w:sz w:val="24"/>
        </w:rPr>
        <w:fldChar w:fldCharType="separate"/>
      </w:r>
      <w:r w:rsidRPr="00C1382A">
        <w:rPr>
          <w:bCs/>
          <w:color w:val="000000" w:themeColor="text1"/>
          <w:sz w:val="24"/>
        </w:rPr>
        <w:t>50</w:t>
      </w:r>
      <w:r w:rsidRPr="00C1382A">
        <w:rPr>
          <w:bCs/>
          <w:color w:val="000000" w:themeColor="text1"/>
          <w:sz w:val="24"/>
        </w:rPr>
        <w:fldChar w:fldCharType="end"/>
      </w:r>
      <w:r w:rsidRPr="00C1382A">
        <w:rPr>
          <w:bCs/>
          <w:color w:val="000000" w:themeColor="text1"/>
          <w:sz w:val="24"/>
        </w:rPr>
        <w:t>%</w:t>
      </w:r>
      <w:r w:rsidRPr="00C1382A">
        <w:rPr>
          <w:bCs/>
          <w:color w:val="000000" w:themeColor="text1"/>
          <w:sz w:val="24"/>
        </w:rPr>
        <w:t>的预付款，即人民币小写</w:t>
      </w:r>
      <w:r w:rsidRPr="00C1382A">
        <w:rPr>
          <w:rFonts w:hint="eastAsia"/>
          <w:bCs/>
          <w:color w:val="000000" w:themeColor="text1"/>
          <w:sz w:val="24"/>
        </w:rPr>
        <w:fldChar w:fldCharType="begin">
          <w:ffData>
            <w:name w:val="Text3"/>
            <w:enabled/>
            <w:calcOnExit w:val="0"/>
            <w:textInput>
              <w:default w:val="    "/>
            </w:textInput>
          </w:ffData>
        </w:fldChar>
      </w:r>
      <w:r w:rsidRPr="00C1382A">
        <w:rPr>
          <w:rFonts w:hint="eastAsia"/>
          <w:bCs/>
          <w:color w:val="000000" w:themeColor="text1"/>
          <w:sz w:val="24"/>
        </w:rPr>
        <w:instrText>FORMTEXT</w:instrText>
      </w:r>
      <w:r w:rsidRPr="00C1382A">
        <w:rPr>
          <w:rFonts w:hint="eastAsia"/>
          <w:bCs/>
          <w:color w:val="000000" w:themeColor="text1"/>
          <w:sz w:val="24"/>
        </w:rPr>
      </w:r>
      <w:r w:rsidRPr="00C1382A">
        <w:rPr>
          <w:rFonts w:hint="eastAsia"/>
          <w:bCs/>
          <w:color w:val="000000" w:themeColor="text1"/>
          <w:sz w:val="24"/>
        </w:rPr>
        <w:fldChar w:fldCharType="separate"/>
      </w:r>
      <w:r w:rsidRPr="00C1382A">
        <w:rPr>
          <w:rFonts w:hint="eastAsia"/>
          <w:bCs/>
          <w:color w:val="000000" w:themeColor="text1"/>
          <w:sz w:val="24"/>
        </w:rPr>
        <w:t xml:space="preserve">    </w:t>
      </w:r>
      <w:r w:rsidRPr="00C1382A">
        <w:rPr>
          <w:rFonts w:hint="eastAsia"/>
          <w:bCs/>
          <w:color w:val="000000" w:themeColor="text1"/>
          <w:sz w:val="24"/>
        </w:rPr>
        <w:fldChar w:fldCharType="end"/>
      </w:r>
      <w:r w:rsidRPr="00C1382A">
        <w:rPr>
          <w:bCs/>
          <w:color w:val="000000" w:themeColor="text1"/>
          <w:sz w:val="24"/>
        </w:rPr>
        <w:t>元，人民币大写</w:t>
      </w:r>
      <w:r w:rsidRPr="00C1382A">
        <w:rPr>
          <w:rFonts w:hint="eastAsia"/>
          <w:bCs/>
          <w:color w:val="000000" w:themeColor="text1"/>
          <w:sz w:val="24"/>
        </w:rPr>
        <w:fldChar w:fldCharType="begin">
          <w:ffData>
            <w:name w:val="Text3"/>
            <w:enabled/>
            <w:calcOnExit w:val="0"/>
            <w:textInput>
              <w:default w:val="    "/>
            </w:textInput>
          </w:ffData>
        </w:fldChar>
      </w:r>
      <w:r w:rsidRPr="00C1382A">
        <w:rPr>
          <w:rFonts w:hint="eastAsia"/>
          <w:bCs/>
          <w:color w:val="000000" w:themeColor="text1"/>
          <w:sz w:val="24"/>
        </w:rPr>
        <w:instrText>FORMTEXT</w:instrText>
      </w:r>
      <w:r w:rsidRPr="00C1382A">
        <w:rPr>
          <w:rFonts w:hint="eastAsia"/>
          <w:bCs/>
          <w:color w:val="000000" w:themeColor="text1"/>
          <w:sz w:val="24"/>
        </w:rPr>
      </w:r>
      <w:r w:rsidRPr="00C1382A">
        <w:rPr>
          <w:rFonts w:hint="eastAsia"/>
          <w:bCs/>
          <w:color w:val="000000" w:themeColor="text1"/>
          <w:sz w:val="24"/>
        </w:rPr>
        <w:fldChar w:fldCharType="separate"/>
      </w:r>
      <w:r w:rsidRPr="00C1382A">
        <w:rPr>
          <w:rFonts w:hint="eastAsia"/>
          <w:bCs/>
          <w:color w:val="000000" w:themeColor="text1"/>
          <w:sz w:val="24"/>
        </w:rPr>
        <w:t xml:space="preserve">    </w:t>
      </w:r>
      <w:r w:rsidRPr="00C1382A">
        <w:rPr>
          <w:rFonts w:hint="eastAsia"/>
          <w:bCs/>
          <w:color w:val="000000" w:themeColor="text1"/>
          <w:sz w:val="24"/>
        </w:rPr>
        <w:fldChar w:fldCharType="end"/>
      </w:r>
      <w:r w:rsidRPr="00C1382A">
        <w:rPr>
          <w:rFonts w:hint="eastAsia"/>
          <w:bCs/>
          <w:color w:val="000000" w:themeColor="text1"/>
          <w:sz w:val="24"/>
        </w:rPr>
        <w:t>。</w:t>
      </w:r>
    </w:p>
    <w:p w14:paraId="20CFEB9E" w14:textId="77777777" w:rsidR="005D4B06" w:rsidRPr="00C1382A" w:rsidRDefault="00000000">
      <w:pPr>
        <w:spacing w:after="0" w:line="360" w:lineRule="auto"/>
        <w:ind w:firstLineChars="200" w:firstLine="480"/>
        <w:contextualSpacing/>
        <w:rPr>
          <w:bCs/>
          <w:color w:val="000000" w:themeColor="text1"/>
          <w:sz w:val="24"/>
        </w:rPr>
      </w:pPr>
      <w:r w:rsidRPr="00C1382A">
        <w:rPr>
          <w:bCs/>
          <w:color w:val="000000" w:themeColor="text1"/>
          <w:sz w:val="24"/>
        </w:rPr>
        <w:t>②</w:t>
      </w:r>
      <w:r w:rsidRPr="00C1382A">
        <w:rPr>
          <w:rFonts w:hint="eastAsia"/>
          <w:bCs/>
          <w:color w:val="000000" w:themeColor="text1"/>
          <w:sz w:val="24"/>
        </w:rPr>
        <w:t>采购人</w:t>
      </w:r>
      <w:r w:rsidRPr="00C1382A">
        <w:rPr>
          <w:bCs/>
          <w:color w:val="000000" w:themeColor="text1"/>
          <w:sz w:val="24"/>
        </w:rPr>
        <w:t>完成全部工作，</w:t>
      </w:r>
      <w:r w:rsidRPr="00C1382A">
        <w:rPr>
          <w:rFonts w:hint="eastAsia"/>
          <w:bCs/>
          <w:color w:val="000000" w:themeColor="text1"/>
          <w:sz w:val="24"/>
        </w:rPr>
        <w:t>采购人</w:t>
      </w:r>
      <w:r w:rsidRPr="00C1382A">
        <w:rPr>
          <w:bCs/>
          <w:color w:val="000000" w:themeColor="text1"/>
          <w:sz w:val="24"/>
        </w:rPr>
        <w:t>按实际体检人数发生的费用支付尾款</w:t>
      </w:r>
      <w:r w:rsidRPr="00C1382A">
        <w:rPr>
          <w:rFonts w:hint="eastAsia"/>
          <w:bCs/>
          <w:color w:val="000000" w:themeColor="text1"/>
          <w:sz w:val="24"/>
        </w:rPr>
        <w:t>，</w:t>
      </w:r>
      <w:r w:rsidRPr="00C1382A">
        <w:rPr>
          <w:bCs/>
          <w:color w:val="000000" w:themeColor="text1"/>
          <w:sz w:val="24"/>
        </w:rPr>
        <w:t>即人民币小写</w:t>
      </w:r>
      <w:r w:rsidRPr="00C1382A">
        <w:rPr>
          <w:rFonts w:hint="eastAsia"/>
          <w:bCs/>
          <w:color w:val="000000" w:themeColor="text1"/>
          <w:sz w:val="24"/>
        </w:rPr>
        <w:fldChar w:fldCharType="begin">
          <w:ffData>
            <w:name w:val="Text3"/>
            <w:enabled/>
            <w:calcOnExit w:val="0"/>
            <w:textInput>
              <w:default w:val="    "/>
            </w:textInput>
          </w:ffData>
        </w:fldChar>
      </w:r>
      <w:r w:rsidRPr="00C1382A">
        <w:rPr>
          <w:rFonts w:hint="eastAsia"/>
          <w:bCs/>
          <w:color w:val="000000" w:themeColor="text1"/>
          <w:sz w:val="24"/>
        </w:rPr>
        <w:instrText>FORMTEXT</w:instrText>
      </w:r>
      <w:r w:rsidRPr="00C1382A">
        <w:rPr>
          <w:rFonts w:hint="eastAsia"/>
          <w:bCs/>
          <w:color w:val="000000" w:themeColor="text1"/>
          <w:sz w:val="24"/>
        </w:rPr>
      </w:r>
      <w:r w:rsidRPr="00C1382A">
        <w:rPr>
          <w:rFonts w:hint="eastAsia"/>
          <w:bCs/>
          <w:color w:val="000000" w:themeColor="text1"/>
          <w:sz w:val="24"/>
        </w:rPr>
        <w:fldChar w:fldCharType="separate"/>
      </w:r>
      <w:r w:rsidRPr="00C1382A">
        <w:rPr>
          <w:rFonts w:hint="eastAsia"/>
          <w:bCs/>
          <w:color w:val="000000" w:themeColor="text1"/>
          <w:sz w:val="24"/>
        </w:rPr>
        <w:t xml:space="preserve">    </w:t>
      </w:r>
      <w:r w:rsidRPr="00C1382A">
        <w:rPr>
          <w:rFonts w:hint="eastAsia"/>
          <w:bCs/>
          <w:color w:val="000000" w:themeColor="text1"/>
          <w:sz w:val="24"/>
        </w:rPr>
        <w:fldChar w:fldCharType="end"/>
      </w:r>
      <w:r w:rsidRPr="00C1382A">
        <w:rPr>
          <w:bCs/>
          <w:color w:val="000000" w:themeColor="text1"/>
          <w:sz w:val="24"/>
        </w:rPr>
        <w:t>元，人民币大写</w:t>
      </w:r>
      <w:r w:rsidRPr="00C1382A">
        <w:rPr>
          <w:rFonts w:hint="eastAsia"/>
          <w:bCs/>
          <w:color w:val="000000" w:themeColor="text1"/>
          <w:sz w:val="24"/>
        </w:rPr>
        <w:fldChar w:fldCharType="begin">
          <w:ffData>
            <w:name w:val="Text3"/>
            <w:enabled/>
            <w:calcOnExit w:val="0"/>
            <w:textInput>
              <w:default w:val="    "/>
            </w:textInput>
          </w:ffData>
        </w:fldChar>
      </w:r>
      <w:r w:rsidRPr="00C1382A">
        <w:rPr>
          <w:rFonts w:hint="eastAsia"/>
          <w:bCs/>
          <w:color w:val="000000" w:themeColor="text1"/>
          <w:sz w:val="24"/>
        </w:rPr>
        <w:instrText>FORMTEXT</w:instrText>
      </w:r>
      <w:r w:rsidRPr="00C1382A">
        <w:rPr>
          <w:rFonts w:hint="eastAsia"/>
          <w:bCs/>
          <w:color w:val="000000" w:themeColor="text1"/>
          <w:sz w:val="24"/>
        </w:rPr>
      </w:r>
      <w:r w:rsidRPr="00C1382A">
        <w:rPr>
          <w:rFonts w:hint="eastAsia"/>
          <w:bCs/>
          <w:color w:val="000000" w:themeColor="text1"/>
          <w:sz w:val="24"/>
        </w:rPr>
        <w:fldChar w:fldCharType="separate"/>
      </w:r>
      <w:r w:rsidRPr="00C1382A">
        <w:rPr>
          <w:rFonts w:hint="eastAsia"/>
          <w:bCs/>
          <w:color w:val="000000" w:themeColor="text1"/>
          <w:sz w:val="24"/>
        </w:rPr>
        <w:t xml:space="preserve">    </w:t>
      </w:r>
      <w:r w:rsidRPr="00C1382A">
        <w:rPr>
          <w:rFonts w:hint="eastAsia"/>
          <w:bCs/>
          <w:color w:val="000000" w:themeColor="text1"/>
          <w:sz w:val="24"/>
        </w:rPr>
        <w:fldChar w:fldCharType="end"/>
      </w:r>
      <w:r w:rsidRPr="00C1382A">
        <w:rPr>
          <w:bCs/>
          <w:color w:val="000000" w:themeColor="text1"/>
          <w:sz w:val="24"/>
        </w:rPr>
        <w:t>。支付总费用不超过本项目分包成交金额。</w:t>
      </w:r>
    </w:p>
    <w:p w14:paraId="638EDB99" w14:textId="77777777" w:rsidR="005D4B06" w:rsidRPr="00C1382A" w:rsidRDefault="00000000">
      <w:pPr>
        <w:spacing w:after="0" w:line="360" w:lineRule="auto"/>
        <w:rPr>
          <w:rFonts w:ascii="宋体" w:hAnsi="宋体" w:cs="宋体" w:hint="eastAsia"/>
          <w:b/>
          <w:color w:val="000000" w:themeColor="text1"/>
          <w:sz w:val="24"/>
        </w:rPr>
      </w:pPr>
      <w:r w:rsidRPr="00C1382A">
        <w:rPr>
          <w:rFonts w:ascii="宋体" w:hAnsi="宋体" w:cs="宋体" w:hint="eastAsia"/>
          <w:b/>
          <w:color w:val="000000" w:themeColor="text1"/>
          <w:sz w:val="24"/>
        </w:rPr>
        <w:t>六、采购标的的其他技术、服务等要求</w:t>
      </w:r>
    </w:p>
    <w:p w14:paraId="7A8B5631" w14:textId="77777777" w:rsidR="005D4B06" w:rsidRPr="00C1382A" w:rsidRDefault="00000000">
      <w:pPr>
        <w:spacing w:after="0" w:line="360" w:lineRule="auto"/>
        <w:ind w:firstLineChars="200" w:firstLine="480"/>
        <w:contextualSpacing/>
        <w:rPr>
          <w:rFonts w:ascii="宋体" w:hAnsi="宋体" w:cs="宋体" w:hint="eastAsia"/>
          <w:bCs/>
          <w:color w:val="000000" w:themeColor="text1"/>
          <w:sz w:val="24"/>
        </w:rPr>
      </w:pPr>
      <w:r w:rsidRPr="00C1382A">
        <w:rPr>
          <w:rFonts w:ascii="宋体" w:hAnsi="宋体" w:cs="宋体" w:hint="eastAsia"/>
          <w:bCs/>
          <w:color w:val="000000" w:themeColor="text1"/>
          <w:sz w:val="24"/>
        </w:rPr>
        <w:t>1.成交供应商对所提供的职业卫生技术服务内容的质量负责。</w:t>
      </w:r>
    </w:p>
    <w:p w14:paraId="4E769F4B" w14:textId="77777777" w:rsidR="005D4B06" w:rsidRPr="00C1382A" w:rsidRDefault="00000000">
      <w:pPr>
        <w:spacing w:after="0" w:line="360" w:lineRule="auto"/>
        <w:ind w:firstLineChars="200" w:firstLine="480"/>
        <w:contextualSpacing/>
        <w:rPr>
          <w:rFonts w:ascii="宋体" w:hAnsi="宋体" w:cs="宋体" w:hint="eastAsia"/>
          <w:bCs/>
          <w:color w:val="000000" w:themeColor="text1"/>
          <w:sz w:val="24"/>
        </w:rPr>
      </w:pPr>
      <w:r w:rsidRPr="00C1382A">
        <w:rPr>
          <w:rFonts w:ascii="宋体" w:hAnsi="宋体" w:cs="宋体" w:hint="eastAsia"/>
          <w:bCs/>
          <w:color w:val="000000" w:themeColor="text1"/>
          <w:sz w:val="24"/>
        </w:rPr>
        <w:lastRenderedPageBreak/>
        <w:t>2.对采购人提供的体检人员个人信息及体检结果等负有保密责任，如若发生泄漏，一切后果由成交供应商承担。</w:t>
      </w:r>
    </w:p>
    <w:p w14:paraId="37C9E613" w14:textId="77777777" w:rsidR="005D4B06" w:rsidRPr="00C1382A" w:rsidRDefault="00000000">
      <w:pPr>
        <w:spacing w:after="0" w:line="360" w:lineRule="auto"/>
        <w:ind w:firstLineChars="200" w:firstLine="480"/>
        <w:contextualSpacing/>
        <w:rPr>
          <w:rFonts w:ascii="宋体" w:hAnsi="宋体" w:cs="宋体" w:hint="eastAsia"/>
          <w:bCs/>
          <w:color w:val="000000" w:themeColor="text1"/>
          <w:sz w:val="24"/>
        </w:rPr>
      </w:pPr>
      <w:r w:rsidRPr="00C1382A">
        <w:rPr>
          <w:rFonts w:ascii="宋体" w:hAnsi="宋体" w:cs="宋体" w:hint="eastAsia"/>
          <w:bCs/>
          <w:color w:val="000000" w:themeColor="text1"/>
          <w:sz w:val="24"/>
        </w:rPr>
        <w:t>3.离退休人员在9月底前可随时前往成交供应商体检服务场所参检。</w:t>
      </w:r>
    </w:p>
    <w:p w14:paraId="578C3AF9" w14:textId="77777777" w:rsidR="005D4B06" w:rsidRPr="00C1382A" w:rsidRDefault="00000000">
      <w:pPr>
        <w:spacing w:after="0" w:line="360" w:lineRule="auto"/>
        <w:ind w:firstLineChars="200" w:firstLine="480"/>
        <w:contextualSpacing/>
        <w:rPr>
          <w:rFonts w:ascii="宋体" w:hAnsi="宋体" w:cs="宋体" w:hint="eastAsia"/>
          <w:bCs/>
          <w:color w:val="000000" w:themeColor="text1"/>
          <w:sz w:val="24"/>
        </w:rPr>
      </w:pPr>
      <w:r w:rsidRPr="00C1382A">
        <w:rPr>
          <w:rFonts w:ascii="宋体" w:hAnsi="宋体" w:cs="宋体" w:hint="eastAsia"/>
          <w:bCs/>
          <w:color w:val="000000" w:themeColor="text1"/>
          <w:sz w:val="24"/>
        </w:rPr>
        <w:t>4.体检个人根据需要可以自费增加体检项目。</w:t>
      </w:r>
    </w:p>
    <w:p w14:paraId="39BF34A7" w14:textId="77777777" w:rsidR="005D4B06" w:rsidRPr="00C1382A" w:rsidRDefault="00000000">
      <w:pPr>
        <w:spacing w:after="0" w:line="360" w:lineRule="auto"/>
        <w:outlineLvl w:val="0"/>
        <w:rPr>
          <w:rFonts w:ascii="宋体" w:hAnsi="宋体" w:hint="eastAsia"/>
          <w:color w:val="000000" w:themeColor="text1"/>
          <w:sz w:val="24"/>
        </w:rPr>
      </w:pPr>
      <w:r w:rsidRPr="00C1382A">
        <w:rPr>
          <w:rFonts w:hAnsi="宋体" w:hint="eastAsia"/>
          <w:color w:val="000000" w:themeColor="text1"/>
        </w:rPr>
        <w:br w:type="page"/>
      </w:r>
    </w:p>
    <w:p w14:paraId="7753CE78" w14:textId="77777777" w:rsidR="005D4B06" w:rsidRPr="00C1382A" w:rsidRDefault="00000000">
      <w:pPr>
        <w:pStyle w:val="1"/>
        <w:spacing w:before="100" w:beforeAutospacing="1" w:after="100" w:afterAutospacing="1" w:line="440" w:lineRule="exact"/>
        <w:rPr>
          <w:rFonts w:hAnsi="宋体" w:hint="eastAsia"/>
          <w:color w:val="000000" w:themeColor="text1"/>
        </w:rPr>
      </w:pPr>
      <w:bookmarkStart w:id="668" w:name="_Toc1571"/>
      <w:r w:rsidRPr="00C1382A">
        <w:rPr>
          <w:rFonts w:hAnsi="宋体" w:hint="eastAsia"/>
          <w:color w:val="000000" w:themeColor="text1"/>
        </w:rPr>
        <w:lastRenderedPageBreak/>
        <w:t>第五章 合同草案条款</w:t>
      </w:r>
      <w:bookmarkEnd w:id="668"/>
    </w:p>
    <w:p w14:paraId="6524CFB2" w14:textId="77777777" w:rsidR="005D4B06" w:rsidRPr="00C1382A" w:rsidRDefault="00000000">
      <w:pPr>
        <w:spacing w:line="360" w:lineRule="auto"/>
        <w:rPr>
          <w:rFonts w:ascii="宋体" w:hAnsi="宋体" w:hint="eastAsia"/>
          <w:color w:val="000000" w:themeColor="text1"/>
          <w:sz w:val="24"/>
        </w:rPr>
      </w:pPr>
      <w:bookmarkStart w:id="669" w:name="_Toc317593307"/>
      <w:bookmarkStart w:id="670" w:name="_Toc360703821"/>
      <w:r w:rsidRPr="00C1382A">
        <w:rPr>
          <w:rFonts w:ascii="宋体" w:hAnsi="宋体" w:hint="eastAsia"/>
          <w:color w:val="000000" w:themeColor="text1"/>
          <w:sz w:val="24"/>
        </w:rPr>
        <w:t xml:space="preserve">      </w:t>
      </w:r>
    </w:p>
    <w:p w14:paraId="5040D47A" w14:textId="77777777" w:rsidR="005D4B06" w:rsidRPr="00C1382A" w:rsidRDefault="00000000">
      <w:pPr>
        <w:spacing w:after="0" w:line="360" w:lineRule="auto"/>
        <w:jc w:val="left"/>
        <w:rPr>
          <w:color w:val="000000" w:themeColor="text1"/>
        </w:rPr>
      </w:pPr>
      <w:bookmarkStart w:id="671" w:name="_Hlt487900425"/>
      <w:bookmarkEnd w:id="669"/>
      <w:bookmarkEnd w:id="670"/>
      <w:bookmarkEnd w:id="671"/>
      <w:r w:rsidRPr="00C1382A">
        <w:rPr>
          <w:rFonts w:eastAsia="黑体" w:hint="eastAsia"/>
          <w:color w:val="000000" w:themeColor="text1"/>
          <w:spacing w:val="1"/>
          <w:w w:val="55"/>
          <w:kern w:val="0"/>
          <w:sz w:val="28"/>
          <w:szCs w:val="28"/>
          <w:fitText w:val="1570" w:id="1630744673"/>
        </w:rPr>
        <w:t>版本号：</w:t>
      </w:r>
      <w:r w:rsidRPr="00C1382A">
        <w:rPr>
          <w:rFonts w:eastAsia="黑体" w:hint="eastAsia"/>
          <w:color w:val="000000" w:themeColor="text1"/>
          <w:spacing w:val="1"/>
          <w:w w:val="55"/>
          <w:kern w:val="0"/>
          <w:sz w:val="28"/>
          <w:szCs w:val="28"/>
          <w:fitText w:val="1570" w:id="1630744673"/>
        </w:rPr>
        <w:t>GAJ</w:t>
      </w:r>
      <w:r w:rsidRPr="00C1382A">
        <w:rPr>
          <w:rFonts w:ascii="Calibri" w:eastAsia="黑体" w:hAnsi="Calibri" w:hint="eastAsia"/>
          <w:color w:val="000000" w:themeColor="text1"/>
          <w:spacing w:val="1"/>
          <w:w w:val="55"/>
          <w:kern w:val="0"/>
          <w:sz w:val="28"/>
          <w:szCs w:val="28"/>
          <w:fitText w:val="1570" w:id="1630744673"/>
        </w:rPr>
        <w:t>-TYFW</w:t>
      </w:r>
      <w:r w:rsidRPr="00C1382A">
        <w:rPr>
          <w:rFonts w:eastAsia="黑体" w:hint="eastAsia"/>
          <w:color w:val="000000" w:themeColor="text1"/>
          <w:spacing w:val="1"/>
          <w:w w:val="55"/>
          <w:kern w:val="0"/>
          <w:sz w:val="28"/>
          <w:szCs w:val="28"/>
          <w:fitText w:val="1570" w:id="1630744673"/>
        </w:rPr>
        <w:t>-3</w:t>
      </w:r>
      <w:r w:rsidRPr="00C1382A">
        <w:rPr>
          <w:rFonts w:ascii="Calibri" w:eastAsia="黑体" w:hAnsi="Calibri" w:hint="eastAsia"/>
          <w:color w:val="000000" w:themeColor="text1"/>
          <w:spacing w:val="1"/>
          <w:w w:val="55"/>
          <w:kern w:val="0"/>
          <w:sz w:val="28"/>
          <w:szCs w:val="28"/>
          <w:fitText w:val="1570" w:id="1630744673"/>
        </w:rPr>
        <w:t>.</w:t>
      </w:r>
      <w:r w:rsidRPr="00C1382A">
        <w:rPr>
          <w:rFonts w:ascii="Calibri" w:eastAsia="黑体" w:hAnsi="Calibri" w:hint="eastAsia"/>
          <w:color w:val="000000" w:themeColor="text1"/>
          <w:spacing w:val="5"/>
          <w:w w:val="55"/>
          <w:kern w:val="0"/>
          <w:sz w:val="28"/>
          <w:szCs w:val="28"/>
          <w:fitText w:val="1570" w:id="1630744673"/>
        </w:rPr>
        <w:t>0</w:t>
      </w:r>
    </w:p>
    <w:p w14:paraId="62242CFA" w14:textId="77777777" w:rsidR="005D4B06" w:rsidRPr="00C1382A" w:rsidRDefault="005D4B06">
      <w:pPr>
        <w:spacing w:after="0" w:line="360" w:lineRule="auto"/>
        <w:rPr>
          <w:color w:val="000000" w:themeColor="text1"/>
        </w:rPr>
      </w:pPr>
    </w:p>
    <w:p w14:paraId="20DE58CD" w14:textId="77777777" w:rsidR="005D4B06" w:rsidRPr="00C1382A" w:rsidRDefault="00000000">
      <w:pPr>
        <w:spacing w:after="0" w:line="360" w:lineRule="auto"/>
        <w:jc w:val="center"/>
        <w:rPr>
          <w:rFonts w:ascii="方正小标宋简体" w:eastAsia="方正小标宋简体" w:hAnsi="方正小标宋简体" w:cs="方正小标宋简体" w:hint="eastAsia"/>
          <w:bCs/>
          <w:color w:val="000000" w:themeColor="text1"/>
          <w:sz w:val="44"/>
          <w:szCs w:val="44"/>
          <w:u w:val="single"/>
        </w:rPr>
      </w:pPr>
      <w:r w:rsidRPr="00C1382A">
        <w:rPr>
          <w:rFonts w:ascii="方正小标宋简体" w:eastAsia="方正小标宋简体" w:hAnsi="方正小标宋简体" w:cs="方正小标宋简体" w:hint="eastAsia"/>
          <w:bCs/>
          <w:color w:val="000000" w:themeColor="text1"/>
          <w:sz w:val="44"/>
          <w:szCs w:val="44"/>
        </w:rPr>
        <w:t>北京市公安局</w:t>
      </w:r>
      <w:r w:rsidRPr="00C1382A">
        <w:rPr>
          <w:rFonts w:ascii="方正小标宋简体" w:eastAsia="方正小标宋简体" w:hAnsi="方正小标宋简体" w:cs="方正小标宋简体" w:hint="eastAsia"/>
          <w:bCs/>
          <w:color w:val="000000" w:themeColor="text1"/>
          <w:sz w:val="44"/>
          <w:szCs w:val="44"/>
          <w:u w:val="single"/>
        </w:rPr>
        <w:fldChar w:fldCharType="begin">
          <w:ffData>
            <w:name w:val="Text1"/>
            <w:enabled/>
            <w:calcOnExit w:val="0"/>
            <w:textInput>
              <w:default w:val="XX单位XX办公区"/>
            </w:textInput>
          </w:ffData>
        </w:fldChar>
      </w:r>
      <w:r w:rsidRPr="00C1382A">
        <w:rPr>
          <w:rFonts w:ascii="方正小标宋简体" w:eastAsia="方正小标宋简体" w:hAnsi="方正小标宋简体" w:cs="方正小标宋简体" w:hint="eastAsia"/>
          <w:bCs/>
          <w:color w:val="000000" w:themeColor="text1"/>
          <w:sz w:val="44"/>
          <w:szCs w:val="44"/>
          <w:u w:val="single"/>
        </w:rPr>
        <w:instrText>FORMTEXT</w:instrText>
      </w:r>
      <w:r w:rsidRPr="00C1382A">
        <w:rPr>
          <w:rFonts w:ascii="方正小标宋简体" w:eastAsia="方正小标宋简体" w:hAnsi="方正小标宋简体" w:cs="方正小标宋简体" w:hint="eastAsia"/>
          <w:bCs/>
          <w:color w:val="000000" w:themeColor="text1"/>
          <w:sz w:val="44"/>
          <w:szCs w:val="44"/>
          <w:u w:val="single"/>
        </w:rPr>
      </w:r>
      <w:r w:rsidRPr="00C1382A">
        <w:rPr>
          <w:rFonts w:ascii="方正小标宋简体" w:eastAsia="方正小标宋简体" w:hAnsi="方正小标宋简体" w:cs="方正小标宋简体" w:hint="eastAsia"/>
          <w:bCs/>
          <w:color w:val="000000" w:themeColor="text1"/>
          <w:sz w:val="44"/>
          <w:szCs w:val="44"/>
          <w:u w:val="single"/>
        </w:rPr>
        <w:fldChar w:fldCharType="separate"/>
      </w:r>
      <w:r w:rsidRPr="00C1382A">
        <w:rPr>
          <w:rFonts w:ascii="方正小标宋简体" w:eastAsia="方正小标宋简体" w:hAnsi="方正小标宋简体" w:cs="方正小标宋简体" w:hint="eastAsia"/>
          <w:bCs/>
          <w:color w:val="000000" w:themeColor="text1"/>
          <w:sz w:val="44"/>
          <w:szCs w:val="44"/>
          <w:u w:val="single"/>
        </w:rPr>
        <w:t>XX单位</w:t>
      </w:r>
      <w:r w:rsidRPr="00C1382A">
        <w:rPr>
          <w:rFonts w:ascii="方正小标宋简体" w:eastAsia="方正小标宋简体" w:hAnsi="方正小标宋简体" w:cs="方正小标宋简体" w:hint="eastAsia"/>
          <w:bCs/>
          <w:color w:val="000000" w:themeColor="text1"/>
          <w:sz w:val="44"/>
          <w:szCs w:val="44"/>
          <w:u w:val="single"/>
        </w:rPr>
        <w:fldChar w:fldCharType="end"/>
      </w:r>
    </w:p>
    <w:bookmarkStart w:id="672" w:name="Text1"/>
    <w:p w14:paraId="0D016C1E" w14:textId="77777777" w:rsidR="005D4B06" w:rsidRPr="00C1382A" w:rsidRDefault="00000000">
      <w:pPr>
        <w:spacing w:after="0" w:line="360" w:lineRule="auto"/>
        <w:jc w:val="center"/>
        <w:rPr>
          <w:rFonts w:ascii="方正小标宋简体" w:eastAsia="方正小标宋简体" w:hAnsi="方正小标宋简体" w:cs="方正小标宋简体" w:hint="eastAsia"/>
          <w:bCs/>
          <w:color w:val="000000" w:themeColor="text1"/>
          <w:sz w:val="44"/>
          <w:szCs w:val="44"/>
        </w:rPr>
      </w:pPr>
      <w:r w:rsidRPr="00C1382A">
        <w:rPr>
          <w:rFonts w:ascii="方正小标宋简体" w:eastAsia="方正小标宋简体" w:hAnsi="方正小标宋简体" w:cs="方正小标宋简体" w:hint="eastAsia"/>
          <w:bCs/>
          <w:color w:val="000000" w:themeColor="text1"/>
          <w:sz w:val="44"/>
          <w:szCs w:val="44"/>
          <w:u w:val="single"/>
        </w:rPr>
        <w:fldChar w:fldCharType="begin">
          <w:ffData>
            <w:name w:val="Text1"/>
            <w:enabled/>
            <w:calcOnExit w:val="0"/>
            <w:textInput>
              <w:default w:val="                       "/>
            </w:textInput>
          </w:ffData>
        </w:fldChar>
      </w:r>
      <w:r w:rsidRPr="00C1382A">
        <w:rPr>
          <w:rFonts w:ascii="方正小标宋简体" w:eastAsia="方正小标宋简体" w:hAnsi="方正小标宋简体" w:cs="方正小标宋简体" w:hint="eastAsia"/>
          <w:bCs/>
          <w:color w:val="000000" w:themeColor="text1"/>
          <w:sz w:val="44"/>
          <w:szCs w:val="44"/>
          <w:u w:val="single"/>
        </w:rPr>
        <w:instrText>FORMTEXT</w:instrText>
      </w:r>
      <w:r w:rsidRPr="00C1382A">
        <w:rPr>
          <w:rFonts w:ascii="方正小标宋简体" w:eastAsia="方正小标宋简体" w:hAnsi="方正小标宋简体" w:cs="方正小标宋简体" w:hint="eastAsia"/>
          <w:bCs/>
          <w:color w:val="000000" w:themeColor="text1"/>
          <w:sz w:val="44"/>
          <w:szCs w:val="44"/>
          <w:u w:val="single"/>
        </w:rPr>
      </w:r>
      <w:r w:rsidRPr="00C1382A">
        <w:rPr>
          <w:rFonts w:ascii="方正小标宋简体" w:eastAsia="方正小标宋简体" w:hAnsi="方正小标宋简体" w:cs="方正小标宋简体" w:hint="eastAsia"/>
          <w:bCs/>
          <w:color w:val="000000" w:themeColor="text1"/>
          <w:sz w:val="44"/>
          <w:szCs w:val="44"/>
          <w:u w:val="single"/>
        </w:rPr>
        <w:fldChar w:fldCharType="separate"/>
      </w:r>
      <w:r w:rsidRPr="00C1382A">
        <w:rPr>
          <w:rFonts w:ascii="方正小标宋简体" w:eastAsia="方正小标宋简体" w:hAnsi="方正小标宋简体" w:cs="方正小标宋简体" w:hint="eastAsia"/>
          <w:bCs/>
          <w:color w:val="000000" w:themeColor="text1"/>
          <w:sz w:val="44"/>
          <w:szCs w:val="44"/>
          <w:u w:val="single"/>
        </w:rPr>
        <w:t xml:space="preserve">                       </w:t>
      </w:r>
      <w:r w:rsidRPr="00C1382A">
        <w:rPr>
          <w:rFonts w:ascii="方正小标宋简体" w:eastAsia="方正小标宋简体" w:hAnsi="方正小标宋简体" w:cs="方正小标宋简体" w:hint="eastAsia"/>
          <w:bCs/>
          <w:color w:val="000000" w:themeColor="text1"/>
          <w:sz w:val="44"/>
          <w:szCs w:val="44"/>
          <w:u w:val="single"/>
        </w:rPr>
        <w:fldChar w:fldCharType="end"/>
      </w:r>
      <w:bookmarkEnd w:id="672"/>
      <w:r w:rsidRPr="00C1382A">
        <w:rPr>
          <w:rFonts w:ascii="方正小标宋简体" w:eastAsia="方正小标宋简体" w:hAnsi="方正小标宋简体" w:cs="方正小标宋简体" w:hint="eastAsia"/>
          <w:bCs/>
          <w:color w:val="000000" w:themeColor="text1"/>
          <w:sz w:val="44"/>
          <w:szCs w:val="44"/>
        </w:rPr>
        <w:t>服务合同</w:t>
      </w:r>
    </w:p>
    <w:p w14:paraId="0A9D84DB" w14:textId="77777777" w:rsidR="005D4B06" w:rsidRPr="00C1382A" w:rsidRDefault="005D4B06">
      <w:pPr>
        <w:spacing w:after="0" w:line="360" w:lineRule="auto"/>
        <w:rPr>
          <w:color w:val="000000" w:themeColor="text1"/>
        </w:rPr>
      </w:pPr>
    </w:p>
    <w:p w14:paraId="57FE83BF" w14:textId="77777777" w:rsidR="005D4B06" w:rsidRPr="00C1382A" w:rsidRDefault="00000000">
      <w:pPr>
        <w:spacing w:after="0" w:line="360" w:lineRule="auto"/>
        <w:ind w:firstLineChars="200" w:firstLine="600"/>
        <w:rPr>
          <w:rFonts w:eastAsia="仿宋_GB2312"/>
          <w:color w:val="000000" w:themeColor="text1"/>
          <w:sz w:val="30"/>
          <w:szCs w:val="30"/>
        </w:rPr>
      </w:pPr>
      <w:r w:rsidRPr="00C1382A">
        <w:rPr>
          <w:rFonts w:eastAsia="仿宋_GB2312"/>
          <w:color w:val="000000" w:themeColor="text1"/>
          <w:sz w:val="30"/>
          <w:szCs w:val="30"/>
        </w:rPr>
        <w:t>根据《中华人民共和国民法典》之规定，本合同当事人在平等、自愿的基础上，经协商一致，签署本合同。</w:t>
      </w:r>
    </w:p>
    <w:p w14:paraId="5A112D72" w14:textId="77777777" w:rsidR="005D4B06" w:rsidRPr="00C1382A" w:rsidRDefault="005D4B06">
      <w:pPr>
        <w:spacing w:after="0" w:line="360" w:lineRule="auto"/>
        <w:rPr>
          <w:rFonts w:eastAsia="仿宋_GB2312"/>
          <w:color w:val="000000" w:themeColor="text1"/>
          <w:sz w:val="24"/>
        </w:rPr>
      </w:pPr>
    </w:p>
    <w:tbl>
      <w:tblPr>
        <w:tblpPr w:leftFromText="180" w:rightFromText="180" w:vertAnchor="page" w:horzAnchor="page" w:tblpXSpec="center" w:tblpY="9006"/>
        <w:tblOverlap w:val="never"/>
        <w:tblW w:w="9070" w:type="dxa"/>
        <w:jc w:val="center"/>
        <w:tblLayout w:type="fixed"/>
        <w:tblLook w:val="04A0" w:firstRow="1" w:lastRow="0" w:firstColumn="1" w:lastColumn="0" w:noHBand="0" w:noVBand="1"/>
      </w:tblPr>
      <w:tblGrid>
        <w:gridCol w:w="4535"/>
        <w:gridCol w:w="4535"/>
      </w:tblGrid>
      <w:tr w:rsidR="005D4B06" w:rsidRPr="00C1382A" w14:paraId="32F2F226" w14:textId="77777777">
        <w:trPr>
          <w:cantSplit/>
          <w:trHeight w:val="2154"/>
          <w:jc w:val="center"/>
        </w:trPr>
        <w:tc>
          <w:tcPr>
            <w:tcW w:w="4535" w:type="dxa"/>
            <w:tcBorders>
              <w:tl2br w:val="nil"/>
              <w:tr2bl w:val="nil"/>
            </w:tcBorders>
          </w:tcPr>
          <w:p w14:paraId="6009604E" w14:textId="77777777" w:rsidR="005D4B06" w:rsidRPr="00C1382A" w:rsidRDefault="00000000">
            <w:pPr>
              <w:spacing w:after="0" w:line="360" w:lineRule="auto"/>
              <w:rPr>
                <w:rFonts w:eastAsia="仿宋_GB2312"/>
                <w:b/>
                <w:color w:val="000000" w:themeColor="text1"/>
                <w:sz w:val="24"/>
                <w:u w:val="single"/>
              </w:rPr>
            </w:pPr>
            <w:r w:rsidRPr="00C1382A">
              <w:rPr>
                <w:rFonts w:eastAsia="仿宋_GB2312"/>
                <w:color w:val="000000" w:themeColor="text1"/>
                <w:sz w:val="24"/>
              </w:rPr>
              <w:t>甲方：</w:t>
            </w:r>
            <w:r w:rsidRPr="00C1382A">
              <w:rPr>
                <w:rFonts w:eastAsia="仿宋_GB2312"/>
                <w:color w:val="000000" w:themeColor="text1"/>
                <w:sz w:val="24"/>
                <w:u w:val="single"/>
              </w:rPr>
              <w:fldChar w:fldCharType="begin">
                <w:ffData>
                  <w:name w:val="Text11"/>
                  <w:enabled/>
                  <w:calcOnExit w:val="0"/>
                  <w:textInput>
                    <w:default w:val="      "/>
                  </w:textInput>
                </w:ffData>
              </w:fldChar>
            </w:r>
            <w:r w:rsidRPr="00C1382A">
              <w:rPr>
                <w:rFonts w:eastAsia="仿宋_GB2312"/>
                <w:color w:val="000000" w:themeColor="text1"/>
                <w:sz w:val="24"/>
                <w:u w:val="single"/>
              </w:rPr>
              <w:instrText>FORMTEXT</w:instrText>
            </w:r>
            <w:r w:rsidRPr="00C1382A">
              <w:rPr>
                <w:rFonts w:eastAsia="仿宋_GB2312"/>
                <w:color w:val="000000" w:themeColor="text1"/>
                <w:sz w:val="24"/>
                <w:u w:val="single"/>
              </w:rPr>
            </w:r>
            <w:r w:rsidRPr="00C1382A">
              <w:rPr>
                <w:rFonts w:eastAsia="仿宋_GB2312"/>
                <w:color w:val="000000" w:themeColor="text1"/>
                <w:sz w:val="24"/>
                <w:u w:val="single"/>
              </w:rPr>
              <w:fldChar w:fldCharType="separate"/>
            </w:r>
            <w:r w:rsidRPr="00C1382A">
              <w:rPr>
                <w:rFonts w:eastAsia="仿宋_GB2312"/>
                <w:color w:val="000000" w:themeColor="text1"/>
                <w:sz w:val="24"/>
                <w:u w:val="single"/>
              </w:rPr>
              <w:t xml:space="preserve">                             </w:t>
            </w:r>
            <w:r w:rsidRPr="00C1382A">
              <w:rPr>
                <w:rFonts w:eastAsia="仿宋_GB2312"/>
                <w:color w:val="000000" w:themeColor="text1"/>
                <w:sz w:val="24"/>
                <w:u w:val="single"/>
              </w:rPr>
              <w:fldChar w:fldCharType="end"/>
            </w:r>
          </w:p>
          <w:p w14:paraId="62C06DC5" w14:textId="77777777" w:rsidR="005D4B06" w:rsidRPr="00C1382A" w:rsidRDefault="00000000">
            <w:pPr>
              <w:spacing w:after="0" w:line="360" w:lineRule="auto"/>
              <w:ind w:firstLineChars="800" w:firstLine="1920"/>
              <w:rPr>
                <w:rFonts w:eastAsia="仿宋_GB2312"/>
                <w:color w:val="000000" w:themeColor="text1"/>
                <w:sz w:val="24"/>
              </w:rPr>
            </w:pPr>
            <w:r w:rsidRPr="00C1382A">
              <w:rPr>
                <w:rFonts w:eastAsia="仿宋_GB2312"/>
                <w:color w:val="000000" w:themeColor="text1"/>
                <w:sz w:val="24"/>
              </w:rPr>
              <w:t>（盖章）</w:t>
            </w:r>
          </w:p>
        </w:tc>
        <w:tc>
          <w:tcPr>
            <w:tcW w:w="4535" w:type="dxa"/>
            <w:tcBorders>
              <w:tl2br w:val="nil"/>
              <w:tr2bl w:val="nil"/>
            </w:tcBorders>
          </w:tcPr>
          <w:p w14:paraId="0B400BD1" w14:textId="77777777" w:rsidR="005D4B06" w:rsidRPr="00C1382A" w:rsidRDefault="00000000">
            <w:pPr>
              <w:spacing w:after="0" w:line="360" w:lineRule="auto"/>
              <w:jc w:val="left"/>
              <w:rPr>
                <w:rFonts w:eastAsia="仿宋_GB2312"/>
                <w:b/>
                <w:color w:val="000000" w:themeColor="text1"/>
                <w:sz w:val="24"/>
                <w:u w:val="single"/>
              </w:rPr>
            </w:pPr>
            <w:r w:rsidRPr="00C1382A">
              <w:rPr>
                <w:rFonts w:eastAsia="仿宋_GB2312"/>
                <w:color w:val="000000" w:themeColor="text1"/>
                <w:sz w:val="24"/>
              </w:rPr>
              <w:t>乙方：</w:t>
            </w:r>
            <w:r w:rsidRPr="00C1382A">
              <w:rPr>
                <w:rFonts w:eastAsia="仿宋_GB2312"/>
                <w:color w:val="000000" w:themeColor="text1"/>
                <w:sz w:val="24"/>
                <w:u w:val="single"/>
              </w:rPr>
              <w:fldChar w:fldCharType="begin">
                <w:ffData>
                  <w:name w:val="Text11"/>
                  <w:enabled/>
                  <w:calcOnExit w:val="0"/>
                  <w:textInput>
                    <w:default w:val="      "/>
                  </w:textInput>
                </w:ffData>
              </w:fldChar>
            </w:r>
            <w:r w:rsidRPr="00C1382A">
              <w:rPr>
                <w:rFonts w:eastAsia="仿宋_GB2312"/>
                <w:color w:val="000000" w:themeColor="text1"/>
                <w:sz w:val="24"/>
                <w:u w:val="single"/>
              </w:rPr>
              <w:instrText>FORMTEXT</w:instrText>
            </w:r>
            <w:r w:rsidRPr="00C1382A">
              <w:rPr>
                <w:rFonts w:eastAsia="仿宋_GB2312"/>
                <w:color w:val="000000" w:themeColor="text1"/>
                <w:sz w:val="24"/>
                <w:u w:val="single"/>
              </w:rPr>
            </w:r>
            <w:r w:rsidRPr="00C1382A">
              <w:rPr>
                <w:rFonts w:eastAsia="仿宋_GB2312"/>
                <w:color w:val="000000" w:themeColor="text1"/>
                <w:sz w:val="24"/>
                <w:u w:val="single"/>
              </w:rPr>
              <w:fldChar w:fldCharType="separate"/>
            </w:r>
            <w:r w:rsidRPr="00C1382A">
              <w:rPr>
                <w:rFonts w:eastAsia="仿宋_GB2312"/>
                <w:color w:val="000000" w:themeColor="text1"/>
                <w:sz w:val="24"/>
                <w:u w:val="single"/>
              </w:rPr>
              <w:t xml:space="preserve">                             </w:t>
            </w:r>
            <w:r w:rsidRPr="00C1382A">
              <w:rPr>
                <w:rFonts w:eastAsia="仿宋_GB2312"/>
                <w:color w:val="000000" w:themeColor="text1"/>
                <w:sz w:val="24"/>
                <w:u w:val="single"/>
              </w:rPr>
              <w:fldChar w:fldCharType="end"/>
            </w:r>
          </w:p>
          <w:p w14:paraId="3311FDF5" w14:textId="77777777" w:rsidR="005D4B06" w:rsidRPr="00C1382A" w:rsidRDefault="00000000">
            <w:pPr>
              <w:spacing w:after="0" w:line="360" w:lineRule="auto"/>
              <w:jc w:val="center"/>
              <w:rPr>
                <w:rFonts w:eastAsia="仿宋_GB2312"/>
                <w:color w:val="000000" w:themeColor="text1"/>
                <w:sz w:val="24"/>
              </w:rPr>
            </w:pPr>
            <w:r w:rsidRPr="00C1382A">
              <w:rPr>
                <w:rFonts w:eastAsia="仿宋_GB2312"/>
                <w:color w:val="000000" w:themeColor="text1"/>
                <w:sz w:val="24"/>
              </w:rPr>
              <w:t>（盖章）</w:t>
            </w:r>
          </w:p>
          <w:p w14:paraId="54488036" w14:textId="77777777" w:rsidR="005D4B06" w:rsidRPr="00C1382A" w:rsidRDefault="005D4B06">
            <w:pPr>
              <w:spacing w:after="0" w:line="360" w:lineRule="auto"/>
              <w:rPr>
                <w:rFonts w:eastAsia="仿宋_GB2312"/>
                <w:color w:val="000000" w:themeColor="text1"/>
                <w:sz w:val="24"/>
              </w:rPr>
            </w:pPr>
          </w:p>
          <w:p w14:paraId="7C6B7A25" w14:textId="77777777" w:rsidR="005D4B06" w:rsidRPr="00C1382A" w:rsidRDefault="005D4B06">
            <w:pPr>
              <w:spacing w:after="0" w:line="360" w:lineRule="auto"/>
              <w:rPr>
                <w:rFonts w:eastAsia="仿宋_GB2312"/>
                <w:color w:val="000000" w:themeColor="text1"/>
                <w:sz w:val="24"/>
              </w:rPr>
            </w:pPr>
          </w:p>
          <w:p w14:paraId="4239D82D" w14:textId="77777777" w:rsidR="005D4B06" w:rsidRPr="00C1382A" w:rsidRDefault="005D4B06">
            <w:pPr>
              <w:spacing w:after="0" w:line="360" w:lineRule="auto"/>
              <w:jc w:val="left"/>
              <w:rPr>
                <w:rFonts w:eastAsia="仿宋_GB2312"/>
                <w:color w:val="000000" w:themeColor="text1"/>
                <w:sz w:val="24"/>
              </w:rPr>
            </w:pPr>
          </w:p>
          <w:p w14:paraId="4026FE34" w14:textId="77777777" w:rsidR="005D4B06" w:rsidRPr="00C1382A" w:rsidRDefault="005D4B06">
            <w:pPr>
              <w:spacing w:after="0" w:line="360" w:lineRule="auto"/>
              <w:rPr>
                <w:rFonts w:eastAsia="仿宋_GB2312"/>
                <w:color w:val="000000" w:themeColor="text1"/>
                <w:sz w:val="24"/>
              </w:rPr>
            </w:pPr>
          </w:p>
        </w:tc>
      </w:tr>
      <w:tr w:rsidR="005D4B06" w:rsidRPr="00C1382A" w14:paraId="498D5357" w14:textId="77777777">
        <w:trPr>
          <w:cantSplit/>
          <w:trHeight w:val="119"/>
          <w:jc w:val="center"/>
        </w:trPr>
        <w:tc>
          <w:tcPr>
            <w:tcW w:w="4535" w:type="dxa"/>
            <w:tcBorders>
              <w:tl2br w:val="nil"/>
              <w:tr2bl w:val="nil"/>
            </w:tcBorders>
          </w:tcPr>
          <w:p w14:paraId="2D406CCE" w14:textId="77777777" w:rsidR="005D4B06" w:rsidRPr="00C1382A" w:rsidRDefault="00000000">
            <w:pPr>
              <w:spacing w:after="0" w:line="360" w:lineRule="auto"/>
              <w:rPr>
                <w:rFonts w:eastAsia="仿宋_GB2312"/>
                <w:color w:val="000000" w:themeColor="text1"/>
                <w:sz w:val="24"/>
              </w:rPr>
            </w:pPr>
            <w:r w:rsidRPr="00C1382A">
              <w:rPr>
                <w:rFonts w:eastAsia="仿宋_GB2312"/>
                <w:color w:val="000000" w:themeColor="text1"/>
                <w:sz w:val="24"/>
              </w:rPr>
              <w:t>法定代表人或授权代表：</w:t>
            </w:r>
            <w:r w:rsidRPr="00C1382A">
              <w:rPr>
                <w:rFonts w:eastAsia="仿宋_GB2312"/>
                <w:color w:val="000000" w:themeColor="text1"/>
                <w:sz w:val="24"/>
                <w:u w:val="single"/>
              </w:rPr>
              <w:t xml:space="preserve">             </w:t>
            </w:r>
          </w:p>
          <w:p w14:paraId="1B9ADBE0" w14:textId="77777777" w:rsidR="005D4B06" w:rsidRPr="00C1382A" w:rsidRDefault="00000000">
            <w:pPr>
              <w:spacing w:after="0" w:line="360" w:lineRule="auto"/>
              <w:ind w:firstLineChars="1100" w:firstLine="2640"/>
              <w:rPr>
                <w:rFonts w:eastAsia="仿宋_GB2312"/>
                <w:color w:val="000000" w:themeColor="text1"/>
                <w:kern w:val="0"/>
                <w:sz w:val="24"/>
              </w:rPr>
            </w:pPr>
            <w:r w:rsidRPr="00C1382A">
              <w:rPr>
                <w:rFonts w:eastAsia="仿宋_GB2312"/>
                <w:color w:val="000000" w:themeColor="text1"/>
                <w:sz w:val="24"/>
              </w:rPr>
              <w:t>（签字或签章）</w:t>
            </w:r>
          </w:p>
          <w:p w14:paraId="1EF1ED54" w14:textId="77777777" w:rsidR="005D4B06" w:rsidRPr="00C1382A" w:rsidRDefault="005D4B06">
            <w:pPr>
              <w:spacing w:after="0" w:line="360" w:lineRule="auto"/>
              <w:rPr>
                <w:rFonts w:eastAsia="仿宋_GB2312"/>
                <w:color w:val="000000" w:themeColor="text1"/>
                <w:sz w:val="24"/>
              </w:rPr>
            </w:pPr>
          </w:p>
          <w:p w14:paraId="422A77E6" w14:textId="77777777" w:rsidR="005D4B06" w:rsidRPr="00C1382A" w:rsidRDefault="005D4B06">
            <w:pPr>
              <w:spacing w:after="0" w:line="360" w:lineRule="auto"/>
              <w:rPr>
                <w:rFonts w:eastAsia="仿宋_GB2312"/>
                <w:color w:val="000000" w:themeColor="text1"/>
                <w:sz w:val="24"/>
              </w:rPr>
            </w:pPr>
          </w:p>
          <w:p w14:paraId="724677DC" w14:textId="77777777" w:rsidR="005D4B06" w:rsidRPr="00C1382A" w:rsidRDefault="00000000">
            <w:pPr>
              <w:spacing w:after="0" w:line="360" w:lineRule="auto"/>
              <w:jc w:val="center"/>
              <w:rPr>
                <w:rFonts w:eastAsia="仿宋_GB2312"/>
                <w:color w:val="000000" w:themeColor="text1"/>
                <w:sz w:val="24"/>
              </w:rPr>
            </w:pPr>
            <w:r w:rsidRPr="00C1382A">
              <w:rPr>
                <w:rFonts w:eastAsia="仿宋_GB2312"/>
                <w:color w:val="000000" w:themeColor="text1"/>
                <w:sz w:val="24"/>
              </w:rPr>
              <w:t>日期：</w:t>
            </w:r>
            <w:r w:rsidRPr="00C1382A">
              <w:rPr>
                <w:rFonts w:eastAsia="仿宋_GB2312"/>
                <w:color w:val="000000" w:themeColor="text1"/>
                <w:sz w:val="24"/>
                <w:u w:val="single"/>
              </w:rPr>
              <w:fldChar w:fldCharType="begin">
                <w:ffData>
                  <w:name w:val="Text14"/>
                  <w:enabled/>
                  <w:calcOnExit w:val="0"/>
                  <w:textInput>
                    <w:default w:val="  "/>
                  </w:textInput>
                </w:ffData>
              </w:fldChar>
            </w:r>
            <w:r w:rsidRPr="00C1382A">
              <w:rPr>
                <w:rFonts w:eastAsia="仿宋_GB2312"/>
                <w:color w:val="000000" w:themeColor="text1"/>
                <w:sz w:val="24"/>
                <w:u w:val="single"/>
              </w:rPr>
              <w:instrText>FORMTEXT</w:instrText>
            </w:r>
            <w:r w:rsidRPr="00C1382A">
              <w:rPr>
                <w:rFonts w:eastAsia="仿宋_GB2312"/>
                <w:color w:val="000000" w:themeColor="text1"/>
                <w:sz w:val="24"/>
                <w:u w:val="single"/>
              </w:rPr>
            </w:r>
            <w:r w:rsidRPr="00C1382A">
              <w:rPr>
                <w:rFonts w:eastAsia="仿宋_GB2312"/>
                <w:color w:val="000000" w:themeColor="text1"/>
                <w:sz w:val="24"/>
                <w:u w:val="single"/>
              </w:rPr>
              <w:fldChar w:fldCharType="separate"/>
            </w:r>
            <w:r w:rsidRPr="00C1382A">
              <w:rPr>
                <w:rFonts w:eastAsia="仿宋_GB2312"/>
                <w:color w:val="000000" w:themeColor="text1"/>
                <w:sz w:val="24"/>
                <w:u w:val="single"/>
              </w:rPr>
              <w:t xml:space="preserve">    </w:t>
            </w:r>
            <w:r w:rsidRPr="00C1382A">
              <w:rPr>
                <w:rFonts w:eastAsia="仿宋_GB2312"/>
                <w:color w:val="000000" w:themeColor="text1"/>
                <w:sz w:val="24"/>
                <w:u w:val="single"/>
              </w:rPr>
              <w:fldChar w:fldCharType="end"/>
            </w:r>
            <w:r w:rsidRPr="00C1382A">
              <w:rPr>
                <w:rFonts w:eastAsia="仿宋_GB2312"/>
                <w:color w:val="000000" w:themeColor="text1"/>
                <w:sz w:val="24"/>
              </w:rPr>
              <w:t>年</w:t>
            </w:r>
            <w:r w:rsidRPr="00C1382A">
              <w:rPr>
                <w:rFonts w:eastAsia="仿宋_GB2312"/>
                <w:color w:val="000000" w:themeColor="text1"/>
                <w:sz w:val="24"/>
                <w:u w:val="single"/>
              </w:rPr>
              <w:fldChar w:fldCharType="begin">
                <w:ffData>
                  <w:name w:val="Text14"/>
                  <w:enabled/>
                  <w:calcOnExit w:val="0"/>
                  <w:textInput>
                    <w:default w:val="  "/>
                  </w:textInput>
                </w:ffData>
              </w:fldChar>
            </w:r>
            <w:r w:rsidRPr="00C1382A">
              <w:rPr>
                <w:rFonts w:eastAsia="仿宋_GB2312"/>
                <w:color w:val="000000" w:themeColor="text1"/>
                <w:sz w:val="24"/>
                <w:u w:val="single"/>
              </w:rPr>
              <w:instrText>FORMTEXT</w:instrText>
            </w:r>
            <w:r w:rsidRPr="00C1382A">
              <w:rPr>
                <w:rFonts w:eastAsia="仿宋_GB2312"/>
                <w:color w:val="000000" w:themeColor="text1"/>
                <w:sz w:val="24"/>
                <w:u w:val="single"/>
              </w:rPr>
            </w:r>
            <w:r w:rsidRPr="00C1382A">
              <w:rPr>
                <w:rFonts w:eastAsia="仿宋_GB2312"/>
                <w:color w:val="000000" w:themeColor="text1"/>
                <w:sz w:val="24"/>
                <w:u w:val="single"/>
              </w:rPr>
              <w:fldChar w:fldCharType="separate"/>
            </w:r>
            <w:r w:rsidRPr="00C1382A">
              <w:rPr>
                <w:rFonts w:eastAsia="仿宋_GB2312"/>
                <w:color w:val="000000" w:themeColor="text1"/>
                <w:sz w:val="24"/>
                <w:u w:val="single"/>
              </w:rPr>
              <w:t xml:space="preserve">  </w:t>
            </w:r>
            <w:r w:rsidRPr="00C1382A">
              <w:rPr>
                <w:rFonts w:eastAsia="仿宋_GB2312"/>
                <w:color w:val="000000" w:themeColor="text1"/>
                <w:sz w:val="24"/>
                <w:u w:val="single"/>
              </w:rPr>
              <w:fldChar w:fldCharType="end"/>
            </w:r>
            <w:r w:rsidRPr="00C1382A">
              <w:rPr>
                <w:rFonts w:eastAsia="仿宋_GB2312"/>
                <w:color w:val="000000" w:themeColor="text1"/>
                <w:sz w:val="24"/>
              </w:rPr>
              <w:t>月</w:t>
            </w:r>
            <w:r w:rsidRPr="00C1382A">
              <w:rPr>
                <w:rFonts w:eastAsia="仿宋_GB2312"/>
                <w:color w:val="000000" w:themeColor="text1"/>
                <w:sz w:val="24"/>
                <w:u w:val="single"/>
              </w:rPr>
              <w:fldChar w:fldCharType="begin">
                <w:ffData>
                  <w:name w:val="Text14"/>
                  <w:enabled/>
                  <w:calcOnExit w:val="0"/>
                  <w:textInput>
                    <w:default w:val="  "/>
                  </w:textInput>
                </w:ffData>
              </w:fldChar>
            </w:r>
            <w:r w:rsidRPr="00C1382A">
              <w:rPr>
                <w:rFonts w:eastAsia="仿宋_GB2312"/>
                <w:color w:val="000000" w:themeColor="text1"/>
                <w:sz w:val="24"/>
                <w:u w:val="single"/>
              </w:rPr>
              <w:instrText>FORMTEXT</w:instrText>
            </w:r>
            <w:r w:rsidRPr="00C1382A">
              <w:rPr>
                <w:rFonts w:eastAsia="仿宋_GB2312"/>
                <w:color w:val="000000" w:themeColor="text1"/>
                <w:sz w:val="24"/>
                <w:u w:val="single"/>
              </w:rPr>
            </w:r>
            <w:r w:rsidRPr="00C1382A">
              <w:rPr>
                <w:rFonts w:eastAsia="仿宋_GB2312"/>
                <w:color w:val="000000" w:themeColor="text1"/>
                <w:sz w:val="24"/>
                <w:u w:val="single"/>
              </w:rPr>
              <w:fldChar w:fldCharType="separate"/>
            </w:r>
            <w:r w:rsidRPr="00C1382A">
              <w:rPr>
                <w:rFonts w:eastAsia="仿宋_GB2312"/>
                <w:color w:val="000000" w:themeColor="text1"/>
                <w:sz w:val="24"/>
                <w:u w:val="single"/>
              </w:rPr>
              <w:t xml:space="preserve">  </w:t>
            </w:r>
            <w:r w:rsidRPr="00C1382A">
              <w:rPr>
                <w:rFonts w:eastAsia="仿宋_GB2312"/>
                <w:color w:val="000000" w:themeColor="text1"/>
                <w:sz w:val="24"/>
                <w:u w:val="single"/>
              </w:rPr>
              <w:fldChar w:fldCharType="end"/>
            </w:r>
            <w:r w:rsidRPr="00C1382A">
              <w:rPr>
                <w:rFonts w:eastAsia="仿宋_GB2312"/>
                <w:color w:val="000000" w:themeColor="text1"/>
                <w:sz w:val="24"/>
              </w:rPr>
              <w:t>日</w:t>
            </w:r>
          </w:p>
          <w:p w14:paraId="147133CD" w14:textId="77777777" w:rsidR="005D4B06" w:rsidRPr="00C1382A" w:rsidRDefault="005D4B06">
            <w:pPr>
              <w:spacing w:after="0" w:line="360" w:lineRule="auto"/>
              <w:rPr>
                <w:rFonts w:eastAsia="仿宋_GB2312"/>
                <w:color w:val="000000" w:themeColor="text1"/>
                <w:sz w:val="24"/>
              </w:rPr>
            </w:pPr>
          </w:p>
        </w:tc>
        <w:tc>
          <w:tcPr>
            <w:tcW w:w="4535" w:type="dxa"/>
            <w:tcBorders>
              <w:tl2br w:val="nil"/>
              <w:tr2bl w:val="nil"/>
            </w:tcBorders>
          </w:tcPr>
          <w:p w14:paraId="55DD0322" w14:textId="77777777" w:rsidR="005D4B06" w:rsidRPr="00C1382A" w:rsidRDefault="00000000">
            <w:pPr>
              <w:spacing w:after="0" w:line="360" w:lineRule="auto"/>
              <w:rPr>
                <w:rFonts w:eastAsia="仿宋_GB2312"/>
                <w:color w:val="000000" w:themeColor="text1"/>
                <w:sz w:val="24"/>
              </w:rPr>
            </w:pPr>
            <w:r w:rsidRPr="00C1382A">
              <w:rPr>
                <w:rFonts w:eastAsia="仿宋_GB2312"/>
                <w:color w:val="000000" w:themeColor="text1"/>
                <w:sz w:val="24"/>
              </w:rPr>
              <w:t>法定代表人或授权代表：</w:t>
            </w:r>
            <w:r w:rsidRPr="00C1382A">
              <w:rPr>
                <w:rFonts w:eastAsia="仿宋_GB2312"/>
                <w:color w:val="000000" w:themeColor="text1"/>
                <w:sz w:val="24"/>
                <w:u w:val="single"/>
              </w:rPr>
              <w:t xml:space="preserve">             </w:t>
            </w:r>
          </w:p>
          <w:p w14:paraId="1ACE0A04" w14:textId="77777777" w:rsidR="005D4B06" w:rsidRPr="00C1382A" w:rsidRDefault="00000000">
            <w:pPr>
              <w:spacing w:after="0" w:line="360" w:lineRule="auto"/>
              <w:ind w:firstLineChars="1100" w:firstLine="2640"/>
              <w:rPr>
                <w:rFonts w:eastAsia="仿宋_GB2312"/>
                <w:color w:val="000000" w:themeColor="text1"/>
                <w:kern w:val="0"/>
                <w:sz w:val="24"/>
              </w:rPr>
            </w:pPr>
            <w:r w:rsidRPr="00C1382A">
              <w:rPr>
                <w:rFonts w:eastAsia="仿宋_GB2312"/>
                <w:color w:val="000000" w:themeColor="text1"/>
                <w:sz w:val="24"/>
              </w:rPr>
              <w:t>（签字或签章）</w:t>
            </w:r>
          </w:p>
          <w:p w14:paraId="6D630D0C" w14:textId="77777777" w:rsidR="005D4B06" w:rsidRPr="00C1382A" w:rsidRDefault="005D4B06">
            <w:pPr>
              <w:spacing w:after="0" w:line="360" w:lineRule="auto"/>
              <w:rPr>
                <w:rFonts w:eastAsia="仿宋_GB2312"/>
                <w:color w:val="000000" w:themeColor="text1"/>
                <w:sz w:val="24"/>
              </w:rPr>
            </w:pPr>
          </w:p>
          <w:p w14:paraId="0BF87E26" w14:textId="77777777" w:rsidR="005D4B06" w:rsidRPr="00C1382A" w:rsidRDefault="005D4B06">
            <w:pPr>
              <w:spacing w:after="0" w:line="360" w:lineRule="auto"/>
              <w:rPr>
                <w:rFonts w:eastAsia="仿宋_GB2312"/>
                <w:color w:val="000000" w:themeColor="text1"/>
                <w:sz w:val="24"/>
              </w:rPr>
            </w:pPr>
          </w:p>
          <w:p w14:paraId="570C23C9" w14:textId="77777777" w:rsidR="005D4B06" w:rsidRPr="00C1382A" w:rsidRDefault="00000000">
            <w:pPr>
              <w:spacing w:after="0" w:line="360" w:lineRule="auto"/>
              <w:jc w:val="center"/>
              <w:rPr>
                <w:rFonts w:eastAsia="仿宋_GB2312"/>
                <w:color w:val="000000" w:themeColor="text1"/>
                <w:sz w:val="24"/>
              </w:rPr>
            </w:pPr>
            <w:r w:rsidRPr="00C1382A">
              <w:rPr>
                <w:rFonts w:eastAsia="仿宋_GB2312"/>
                <w:color w:val="000000" w:themeColor="text1"/>
                <w:sz w:val="24"/>
              </w:rPr>
              <w:t>日期：</w:t>
            </w:r>
            <w:r w:rsidRPr="00C1382A">
              <w:rPr>
                <w:rFonts w:eastAsia="仿宋_GB2312"/>
                <w:color w:val="000000" w:themeColor="text1"/>
                <w:sz w:val="24"/>
                <w:u w:val="single"/>
              </w:rPr>
              <w:fldChar w:fldCharType="begin">
                <w:ffData>
                  <w:name w:val="Text14"/>
                  <w:enabled/>
                  <w:calcOnExit w:val="0"/>
                  <w:textInput>
                    <w:default w:val="  "/>
                  </w:textInput>
                </w:ffData>
              </w:fldChar>
            </w:r>
            <w:r w:rsidRPr="00C1382A">
              <w:rPr>
                <w:rFonts w:eastAsia="仿宋_GB2312"/>
                <w:color w:val="000000" w:themeColor="text1"/>
                <w:sz w:val="24"/>
                <w:u w:val="single"/>
              </w:rPr>
              <w:instrText>FORMTEXT</w:instrText>
            </w:r>
            <w:r w:rsidRPr="00C1382A">
              <w:rPr>
                <w:rFonts w:eastAsia="仿宋_GB2312"/>
                <w:color w:val="000000" w:themeColor="text1"/>
                <w:sz w:val="24"/>
                <w:u w:val="single"/>
              </w:rPr>
            </w:r>
            <w:r w:rsidRPr="00C1382A">
              <w:rPr>
                <w:rFonts w:eastAsia="仿宋_GB2312"/>
                <w:color w:val="000000" w:themeColor="text1"/>
                <w:sz w:val="24"/>
                <w:u w:val="single"/>
              </w:rPr>
              <w:fldChar w:fldCharType="separate"/>
            </w:r>
            <w:r w:rsidRPr="00C1382A">
              <w:rPr>
                <w:rFonts w:eastAsia="仿宋_GB2312"/>
                <w:color w:val="000000" w:themeColor="text1"/>
                <w:sz w:val="24"/>
                <w:u w:val="single"/>
              </w:rPr>
              <w:t xml:space="preserve">    </w:t>
            </w:r>
            <w:r w:rsidRPr="00C1382A">
              <w:rPr>
                <w:rFonts w:eastAsia="仿宋_GB2312"/>
                <w:color w:val="000000" w:themeColor="text1"/>
                <w:sz w:val="24"/>
                <w:u w:val="single"/>
              </w:rPr>
              <w:fldChar w:fldCharType="end"/>
            </w:r>
            <w:r w:rsidRPr="00C1382A">
              <w:rPr>
                <w:rFonts w:eastAsia="仿宋_GB2312"/>
                <w:color w:val="000000" w:themeColor="text1"/>
                <w:sz w:val="24"/>
              </w:rPr>
              <w:t>年</w:t>
            </w:r>
            <w:r w:rsidRPr="00C1382A">
              <w:rPr>
                <w:rFonts w:eastAsia="仿宋_GB2312"/>
                <w:color w:val="000000" w:themeColor="text1"/>
                <w:sz w:val="24"/>
                <w:u w:val="single"/>
              </w:rPr>
              <w:fldChar w:fldCharType="begin">
                <w:ffData>
                  <w:name w:val="Text14"/>
                  <w:enabled/>
                  <w:calcOnExit w:val="0"/>
                  <w:textInput>
                    <w:default w:val="  "/>
                  </w:textInput>
                </w:ffData>
              </w:fldChar>
            </w:r>
            <w:r w:rsidRPr="00C1382A">
              <w:rPr>
                <w:rFonts w:eastAsia="仿宋_GB2312"/>
                <w:color w:val="000000" w:themeColor="text1"/>
                <w:sz w:val="24"/>
                <w:u w:val="single"/>
              </w:rPr>
              <w:instrText>FORMTEXT</w:instrText>
            </w:r>
            <w:r w:rsidRPr="00C1382A">
              <w:rPr>
                <w:rFonts w:eastAsia="仿宋_GB2312"/>
                <w:color w:val="000000" w:themeColor="text1"/>
                <w:sz w:val="24"/>
                <w:u w:val="single"/>
              </w:rPr>
            </w:r>
            <w:r w:rsidRPr="00C1382A">
              <w:rPr>
                <w:rFonts w:eastAsia="仿宋_GB2312"/>
                <w:color w:val="000000" w:themeColor="text1"/>
                <w:sz w:val="24"/>
                <w:u w:val="single"/>
              </w:rPr>
              <w:fldChar w:fldCharType="separate"/>
            </w:r>
            <w:r w:rsidRPr="00C1382A">
              <w:rPr>
                <w:rFonts w:eastAsia="仿宋_GB2312"/>
                <w:color w:val="000000" w:themeColor="text1"/>
                <w:sz w:val="24"/>
                <w:u w:val="single"/>
              </w:rPr>
              <w:t xml:space="preserve">  </w:t>
            </w:r>
            <w:r w:rsidRPr="00C1382A">
              <w:rPr>
                <w:rFonts w:eastAsia="仿宋_GB2312"/>
                <w:color w:val="000000" w:themeColor="text1"/>
                <w:sz w:val="24"/>
                <w:u w:val="single"/>
              </w:rPr>
              <w:fldChar w:fldCharType="end"/>
            </w:r>
            <w:r w:rsidRPr="00C1382A">
              <w:rPr>
                <w:rFonts w:eastAsia="仿宋_GB2312"/>
                <w:color w:val="000000" w:themeColor="text1"/>
                <w:sz w:val="24"/>
              </w:rPr>
              <w:t>月</w:t>
            </w:r>
            <w:r w:rsidRPr="00C1382A">
              <w:rPr>
                <w:rFonts w:eastAsia="仿宋_GB2312"/>
                <w:color w:val="000000" w:themeColor="text1"/>
                <w:sz w:val="24"/>
                <w:u w:val="single"/>
              </w:rPr>
              <w:fldChar w:fldCharType="begin">
                <w:ffData>
                  <w:name w:val="Text14"/>
                  <w:enabled/>
                  <w:calcOnExit w:val="0"/>
                  <w:textInput>
                    <w:default w:val="  "/>
                  </w:textInput>
                </w:ffData>
              </w:fldChar>
            </w:r>
            <w:r w:rsidRPr="00C1382A">
              <w:rPr>
                <w:rFonts w:eastAsia="仿宋_GB2312"/>
                <w:color w:val="000000" w:themeColor="text1"/>
                <w:sz w:val="24"/>
                <w:u w:val="single"/>
              </w:rPr>
              <w:instrText>FORMTEXT</w:instrText>
            </w:r>
            <w:r w:rsidRPr="00C1382A">
              <w:rPr>
                <w:rFonts w:eastAsia="仿宋_GB2312"/>
                <w:color w:val="000000" w:themeColor="text1"/>
                <w:sz w:val="24"/>
                <w:u w:val="single"/>
              </w:rPr>
            </w:r>
            <w:r w:rsidRPr="00C1382A">
              <w:rPr>
                <w:rFonts w:eastAsia="仿宋_GB2312"/>
                <w:color w:val="000000" w:themeColor="text1"/>
                <w:sz w:val="24"/>
                <w:u w:val="single"/>
              </w:rPr>
              <w:fldChar w:fldCharType="separate"/>
            </w:r>
            <w:r w:rsidRPr="00C1382A">
              <w:rPr>
                <w:rFonts w:eastAsia="仿宋_GB2312"/>
                <w:color w:val="000000" w:themeColor="text1"/>
                <w:sz w:val="24"/>
                <w:u w:val="single"/>
              </w:rPr>
              <w:t xml:space="preserve">  </w:t>
            </w:r>
            <w:r w:rsidRPr="00C1382A">
              <w:rPr>
                <w:rFonts w:eastAsia="仿宋_GB2312"/>
                <w:color w:val="000000" w:themeColor="text1"/>
                <w:sz w:val="24"/>
                <w:u w:val="single"/>
              </w:rPr>
              <w:fldChar w:fldCharType="end"/>
            </w:r>
            <w:r w:rsidRPr="00C1382A">
              <w:rPr>
                <w:rFonts w:eastAsia="仿宋_GB2312"/>
                <w:color w:val="000000" w:themeColor="text1"/>
                <w:sz w:val="24"/>
              </w:rPr>
              <w:t>日</w:t>
            </w:r>
          </w:p>
          <w:p w14:paraId="07C5C7C4" w14:textId="77777777" w:rsidR="005D4B06" w:rsidRPr="00C1382A" w:rsidRDefault="005D4B06">
            <w:pPr>
              <w:spacing w:after="0" w:line="360" w:lineRule="auto"/>
              <w:rPr>
                <w:rFonts w:eastAsia="仿宋_GB2312"/>
                <w:color w:val="000000" w:themeColor="text1"/>
                <w:sz w:val="24"/>
              </w:rPr>
            </w:pPr>
          </w:p>
        </w:tc>
      </w:tr>
    </w:tbl>
    <w:p w14:paraId="4DC2FFBB" w14:textId="77777777" w:rsidR="005D4B06" w:rsidRPr="00C1382A" w:rsidRDefault="005D4B06">
      <w:pPr>
        <w:spacing w:line="360" w:lineRule="auto"/>
        <w:rPr>
          <w:rFonts w:eastAsia="仿宋_GB2312"/>
          <w:color w:val="000000" w:themeColor="text1"/>
          <w:sz w:val="24"/>
        </w:rPr>
        <w:sectPr w:rsidR="005D4B06" w:rsidRPr="00C1382A">
          <w:headerReference w:type="default" r:id="rId17"/>
          <w:pgSz w:w="11906" w:h="16838"/>
          <w:pgMar w:top="1440" w:right="1800" w:bottom="1440" w:left="1800" w:header="851" w:footer="992" w:gutter="0"/>
          <w:cols w:space="425"/>
          <w:docGrid w:type="lines" w:linePitch="312"/>
        </w:sectPr>
      </w:pPr>
    </w:p>
    <w:p w14:paraId="4CD97B94" w14:textId="77777777" w:rsidR="005D4B06" w:rsidRPr="00C1382A" w:rsidRDefault="00000000">
      <w:pPr>
        <w:spacing w:after="0" w:line="360" w:lineRule="auto"/>
        <w:ind w:firstLineChars="200" w:firstLine="480"/>
        <w:rPr>
          <w:rFonts w:eastAsia="仿宋_GB2312"/>
          <w:color w:val="000000" w:themeColor="text1"/>
          <w:sz w:val="24"/>
        </w:rPr>
      </w:pPr>
      <w:r w:rsidRPr="00C1382A">
        <w:rPr>
          <w:rFonts w:eastAsia="仿宋_GB2312"/>
          <w:color w:val="000000" w:themeColor="text1"/>
          <w:sz w:val="24"/>
        </w:rPr>
        <w:lastRenderedPageBreak/>
        <w:t>甲方：</w:t>
      </w:r>
      <w:r w:rsidRPr="00C1382A">
        <w:rPr>
          <w:rFonts w:eastAsia="仿宋_GB2312"/>
          <w:color w:val="000000" w:themeColor="text1"/>
          <w:sz w:val="24"/>
        </w:rPr>
        <w:fldChar w:fldCharType="begin">
          <w:ffData>
            <w:name w:val="Text10"/>
            <w:enabled/>
            <w:calcOnExit w:val="0"/>
            <w:textInput/>
          </w:ffData>
        </w:fldChar>
      </w:r>
      <w:r w:rsidRPr="00C1382A">
        <w:rPr>
          <w:rFonts w:eastAsia="仿宋_GB2312"/>
          <w:color w:val="000000" w:themeColor="text1"/>
          <w:sz w:val="24"/>
        </w:rPr>
        <w:instrText>FORMTEXT</w:instrText>
      </w:r>
      <w:r w:rsidRPr="00C1382A">
        <w:rPr>
          <w:rFonts w:eastAsia="仿宋_GB2312"/>
          <w:color w:val="000000" w:themeColor="text1"/>
          <w:sz w:val="24"/>
        </w:rPr>
      </w:r>
      <w:r w:rsidRPr="00C1382A">
        <w:rPr>
          <w:rFonts w:eastAsia="仿宋_GB2312"/>
          <w:color w:val="000000" w:themeColor="text1"/>
          <w:sz w:val="24"/>
        </w:rPr>
        <w:fldChar w:fldCharType="separate"/>
      </w:r>
      <w:r w:rsidRPr="00C1382A">
        <w:rPr>
          <w:rFonts w:eastAsia="仿宋_GB2312"/>
          <w:color w:val="000000" w:themeColor="text1"/>
          <w:sz w:val="24"/>
          <w:u w:val="single"/>
        </w:rPr>
        <w:t xml:space="preserve">                          </w:t>
      </w:r>
      <w:r w:rsidRPr="00C1382A">
        <w:rPr>
          <w:rFonts w:eastAsia="仿宋_GB2312"/>
          <w:color w:val="000000" w:themeColor="text1"/>
          <w:sz w:val="24"/>
        </w:rPr>
        <w:fldChar w:fldCharType="end"/>
      </w:r>
    </w:p>
    <w:p w14:paraId="4E66C404" w14:textId="77777777" w:rsidR="005D4B06" w:rsidRPr="00C1382A" w:rsidRDefault="00000000">
      <w:pPr>
        <w:spacing w:after="0" w:line="360" w:lineRule="auto"/>
        <w:ind w:firstLineChars="200" w:firstLine="480"/>
        <w:rPr>
          <w:rFonts w:eastAsia="仿宋_GB2312"/>
          <w:color w:val="000000" w:themeColor="text1"/>
          <w:sz w:val="24"/>
        </w:rPr>
      </w:pPr>
      <w:r w:rsidRPr="00C1382A">
        <w:rPr>
          <w:rFonts w:eastAsia="仿宋_GB2312"/>
          <w:color w:val="000000" w:themeColor="text1"/>
          <w:sz w:val="24"/>
        </w:rPr>
        <w:t>地址：</w:t>
      </w:r>
      <w:r w:rsidRPr="00C1382A">
        <w:rPr>
          <w:rFonts w:eastAsia="仿宋_GB2312"/>
          <w:color w:val="000000" w:themeColor="text1"/>
          <w:sz w:val="24"/>
        </w:rPr>
        <w:fldChar w:fldCharType="begin">
          <w:ffData>
            <w:name w:val="Text10"/>
            <w:enabled/>
            <w:calcOnExit w:val="0"/>
            <w:textInput/>
          </w:ffData>
        </w:fldChar>
      </w:r>
      <w:r w:rsidRPr="00C1382A">
        <w:rPr>
          <w:rFonts w:eastAsia="仿宋_GB2312"/>
          <w:color w:val="000000" w:themeColor="text1"/>
          <w:sz w:val="24"/>
        </w:rPr>
        <w:instrText>FORMTEXT</w:instrText>
      </w:r>
      <w:r w:rsidRPr="00C1382A">
        <w:rPr>
          <w:rFonts w:eastAsia="仿宋_GB2312"/>
          <w:color w:val="000000" w:themeColor="text1"/>
          <w:sz w:val="24"/>
        </w:rPr>
      </w:r>
      <w:r w:rsidRPr="00C1382A">
        <w:rPr>
          <w:rFonts w:eastAsia="仿宋_GB2312"/>
          <w:color w:val="000000" w:themeColor="text1"/>
          <w:sz w:val="24"/>
        </w:rPr>
        <w:fldChar w:fldCharType="separate"/>
      </w:r>
      <w:r w:rsidRPr="00C1382A">
        <w:rPr>
          <w:rFonts w:eastAsia="仿宋_GB2312"/>
          <w:color w:val="000000" w:themeColor="text1"/>
          <w:sz w:val="24"/>
          <w:u w:val="single"/>
        </w:rPr>
        <w:t xml:space="preserve">                          </w:t>
      </w:r>
      <w:r w:rsidRPr="00C1382A">
        <w:rPr>
          <w:rFonts w:eastAsia="仿宋_GB2312"/>
          <w:color w:val="000000" w:themeColor="text1"/>
          <w:sz w:val="24"/>
        </w:rPr>
        <w:fldChar w:fldCharType="end"/>
      </w:r>
    </w:p>
    <w:p w14:paraId="577AB2D4" w14:textId="77777777" w:rsidR="005D4B06" w:rsidRPr="00C1382A" w:rsidRDefault="00000000">
      <w:pPr>
        <w:spacing w:after="0" w:line="360" w:lineRule="auto"/>
        <w:ind w:firstLineChars="200" w:firstLine="480"/>
        <w:rPr>
          <w:rFonts w:eastAsia="仿宋_GB2312"/>
          <w:color w:val="000000" w:themeColor="text1"/>
          <w:sz w:val="24"/>
        </w:rPr>
      </w:pPr>
      <w:r w:rsidRPr="00C1382A">
        <w:rPr>
          <w:rFonts w:eastAsia="仿宋_GB2312"/>
          <w:color w:val="000000" w:themeColor="text1"/>
          <w:sz w:val="24"/>
        </w:rPr>
        <w:t>联系人：</w:t>
      </w:r>
      <w:r w:rsidRPr="00C1382A">
        <w:rPr>
          <w:rFonts w:eastAsia="仿宋_GB2312"/>
          <w:color w:val="000000" w:themeColor="text1"/>
          <w:sz w:val="24"/>
        </w:rPr>
        <w:fldChar w:fldCharType="begin">
          <w:ffData>
            <w:name w:val="Text10"/>
            <w:enabled/>
            <w:calcOnExit w:val="0"/>
            <w:textInput/>
          </w:ffData>
        </w:fldChar>
      </w:r>
      <w:r w:rsidRPr="00C1382A">
        <w:rPr>
          <w:rFonts w:eastAsia="仿宋_GB2312"/>
          <w:color w:val="000000" w:themeColor="text1"/>
          <w:sz w:val="24"/>
        </w:rPr>
        <w:instrText>FORMTEXT</w:instrText>
      </w:r>
      <w:r w:rsidRPr="00C1382A">
        <w:rPr>
          <w:rFonts w:eastAsia="仿宋_GB2312"/>
          <w:color w:val="000000" w:themeColor="text1"/>
          <w:sz w:val="24"/>
        </w:rPr>
      </w:r>
      <w:r w:rsidRPr="00C1382A">
        <w:rPr>
          <w:rFonts w:eastAsia="仿宋_GB2312"/>
          <w:color w:val="000000" w:themeColor="text1"/>
          <w:sz w:val="24"/>
        </w:rPr>
        <w:fldChar w:fldCharType="separate"/>
      </w:r>
      <w:r w:rsidRPr="00C1382A">
        <w:rPr>
          <w:rFonts w:eastAsia="仿宋_GB2312"/>
          <w:color w:val="000000" w:themeColor="text1"/>
          <w:sz w:val="24"/>
          <w:u w:val="single"/>
        </w:rPr>
        <w:t xml:space="preserve">                        </w:t>
      </w:r>
      <w:r w:rsidRPr="00C1382A">
        <w:rPr>
          <w:rFonts w:eastAsia="仿宋_GB2312"/>
          <w:color w:val="000000" w:themeColor="text1"/>
          <w:sz w:val="24"/>
        </w:rPr>
        <w:fldChar w:fldCharType="end"/>
      </w:r>
    </w:p>
    <w:p w14:paraId="192B6601" w14:textId="77777777" w:rsidR="005D4B06" w:rsidRPr="00C1382A" w:rsidRDefault="00000000">
      <w:pPr>
        <w:spacing w:after="0" w:line="360" w:lineRule="auto"/>
        <w:ind w:firstLineChars="200" w:firstLine="480"/>
        <w:rPr>
          <w:rFonts w:eastAsia="仿宋_GB2312"/>
          <w:color w:val="000000" w:themeColor="text1"/>
          <w:sz w:val="24"/>
        </w:rPr>
      </w:pPr>
      <w:r w:rsidRPr="00C1382A">
        <w:rPr>
          <w:rFonts w:eastAsia="仿宋_GB2312"/>
          <w:color w:val="000000" w:themeColor="text1"/>
          <w:sz w:val="24"/>
        </w:rPr>
        <w:t>联系方式：</w:t>
      </w:r>
      <w:r w:rsidRPr="00C1382A">
        <w:rPr>
          <w:rFonts w:eastAsia="仿宋_GB2312"/>
          <w:color w:val="000000" w:themeColor="text1"/>
          <w:sz w:val="24"/>
        </w:rPr>
        <w:fldChar w:fldCharType="begin">
          <w:ffData>
            <w:name w:val="Text10"/>
            <w:enabled/>
            <w:calcOnExit w:val="0"/>
            <w:textInput/>
          </w:ffData>
        </w:fldChar>
      </w:r>
      <w:r w:rsidRPr="00C1382A">
        <w:rPr>
          <w:rFonts w:eastAsia="仿宋_GB2312"/>
          <w:color w:val="000000" w:themeColor="text1"/>
          <w:sz w:val="24"/>
        </w:rPr>
        <w:instrText>FORMTEXT</w:instrText>
      </w:r>
      <w:r w:rsidRPr="00C1382A">
        <w:rPr>
          <w:rFonts w:eastAsia="仿宋_GB2312"/>
          <w:color w:val="000000" w:themeColor="text1"/>
          <w:sz w:val="24"/>
        </w:rPr>
      </w:r>
      <w:r w:rsidRPr="00C1382A">
        <w:rPr>
          <w:rFonts w:eastAsia="仿宋_GB2312"/>
          <w:color w:val="000000" w:themeColor="text1"/>
          <w:sz w:val="24"/>
        </w:rPr>
        <w:fldChar w:fldCharType="separate"/>
      </w:r>
      <w:r w:rsidRPr="00C1382A">
        <w:rPr>
          <w:rFonts w:eastAsia="仿宋_GB2312"/>
          <w:color w:val="000000" w:themeColor="text1"/>
          <w:sz w:val="24"/>
          <w:u w:val="single"/>
        </w:rPr>
        <w:t xml:space="preserve">                      </w:t>
      </w:r>
      <w:r w:rsidRPr="00C1382A">
        <w:rPr>
          <w:rFonts w:eastAsia="仿宋_GB2312"/>
          <w:color w:val="000000" w:themeColor="text1"/>
          <w:sz w:val="24"/>
        </w:rPr>
        <w:fldChar w:fldCharType="end"/>
      </w:r>
    </w:p>
    <w:p w14:paraId="30F4F8ED" w14:textId="77777777" w:rsidR="005D4B06" w:rsidRPr="00C1382A" w:rsidRDefault="005D4B06">
      <w:pPr>
        <w:spacing w:after="0" w:line="360" w:lineRule="auto"/>
        <w:ind w:firstLineChars="200" w:firstLine="480"/>
        <w:rPr>
          <w:rFonts w:eastAsia="仿宋_GB2312"/>
          <w:color w:val="000000" w:themeColor="text1"/>
          <w:sz w:val="24"/>
        </w:rPr>
      </w:pPr>
    </w:p>
    <w:p w14:paraId="40FE574B" w14:textId="77777777" w:rsidR="005D4B06" w:rsidRPr="00C1382A" w:rsidRDefault="00000000">
      <w:pPr>
        <w:spacing w:after="0" w:line="360" w:lineRule="auto"/>
        <w:ind w:firstLineChars="200" w:firstLine="480"/>
        <w:rPr>
          <w:rFonts w:eastAsia="仿宋_GB2312"/>
          <w:color w:val="000000" w:themeColor="text1"/>
          <w:sz w:val="24"/>
          <w:u w:val="single"/>
        </w:rPr>
      </w:pPr>
      <w:r w:rsidRPr="00C1382A">
        <w:rPr>
          <w:rFonts w:eastAsia="仿宋_GB2312"/>
          <w:color w:val="000000" w:themeColor="text1"/>
          <w:sz w:val="24"/>
        </w:rPr>
        <w:t>乙方：</w:t>
      </w:r>
      <w:r w:rsidRPr="00C1382A">
        <w:rPr>
          <w:rFonts w:eastAsia="仿宋_GB2312"/>
          <w:color w:val="000000" w:themeColor="text1"/>
          <w:sz w:val="24"/>
        </w:rPr>
        <w:fldChar w:fldCharType="begin">
          <w:ffData>
            <w:name w:val="Text10"/>
            <w:enabled/>
            <w:calcOnExit w:val="0"/>
            <w:textInput/>
          </w:ffData>
        </w:fldChar>
      </w:r>
      <w:r w:rsidRPr="00C1382A">
        <w:rPr>
          <w:rFonts w:eastAsia="仿宋_GB2312"/>
          <w:color w:val="000000" w:themeColor="text1"/>
          <w:sz w:val="24"/>
        </w:rPr>
        <w:instrText>FORMTEXT</w:instrText>
      </w:r>
      <w:r w:rsidRPr="00C1382A">
        <w:rPr>
          <w:rFonts w:eastAsia="仿宋_GB2312"/>
          <w:color w:val="000000" w:themeColor="text1"/>
          <w:sz w:val="24"/>
        </w:rPr>
      </w:r>
      <w:r w:rsidRPr="00C1382A">
        <w:rPr>
          <w:rFonts w:eastAsia="仿宋_GB2312"/>
          <w:color w:val="000000" w:themeColor="text1"/>
          <w:sz w:val="24"/>
        </w:rPr>
        <w:fldChar w:fldCharType="separate"/>
      </w:r>
      <w:r w:rsidRPr="00C1382A">
        <w:rPr>
          <w:rFonts w:eastAsia="仿宋_GB2312"/>
          <w:color w:val="000000" w:themeColor="text1"/>
          <w:sz w:val="24"/>
          <w:u w:val="single"/>
        </w:rPr>
        <w:t xml:space="preserve">                          </w:t>
      </w:r>
      <w:r w:rsidRPr="00C1382A">
        <w:rPr>
          <w:rFonts w:eastAsia="仿宋_GB2312"/>
          <w:color w:val="000000" w:themeColor="text1"/>
          <w:sz w:val="24"/>
        </w:rPr>
        <w:fldChar w:fldCharType="end"/>
      </w:r>
    </w:p>
    <w:p w14:paraId="78679EC0" w14:textId="77777777" w:rsidR="005D4B06" w:rsidRPr="00C1382A" w:rsidRDefault="00000000">
      <w:pPr>
        <w:spacing w:after="0" w:line="360" w:lineRule="auto"/>
        <w:ind w:firstLineChars="200" w:firstLine="480"/>
        <w:rPr>
          <w:rFonts w:eastAsia="仿宋_GB2312"/>
          <w:color w:val="000000" w:themeColor="text1"/>
          <w:sz w:val="24"/>
        </w:rPr>
      </w:pPr>
      <w:r w:rsidRPr="00C1382A">
        <w:rPr>
          <w:rFonts w:eastAsia="仿宋_GB2312"/>
          <w:color w:val="000000" w:themeColor="text1"/>
          <w:sz w:val="24"/>
        </w:rPr>
        <w:t>地址：</w:t>
      </w:r>
      <w:r w:rsidRPr="00C1382A">
        <w:rPr>
          <w:rFonts w:eastAsia="仿宋_GB2312"/>
          <w:color w:val="000000" w:themeColor="text1"/>
          <w:sz w:val="24"/>
        </w:rPr>
        <w:fldChar w:fldCharType="begin">
          <w:ffData>
            <w:name w:val="Text10"/>
            <w:enabled/>
            <w:calcOnExit w:val="0"/>
            <w:textInput/>
          </w:ffData>
        </w:fldChar>
      </w:r>
      <w:r w:rsidRPr="00C1382A">
        <w:rPr>
          <w:rFonts w:eastAsia="仿宋_GB2312"/>
          <w:color w:val="000000" w:themeColor="text1"/>
          <w:sz w:val="24"/>
        </w:rPr>
        <w:instrText>FORMTEXT</w:instrText>
      </w:r>
      <w:r w:rsidRPr="00C1382A">
        <w:rPr>
          <w:rFonts w:eastAsia="仿宋_GB2312"/>
          <w:color w:val="000000" w:themeColor="text1"/>
          <w:sz w:val="24"/>
        </w:rPr>
      </w:r>
      <w:r w:rsidRPr="00C1382A">
        <w:rPr>
          <w:rFonts w:eastAsia="仿宋_GB2312"/>
          <w:color w:val="000000" w:themeColor="text1"/>
          <w:sz w:val="24"/>
        </w:rPr>
        <w:fldChar w:fldCharType="separate"/>
      </w:r>
      <w:r w:rsidRPr="00C1382A">
        <w:rPr>
          <w:rFonts w:eastAsia="仿宋_GB2312"/>
          <w:color w:val="000000" w:themeColor="text1"/>
          <w:sz w:val="24"/>
          <w:u w:val="single"/>
        </w:rPr>
        <w:t xml:space="preserve">                          </w:t>
      </w:r>
      <w:r w:rsidRPr="00C1382A">
        <w:rPr>
          <w:rFonts w:eastAsia="仿宋_GB2312"/>
          <w:color w:val="000000" w:themeColor="text1"/>
          <w:sz w:val="24"/>
        </w:rPr>
        <w:fldChar w:fldCharType="end"/>
      </w:r>
    </w:p>
    <w:p w14:paraId="3A422908" w14:textId="77777777" w:rsidR="005D4B06" w:rsidRPr="00C1382A" w:rsidRDefault="00000000">
      <w:pPr>
        <w:spacing w:after="0" w:line="360" w:lineRule="auto"/>
        <w:ind w:firstLineChars="200" w:firstLine="480"/>
        <w:rPr>
          <w:rFonts w:eastAsia="仿宋_GB2312"/>
          <w:color w:val="000000" w:themeColor="text1"/>
          <w:sz w:val="24"/>
        </w:rPr>
      </w:pPr>
      <w:r w:rsidRPr="00C1382A">
        <w:rPr>
          <w:rFonts w:eastAsia="仿宋_GB2312"/>
          <w:color w:val="000000" w:themeColor="text1"/>
          <w:sz w:val="24"/>
        </w:rPr>
        <w:t>联系人：</w:t>
      </w:r>
      <w:r w:rsidRPr="00C1382A">
        <w:rPr>
          <w:rFonts w:eastAsia="仿宋_GB2312"/>
          <w:color w:val="000000" w:themeColor="text1"/>
          <w:sz w:val="24"/>
        </w:rPr>
        <w:fldChar w:fldCharType="begin">
          <w:ffData>
            <w:name w:val="Text10"/>
            <w:enabled/>
            <w:calcOnExit w:val="0"/>
            <w:textInput/>
          </w:ffData>
        </w:fldChar>
      </w:r>
      <w:r w:rsidRPr="00C1382A">
        <w:rPr>
          <w:rFonts w:eastAsia="仿宋_GB2312"/>
          <w:color w:val="000000" w:themeColor="text1"/>
          <w:sz w:val="24"/>
        </w:rPr>
        <w:instrText>FORMTEXT</w:instrText>
      </w:r>
      <w:r w:rsidRPr="00C1382A">
        <w:rPr>
          <w:rFonts w:eastAsia="仿宋_GB2312"/>
          <w:color w:val="000000" w:themeColor="text1"/>
          <w:sz w:val="24"/>
        </w:rPr>
      </w:r>
      <w:r w:rsidRPr="00C1382A">
        <w:rPr>
          <w:rFonts w:eastAsia="仿宋_GB2312"/>
          <w:color w:val="000000" w:themeColor="text1"/>
          <w:sz w:val="24"/>
        </w:rPr>
        <w:fldChar w:fldCharType="separate"/>
      </w:r>
      <w:r w:rsidRPr="00C1382A">
        <w:rPr>
          <w:rFonts w:eastAsia="仿宋_GB2312"/>
          <w:color w:val="000000" w:themeColor="text1"/>
          <w:sz w:val="24"/>
          <w:u w:val="single"/>
        </w:rPr>
        <w:t xml:space="preserve">                        </w:t>
      </w:r>
      <w:r w:rsidRPr="00C1382A">
        <w:rPr>
          <w:rFonts w:eastAsia="仿宋_GB2312"/>
          <w:color w:val="000000" w:themeColor="text1"/>
          <w:sz w:val="24"/>
        </w:rPr>
        <w:fldChar w:fldCharType="end"/>
      </w:r>
    </w:p>
    <w:p w14:paraId="172CE65C" w14:textId="77777777" w:rsidR="005D4B06" w:rsidRPr="00C1382A" w:rsidRDefault="00000000">
      <w:pPr>
        <w:spacing w:after="0" w:line="360" w:lineRule="auto"/>
        <w:ind w:firstLineChars="200" w:firstLine="480"/>
        <w:rPr>
          <w:rFonts w:eastAsia="仿宋_GB2312"/>
          <w:color w:val="000000" w:themeColor="text1"/>
          <w:sz w:val="24"/>
        </w:rPr>
      </w:pPr>
      <w:r w:rsidRPr="00C1382A">
        <w:rPr>
          <w:rFonts w:eastAsia="仿宋_GB2312"/>
          <w:color w:val="000000" w:themeColor="text1"/>
          <w:sz w:val="24"/>
        </w:rPr>
        <w:t>联系方式：</w:t>
      </w:r>
      <w:r w:rsidRPr="00C1382A">
        <w:rPr>
          <w:rFonts w:eastAsia="仿宋_GB2312"/>
          <w:color w:val="000000" w:themeColor="text1"/>
          <w:sz w:val="24"/>
        </w:rPr>
        <w:fldChar w:fldCharType="begin">
          <w:ffData>
            <w:name w:val="Text10"/>
            <w:enabled/>
            <w:calcOnExit w:val="0"/>
            <w:textInput/>
          </w:ffData>
        </w:fldChar>
      </w:r>
      <w:r w:rsidRPr="00C1382A">
        <w:rPr>
          <w:rFonts w:eastAsia="仿宋_GB2312"/>
          <w:color w:val="000000" w:themeColor="text1"/>
          <w:sz w:val="24"/>
        </w:rPr>
        <w:instrText>FORMTEXT</w:instrText>
      </w:r>
      <w:r w:rsidRPr="00C1382A">
        <w:rPr>
          <w:rFonts w:eastAsia="仿宋_GB2312"/>
          <w:color w:val="000000" w:themeColor="text1"/>
          <w:sz w:val="24"/>
        </w:rPr>
      </w:r>
      <w:r w:rsidRPr="00C1382A">
        <w:rPr>
          <w:rFonts w:eastAsia="仿宋_GB2312"/>
          <w:color w:val="000000" w:themeColor="text1"/>
          <w:sz w:val="24"/>
        </w:rPr>
        <w:fldChar w:fldCharType="separate"/>
      </w:r>
      <w:r w:rsidRPr="00C1382A">
        <w:rPr>
          <w:rFonts w:eastAsia="仿宋_GB2312"/>
          <w:color w:val="000000" w:themeColor="text1"/>
          <w:sz w:val="24"/>
          <w:u w:val="single"/>
        </w:rPr>
        <w:t xml:space="preserve">                      </w:t>
      </w:r>
      <w:r w:rsidRPr="00C1382A">
        <w:rPr>
          <w:rFonts w:eastAsia="仿宋_GB2312"/>
          <w:color w:val="000000" w:themeColor="text1"/>
          <w:sz w:val="24"/>
        </w:rPr>
        <w:fldChar w:fldCharType="end"/>
      </w:r>
    </w:p>
    <w:p w14:paraId="308E11B8" w14:textId="77777777" w:rsidR="005D4B06" w:rsidRPr="00C1382A" w:rsidRDefault="00000000">
      <w:pPr>
        <w:spacing w:after="0" w:line="360" w:lineRule="auto"/>
        <w:ind w:firstLineChars="200" w:firstLine="480"/>
        <w:rPr>
          <w:rFonts w:eastAsia="仿宋_GB2312"/>
          <w:color w:val="000000" w:themeColor="text1"/>
          <w:sz w:val="24"/>
        </w:rPr>
      </w:pPr>
      <w:r w:rsidRPr="00C1382A">
        <w:rPr>
          <w:rFonts w:eastAsia="仿宋_GB2312"/>
          <w:color w:val="000000" w:themeColor="text1"/>
          <w:sz w:val="24"/>
        </w:rPr>
        <w:t>统一社会信用代码：</w:t>
      </w:r>
      <w:r w:rsidRPr="00C1382A">
        <w:rPr>
          <w:rFonts w:eastAsia="仿宋_GB2312"/>
          <w:color w:val="000000" w:themeColor="text1"/>
          <w:sz w:val="24"/>
        </w:rPr>
        <w:fldChar w:fldCharType="begin">
          <w:ffData>
            <w:name w:val="Text10"/>
            <w:enabled/>
            <w:calcOnExit w:val="0"/>
            <w:textInput/>
          </w:ffData>
        </w:fldChar>
      </w:r>
      <w:r w:rsidRPr="00C1382A">
        <w:rPr>
          <w:rFonts w:eastAsia="仿宋_GB2312"/>
          <w:color w:val="000000" w:themeColor="text1"/>
          <w:sz w:val="24"/>
        </w:rPr>
        <w:instrText>FORMTEXT</w:instrText>
      </w:r>
      <w:r w:rsidRPr="00C1382A">
        <w:rPr>
          <w:rFonts w:eastAsia="仿宋_GB2312"/>
          <w:color w:val="000000" w:themeColor="text1"/>
          <w:sz w:val="24"/>
        </w:rPr>
      </w:r>
      <w:r w:rsidRPr="00C1382A">
        <w:rPr>
          <w:rFonts w:eastAsia="仿宋_GB2312"/>
          <w:color w:val="000000" w:themeColor="text1"/>
          <w:sz w:val="24"/>
        </w:rPr>
        <w:fldChar w:fldCharType="separate"/>
      </w:r>
      <w:r w:rsidRPr="00C1382A">
        <w:rPr>
          <w:rFonts w:eastAsia="仿宋_GB2312"/>
          <w:color w:val="000000" w:themeColor="text1"/>
          <w:sz w:val="24"/>
          <w:u w:val="single"/>
        </w:rPr>
        <w:t xml:space="preserve">              </w:t>
      </w:r>
      <w:r w:rsidRPr="00C1382A">
        <w:rPr>
          <w:rFonts w:eastAsia="仿宋_GB2312"/>
          <w:color w:val="000000" w:themeColor="text1"/>
          <w:sz w:val="24"/>
        </w:rPr>
        <w:fldChar w:fldCharType="end"/>
      </w:r>
    </w:p>
    <w:p w14:paraId="554A7F75" w14:textId="77777777" w:rsidR="005D4B06" w:rsidRPr="00C1382A" w:rsidRDefault="00000000">
      <w:pPr>
        <w:spacing w:after="0" w:line="360" w:lineRule="auto"/>
        <w:ind w:firstLineChars="200" w:firstLine="480"/>
        <w:rPr>
          <w:rFonts w:eastAsia="仿宋_GB2312"/>
          <w:color w:val="000000" w:themeColor="text1"/>
          <w:sz w:val="24"/>
        </w:rPr>
      </w:pPr>
      <w:r w:rsidRPr="00C1382A">
        <w:rPr>
          <w:rFonts w:eastAsia="仿宋_GB2312"/>
          <w:color w:val="000000" w:themeColor="text1"/>
          <w:sz w:val="24"/>
        </w:rPr>
        <w:t>开户行：</w:t>
      </w:r>
      <w:r w:rsidRPr="00C1382A">
        <w:rPr>
          <w:rFonts w:eastAsia="仿宋_GB2312"/>
          <w:color w:val="000000" w:themeColor="text1"/>
          <w:sz w:val="24"/>
        </w:rPr>
        <w:fldChar w:fldCharType="begin">
          <w:ffData>
            <w:name w:val="Text10"/>
            <w:enabled/>
            <w:calcOnExit w:val="0"/>
            <w:textInput/>
          </w:ffData>
        </w:fldChar>
      </w:r>
      <w:r w:rsidRPr="00C1382A">
        <w:rPr>
          <w:rFonts w:eastAsia="仿宋_GB2312"/>
          <w:color w:val="000000" w:themeColor="text1"/>
          <w:sz w:val="24"/>
        </w:rPr>
        <w:instrText>FORMTEXT</w:instrText>
      </w:r>
      <w:r w:rsidRPr="00C1382A">
        <w:rPr>
          <w:rFonts w:eastAsia="仿宋_GB2312"/>
          <w:color w:val="000000" w:themeColor="text1"/>
          <w:sz w:val="24"/>
        </w:rPr>
      </w:r>
      <w:r w:rsidRPr="00C1382A">
        <w:rPr>
          <w:rFonts w:eastAsia="仿宋_GB2312"/>
          <w:color w:val="000000" w:themeColor="text1"/>
          <w:sz w:val="24"/>
        </w:rPr>
        <w:fldChar w:fldCharType="separate"/>
      </w:r>
      <w:r w:rsidRPr="00C1382A">
        <w:rPr>
          <w:rFonts w:eastAsia="仿宋_GB2312"/>
          <w:color w:val="000000" w:themeColor="text1"/>
          <w:sz w:val="24"/>
          <w:u w:val="single"/>
        </w:rPr>
        <w:t xml:space="preserve">                        </w:t>
      </w:r>
      <w:r w:rsidRPr="00C1382A">
        <w:rPr>
          <w:rFonts w:eastAsia="仿宋_GB2312"/>
          <w:color w:val="000000" w:themeColor="text1"/>
          <w:sz w:val="24"/>
        </w:rPr>
        <w:fldChar w:fldCharType="end"/>
      </w:r>
    </w:p>
    <w:p w14:paraId="26088D83" w14:textId="77777777" w:rsidR="005D4B06" w:rsidRPr="00C1382A" w:rsidRDefault="00000000">
      <w:pPr>
        <w:spacing w:after="0" w:line="360" w:lineRule="auto"/>
        <w:ind w:firstLineChars="200" w:firstLine="480"/>
        <w:rPr>
          <w:rFonts w:eastAsia="仿宋_GB2312"/>
          <w:color w:val="000000" w:themeColor="text1"/>
          <w:sz w:val="24"/>
        </w:rPr>
      </w:pPr>
      <w:r w:rsidRPr="00C1382A">
        <w:rPr>
          <w:rFonts w:eastAsia="仿宋_GB2312"/>
          <w:color w:val="000000" w:themeColor="text1"/>
          <w:sz w:val="24"/>
        </w:rPr>
        <w:t>银行账号：</w:t>
      </w:r>
      <w:r w:rsidRPr="00C1382A">
        <w:rPr>
          <w:rFonts w:eastAsia="仿宋_GB2312"/>
          <w:color w:val="000000" w:themeColor="text1"/>
          <w:sz w:val="24"/>
        </w:rPr>
        <w:fldChar w:fldCharType="begin">
          <w:ffData>
            <w:name w:val="Text10"/>
            <w:enabled/>
            <w:calcOnExit w:val="0"/>
            <w:textInput/>
          </w:ffData>
        </w:fldChar>
      </w:r>
      <w:r w:rsidRPr="00C1382A">
        <w:rPr>
          <w:rFonts w:eastAsia="仿宋_GB2312"/>
          <w:color w:val="000000" w:themeColor="text1"/>
          <w:sz w:val="24"/>
        </w:rPr>
        <w:instrText>FORMTEXT</w:instrText>
      </w:r>
      <w:r w:rsidRPr="00C1382A">
        <w:rPr>
          <w:rFonts w:eastAsia="仿宋_GB2312"/>
          <w:color w:val="000000" w:themeColor="text1"/>
          <w:sz w:val="24"/>
        </w:rPr>
      </w:r>
      <w:r w:rsidRPr="00C1382A">
        <w:rPr>
          <w:rFonts w:eastAsia="仿宋_GB2312"/>
          <w:color w:val="000000" w:themeColor="text1"/>
          <w:sz w:val="24"/>
        </w:rPr>
        <w:fldChar w:fldCharType="separate"/>
      </w:r>
      <w:r w:rsidRPr="00C1382A">
        <w:rPr>
          <w:rFonts w:eastAsia="仿宋_GB2312"/>
          <w:color w:val="000000" w:themeColor="text1"/>
          <w:sz w:val="24"/>
          <w:u w:val="single"/>
        </w:rPr>
        <w:t xml:space="preserve">                      </w:t>
      </w:r>
      <w:r w:rsidRPr="00C1382A">
        <w:rPr>
          <w:rFonts w:eastAsia="仿宋_GB2312"/>
          <w:color w:val="000000" w:themeColor="text1"/>
          <w:sz w:val="24"/>
        </w:rPr>
        <w:fldChar w:fldCharType="end"/>
      </w:r>
    </w:p>
    <w:p w14:paraId="3129A48C" w14:textId="77777777" w:rsidR="005D4B06" w:rsidRPr="00C1382A" w:rsidRDefault="005D4B06">
      <w:pPr>
        <w:spacing w:after="0" w:line="360" w:lineRule="auto"/>
        <w:ind w:firstLineChars="200" w:firstLine="480"/>
        <w:rPr>
          <w:rFonts w:eastAsia="仿宋_GB2312"/>
          <w:color w:val="000000" w:themeColor="text1"/>
          <w:sz w:val="24"/>
        </w:rPr>
      </w:pPr>
    </w:p>
    <w:p w14:paraId="259A4D0D" w14:textId="77777777" w:rsidR="005D4B06" w:rsidRPr="00C1382A" w:rsidRDefault="00000000">
      <w:pPr>
        <w:spacing w:after="0" w:line="360" w:lineRule="auto"/>
        <w:ind w:firstLineChars="200" w:firstLine="480"/>
        <w:rPr>
          <w:rFonts w:eastAsia="黑体"/>
          <w:bCs/>
          <w:color w:val="000000" w:themeColor="text1"/>
          <w:sz w:val="24"/>
        </w:rPr>
      </w:pPr>
      <w:r w:rsidRPr="00C1382A">
        <w:rPr>
          <w:rFonts w:eastAsia="黑体"/>
          <w:bCs/>
          <w:color w:val="000000" w:themeColor="text1"/>
          <w:sz w:val="24"/>
        </w:rPr>
        <w:t>一、总则</w:t>
      </w:r>
    </w:p>
    <w:p w14:paraId="2B8ABC6C" w14:textId="77777777" w:rsidR="005D4B06" w:rsidRPr="00C1382A" w:rsidRDefault="00000000">
      <w:pPr>
        <w:spacing w:after="0" w:line="360" w:lineRule="auto"/>
        <w:ind w:firstLineChars="200" w:firstLine="480"/>
        <w:rPr>
          <w:rFonts w:eastAsia="仿宋_GB2312"/>
          <w:color w:val="000000" w:themeColor="text1"/>
          <w:sz w:val="24"/>
        </w:rPr>
      </w:pPr>
      <w:r w:rsidRPr="00C1382A">
        <w:rPr>
          <w:rFonts w:eastAsia="仿宋_GB2312"/>
          <w:color w:val="000000" w:themeColor="text1"/>
          <w:sz w:val="24"/>
        </w:rPr>
        <w:t>1.</w:t>
      </w:r>
      <w:r w:rsidRPr="00C1382A">
        <w:rPr>
          <w:rFonts w:eastAsia="仿宋_GB2312"/>
          <w:color w:val="000000" w:themeColor="text1"/>
          <w:sz w:val="24"/>
        </w:rPr>
        <w:t>甲乙双方根据有关法律法规之规定，在自愿平等、协商一致的基础上，就乙方为甲方提供</w:t>
      </w:r>
      <w:bookmarkStart w:id="673" w:name="Text2"/>
      <w:r w:rsidRPr="00C1382A">
        <w:rPr>
          <w:rFonts w:eastAsia="仿宋_GB2312"/>
          <w:color w:val="000000" w:themeColor="text1"/>
          <w:sz w:val="24"/>
          <w:u w:val="single"/>
        </w:rPr>
        <w:fldChar w:fldCharType="begin">
          <w:ffData>
            <w:name w:val="Text2"/>
            <w:enabled/>
            <w:calcOnExit w:val="0"/>
            <w:textInput>
              <w:default w:val="消防设施设备维护保养服务"/>
            </w:textInput>
          </w:ffData>
        </w:fldChar>
      </w:r>
      <w:r w:rsidRPr="00C1382A">
        <w:rPr>
          <w:rFonts w:eastAsia="仿宋_GB2312"/>
          <w:color w:val="000000" w:themeColor="text1"/>
          <w:sz w:val="24"/>
          <w:u w:val="single"/>
        </w:rPr>
        <w:instrText>FORMTEXT</w:instrText>
      </w:r>
      <w:r w:rsidRPr="00C1382A">
        <w:rPr>
          <w:rFonts w:eastAsia="仿宋_GB2312"/>
          <w:color w:val="000000" w:themeColor="text1"/>
          <w:sz w:val="24"/>
          <w:u w:val="single"/>
        </w:rPr>
      </w:r>
      <w:r w:rsidRPr="00C1382A">
        <w:rPr>
          <w:rFonts w:eastAsia="仿宋_GB2312"/>
          <w:color w:val="000000" w:themeColor="text1"/>
          <w:sz w:val="24"/>
          <w:u w:val="single"/>
        </w:rPr>
        <w:fldChar w:fldCharType="separate"/>
      </w:r>
      <w:r w:rsidRPr="00C1382A">
        <w:rPr>
          <w:rFonts w:eastAsia="仿宋_GB2312" w:hint="eastAsia"/>
          <w:color w:val="000000" w:themeColor="text1"/>
          <w:sz w:val="24"/>
          <w:u w:val="single"/>
        </w:rPr>
        <w:t>XXX</w:t>
      </w:r>
      <w:r w:rsidRPr="00C1382A">
        <w:rPr>
          <w:rFonts w:eastAsia="仿宋_GB2312"/>
          <w:color w:val="000000" w:themeColor="text1"/>
          <w:sz w:val="24"/>
          <w:u w:val="single"/>
        </w:rPr>
        <w:t>服务</w:t>
      </w:r>
      <w:r w:rsidRPr="00C1382A">
        <w:rPr>
          <w:rFonts w:eastAsia="仿宋_GB2312"/>
          <w:color w:val="000000" w:themeColor="text1"/>
          <w:sz w:val="24"/>
          <w:u w:val="single"/>
        </w:rPr>
        <w:fldChar w:fldCharType="end"/>
      </w:r>
      <w:bookmarkEnd w:id="673"/>
      <w:r w:rsidRPr="00C1382A">
        <w:rPr>
          <w:rFonts w:eastAsia="仿宋_GB2312"/>
          <w:color w:val="000000" w:themeColor="text1"/>
          <w:sz w:val="24"/>
        </w:rPr>
        <w:t>事宜，订立本合同。</w:t>
      </w:r>
    </w:p>
    <w:p w14:paraId="046B46C4" w14:textId="77777777" w:rsidR="005D4B06" w:rsidRPr="00C1382A" w:rsidRDefault="00000000">
      <w:pPr>
        <w:spacing w:after="0" w:line="360" w:lineRule="auto"/>
        <w:ind w:firstLineChars="200" w:firstLine="480"/>
        <w:rPr>
          <w:rFonts w:eastAsia="仿宋_GB2312"/>
          <w:color w:val="000000" w:themeColor="text1"/>
          <w:sz w:val="24"/>
        </w:rPr>
      </w:pPr>
      <w:r w:rsidRPr="00C1382A">
        <w:rPr>
          <w:rFonts w:eastAsia="仿宋_GB2312"/>
          <w:color w:val="000000" w:themeColor="text1"/>
          <w:sz w:val="24"/>
        </w:rPr>
        <w:t>2</w:t>
      </w:r>
      <w:r w:rsidRPr="00C1382A">
        <w:rPr>
          <w:rFonts w:eastAsia="仿宋_GB2312"/>
          <w:color w:val="000000" w:themeColor="text1"/>
          <w:sz w:val="24"/>
        </w:rPr>
        <w:t>．</w:t>
      </w:r>
      <w:r w:rsidRPr="00C1382A">
        <w:rPr>
          <w:rFonts w:eastAsia="仿宋_GB2312"/>
          <w:color w:val="000000" w:themeColor="text1"/>
          <w:sz w:val="24"/>
        </w:rPr>
        <w:t>“</w:t>
      </w:r>
      <w:r w:rsidRPr="00C1382A">
        <w:rPr>
          <w:rFonts w:eastAsia="仿宋_GB2312"/>
          <w:color w:val="000000" w:themeColor="text1"/>
          <w:sz w:val="24"/>
        </w:rPr>
        <w:t>合同</w:t>
      </w:r>
      <w:r w:rsidRPr="00C1382A">
        <w:rPr>
          <w:rFonts w:eastAsia="仿宋_GB2312"/>
          <w:color w:val="000000" w:themeColor="text1"/>
          <w:sz w:val="24"/>
        </w:rPr>
        <w:t>”</w:t>
      </w:r>
      <w:r w:rsidRPr="00C1382A">
        <w:rPr>
          <w:rFonts w:eastAsia="仿宋_GB2312"/>
          <w:color w:val="000000" w:themeColor="text1"/>
          <w:sz w:val="24"/>
        </w:rPr>
        <w:t>系指甲乙双方签署的、合同格式中载明的甲乙双方所达成的协议，包括所有的附件、附录和上述文件所提到的构成合同的所有文件。</w:t>
      </w:r>
    </w:p>
    <w:p w14:paraId="22868447" w14:textId="77777777" w:rsidR="005D4B06" w:rsidRPr="00C1382A" w:rsidRDefault="00000000">
      <w:pPr>
        <w:spacing w:after="0" w:line="360" w:lineRule="auto"/>
        <w:ind w:firstLineChars="200" w:firstLine="480"/>
        <w:rPr>
          <w:rFonts w:eastAsia="仿宋_GB2312"/>
          <w:color w:val="000000" w:themeColor="text1"/>
          <w:sz w:val="24"/>
        </w:rPr>
      </w:pPr>
      <w:r w:rsidRPr="00C1382A">
        <w:rPr>
          <w:rFonts w:eastAsia="仿宋_GB2312" w:hint="eastAsia"/>
          <w:color w:val="000000" w:themeColor="text1"/>
          <w:sz w:val="24"/>
        </w:rPr>
        <w:t>3.</w:t>
      </w:r>
      <w:r w:rsidRPr="00C1382A">
        <w:rPr>
          <w:rFonts w:eastAsia="仿宋_GB2312"/>
          <w:color w:val="000000" w:themeColor="text1"/>
          <w:sz w:val="24"/>
        </w:rPr>
        <w:t>“</w:t>
      </w:r>
      <w:r w:rsidRPr="00C1382A">
        <w:rPr>
          <w:rFonts w:eastAsia="仿宋_GB2312"/>
          <w:color w:val="000000" w:themeColor="text1"/>
          <w:sz w:val="24"/>
        </w:rPr>
        <w:t>合同总价</w:t>
      </w:r>
      <w:r w:rsidRPr="00C1382A">
        <w:rPr>
          <w:rFonts w:eastAsia="仿宋_GB2312"/>
          <w:color w:val="000000" w:themeColor="text1"/>
          <w:sz w:val="24"/>
        </w:rPr>
        <w:t>”</w:t>
      </w:r>
      <w:r w:rsidRPr="00C1382A">
        <w:rPr>
          <w:rFonts w:eastAsia="仿宋_GB2312"/>
          <w:color w:val="000000" w:themeColor="text1"/>
          <w:sz w:val="24"/>
        </w:rPr>
        <w:t>系指根据合同约定乙方在正确地完全履行合同义务后甲方应支付给乙方的价格。</w:t>
      </w:r>
    </w:p>
    <w:p w14:paraId="1D8D5EAD" w14:textId="77777777" w:rsidR="005D4B06" w:rsidRPr="00C1382A" w:rsidRDefault="00000000">
      <w:pPr>
        <w:spacing w:after="0" w:line="360" w:lineRule="auto"/>
        <w:ind w:firstLineChars="200" w:firstLine="480"/>
        <w:rPr>
          <w:rFonts w:eastAsia="仿宋_GB2312"/>
          <w:color w:val="000000" w:themeColor="text1"/>
          <w:sz w:val="24"/>
        </w:rPr>
      </w:pPr>
      <w:r w:rsidRPr="00C1382A">
        <w:rPr>
          <w:rFonts w:eastAsia="仿宋_GB2312" w:hint="eastAsia"/>
          <w:color w:val="000000" w:themeColor="text1"/>
          <w:sz w:val="24"/>
        </w:rPr>
        <w:t>4</w:t>
      </w:r>
      <w:r w:rsidRPr="00C1382A">
        <w:rPr>
          <w:rFonts w:eastAsia="仿宋_GB2312"/>
          <w:color w:val="000000" w:themeColor="text1"/>
          <w:sz w:val="24"/>
        </w:rPr>
        <w:t>.</w:t>
      </w:r>
      <w:r w:rsidRPr="00C1382A">
        <w:rPr>
          <w:rFonts w:eastAsia="仿宋_GB2312"/>
          <w:color w:val="000000" w:themeColor="text1"/>
          <w:sz w:val="24"/>
        </w:rPr>
        <w:t>本合同组成：</w:t>
      </w:r>
    </w:p>
    <w:p w14:paraId="5375E63E" w14:textId="77777777" w:rsidR="005D4B06" w:rsidRPr="00C1382A" w:rsidRDefault="00000000">
      <w:pPr>
        <w:spacing w:after="0" w:line="360" w:lineRule="auto"/>
        <w:ind w:firstLineChars="200" w:firstLine="480"/>
        <w:rPr>
          <w:rFonts w:eastAsia="仿宋_GB2312"/>
          <w:color w:val="000000" w:themeColor="text1"/>
          <w:sz w:val="24"/>
        </w:rPr>
      </w:pPr>
      <w:r w:rsidRPr="00C1382A">
        <w:rPr>
          <w:rFonts w:eastAsia="仿宋_GB2312"/>
          <w:color w:val="000000" w:themeColor="text1"/>
          <w:sz w:val="24"/>
        </w:rPr>
        <w:t>（</w:t>
      </w:r>
      <w:r w:rsidRPr="00C1382A">
        <w:rPr>
          <w:rFonts w:eastAsia="仿宋_GB2312"/>
          <w:color w:val="000000" w:themeColor="text1"/>
          <w:sz w:val="24"/>
        </w:rPr>
        <w:t>1</w:t>
      </w:r>
      <w:r w:rsidRPr="00C1382A">
        <w:rPr>
          <w:rFonts w:eastAsia="仿宋_GB2312"/>
          <w:color w:val="000000" w:themeColor="text1"/>
          <w:sz w:val="24"/>
        </w:rPr>
        <w:t>）本合同全部条款</w:t>
      </w:r>
      <w:r w:rsidRPr="00C1382A">
        <w:rPr>
          <w:rFonts w:eastAsia="仿宋_GB2312" w:hint="eastAsia"/>
          <w:color w:val="000000" w:themeColor="text1"/>
          <w:sz w:val="24"/>
        </w:rPr>
        <w:t>；</w:t>
      </w:r>
    </w:p>
    <w:p w14:paraId="6D0EB8BB" w14:textId="77777777" w:rsidR="005D4B06" w:rsidRPr="00C1382A" w:rsidRDefault="00000000">
      <w:pPr>
        <w:spacing w:after="0" w:line="360" w:lineRule="auto"/>
        <w:ind w:firstLineChars="200" w:firstLine="480"/>
        <w:rPr>
          <w:rFonts w:eastAsia="仿宋_GB2312"/>
          <w:color w:val="000000" w:themeColor="text1"/>
          <w:sz w:val="24"/>
          <w:u w:val="single"/>
        </w:rPr>
      </w:pPr>
      <w:r w:rsidRPr="00C1382A">
        <w:rPr>
          <w:rFonts w:eastAsia="仿宋_GB2312"/>
          <w:color w:val="000000" w:themeColor="text1"/>
          <w:sz w:val="24"/>
        </w:rPr>
        <w:t>（</w:t>
      </w:r>
      <w:r w:rsidRPr="00C1382A">
        <w:rPr>
          <w:rFonts w:eastAsia="仿宋_GB2312"/>
          <w:color w:val="000000" w:themeColor="text1"/>
          <w:sz w:val="24"/>
        </w:rPr>
        <w:t>2</w:t>
      </w:r>
      <w:r w:rsidRPr="00C1382A">
        <w:rPr>
          <w:rFonts w:eastAsia="仿宋_GB2312"/>
          <w:color w:val="000000" w:themeColor="text1"/>
          <w:sz w:val="24"/>
        </w:rPr>
        <w:t>）</w:t>
      </w:r>
      <w:r w:rsidRPr="00C1382A">
        <w:rPr>
          <w:rFonts w:eastAsia="仿宋_GB2312" w:hint="eastAsia"/>
          <w:color w:val="000000" w:themeColor="text1"/>
          <w:sz w:val="24"/>
        </w:rPr>
        <w:t>合同履约验收报告（附件</w:t>
      </w:r>
      <w:r w:rsidRPr="00C1382A">
        <w:rPr>
          <w:rFonts w:eastAsia="仿宋_GB2312" w:hint="eastAsia"/>
          <w:color w:val="000000" w:themeColor="text1"/>
          <w:sz w:val="24"/>
        </w:rPr>
        <w:t>1</w:t>
      </w:r>
      <w:r w:rsidRPr="00C1382A">
        <w:rPr>
          <w:rFonts w:eastAsia="仿宋_GB2312" w:hint="eastAsia"/>
          <w:color w:val="000000" w:themeColor="text1"/>
          <w:sz w:val="24"/>
        </w:rPr>
        <w:t>）；</w:t>
      </w:r>
    </w:p>
    <w:p w14:paraId="68D1C076" w14:textId="77777777" w:rsidR="005D4B06" w:rsidRPr="00C1382A" w:rsidRDefault="00000000">
      <w:pPr>
        <w:spacing w:after="0" w:line="360" w:lineRule="auto"/>
        <w:ind w:firstLineChars="200" w:firstLine="480"/>
        <w:rPr>
          <w:rFonts w:eastAsia="仿宋_GB2312"/>
          <w:color w:val="000000" w:themeColor="text1"/>
          <w:sz w:val="24"/>
        </w:rPr>
      </w:pPr>
      <w:r w:rsidRPr="00C1382A">
        <w:rPr>
          <w:rFonts w:eastAsia="仿宋_GB2312"/>
          <w:color w:val="000000" w:themeColor="text1"/>
          <w:sz w:val="24"/>
        </w:rPr>
        <w:t>（</w:t>
      </w:r>
      <w:r w:rsidRPr="00C1382A">
        <w:rPr>
          <w:rFonts w:eastAsia="仿宋_GB2312"/>
          <w:color w:val="000000" w:themeColor="text1"/>
          <w:sz w:val="24"/>
        </w:rPr>
        <w:fldChar w:fldCharType="begin">
          <w:ffData>
            <w:name w:val="Text7"/>
            <w:enabled/>
            <w:calcOnExit w:val="0"/>
            <w:textInput>
              <w:default w:val="3"/>
            </w:textInput>
          </w:ffData>
        </w:fldChar>
      </w:r>
      <w:r w:rsidRPr="00C1382A">
        <w:rPr>
          <w:rFonts w:eastAsia="仿宋_GB2312"/>
          <w:color w:val="000000" w:themeColor="text1"/>
          <w:sz w:val="24"/>
        </w:rPr>
        <w:instrText>FORMTEXT</w:instrText>
      </w:r>
      <w:r w:rsidRPr="00C1382A">
        <w:rPr>
          <w:rFonts w:eastAsia="仿宋_GB2312"/>
          <w:color w:val="000000" w:themeColor="text1"/>
          <w:sz w:val="24"/>
        </w:rPr>
      </w:r>
      <w:r w:rsidRPr="00C1382A">
        <w:rPr>
          <w:rFonts w:eastAsia="仿宋_GB2312"/>
          <w:color w:val="000000" w:themeColor="text1"/>
          <w:sz w:val="24"/>
        </w:rPr>
        <w:fldChar w:fldCharType="separate"/>
      </w:r>
      <w:r w:rsidRPr="00C1382A">
        <w:rPr>
          <w:rFonts w:eastAsia="仿宋_GB2312"/>
          <w:color w:val="000000" w:themeColor="text1"/>
          <w:sz w:val="24"/>
        </w:rPr>
        <w:t>3</w:t>
      </w:r>
      <w:r w:rsidRPr="00C1382A">
        <w:rPr>
          <w:rFonts w:eastAsia="仿宋_GB2312"/>
          <w:color w:val="000000" w:themeColor="text1"/>
          <w:sz w:val="24"/>
        </w:rPr>
        <w:fldChar w:fldCharType="end"/>
      </w:r>
      <w:r w:rsidRPr="00C1382A">
        <w:rPr>
          <w:rFonts w:eastAsia="仿宋_GB2312"/>
          <w:color w:val="000000" w:themeColor="text1"/>
          <w:sz w:val="24"/>
        </w:rPr>
        <w:t>）</w:t>
      </w:r>
      <w:r w:rsidRPr="00C1382A">
        <w:rPr>
          <w:rFonts w:eastAsia="仿宋_GB2312" w:hint="eastAsia"/>
          <w:color w:val="000000" w:themeColor="text1"/>
          <w:sz w:val="24"/>
          <w:u w:val="single"/>
        </w:rPr>
        <w:fldChar w:fldCharType="begin">
          <w:ffData>
            <w:name w:val="Text3"/>
            <w:enabled/>
            <w:calcOnExit w:val="0"/>
            <w:textInput>
              <w:default w:val="    "/>
            </w:textInput>
          </w:ffData>
        </w:fldChar>
      </w:r>
      <w:r w:rsidRPr="00C1382A">
        <w:rPr>
          <w:rFonts w:eastAsia="仿宋_GB2312" w:hint="eastAsia"/>
          <w:color w:val="000000" w:themeColor="text1"/>
          <w:sz w:val="24"/>
          <w:u w:val="single"/>
        </w:rPr>
        <w:instrText>FORMTEXT</w:instrText>
      </w:r>
      <w:r w:rsidRPr="00C1382A">
        <w:rPr>
          <w:rFonts w:eastAsia="仿宋_GB2312" w:hint="eastAsia"/>
          <w:color w:val="000000" w:themeColor="text1"/>
          <w:sz w:val="24"/>
          <w:u w:val="single"/>
        </w:rPr>
      </w:r>
      <w:r w:rsidRPr="00C1382A">
        <w:rPr>
          <w:rFonts w:eastAsia="仿宋_GB2312" w:hint="eastAsia"/>
          <w:color w:val="000000" w:themeColor="text1"/>
          <w:sz w:val="24"/>
          <w:u w:val="single"/>
        </w:rPr>
        <w:fldChar w:fldCharType="separate"/>
      </w:r>
      <w:r w:rsidRPr="00C1382A">
        <w:rPr>
          <w:rFonts w:eastAsia="仿宋_GB2312" w:hint="eastAsia"/>
          <w:color w:val="000000" w:themeColor="text1"/>
          <w:sz w:val="24"/>
          <w:u w:val="single"/>
        </w:rPr>
        <w:t>附件：</w:t>
      </w:r>
      <w:r w:rsidRPr="00C1382A">
        <w:rPr>
          <w:rFonts w:eastAsia="仿宋_GB2312" w:hint="eastAsia"/>
          <w:color w:val="000000" w:themeColor="text1"/>
          <w:sz w:val="24"/>
          <w:u w:val="single"/>
        </w:rPr>
        <w:t xml:space="preserve"> /   </w:t>
      </w:r>
      <w:r w:rsidRPr="00C1382A">
        <w:rPr>
          <w:rFonts w:eastAsia="仿宋_GB2312" w:hint="eastAsia"/>
          <w:color w:val="000000" w:themeColor="text1"/>
          <w:sz w:val="24"/>
          <w:u w:val="single"/>
        </w:rPr>
        <w:fldChar w:fldCharType="end"/>
      </w:r>
      <w:r w:rsidRPr="00C1382A">
        <w:rPr>
          <w:rFonts w:eastAsia="仿宋_GB2312" w:hint="eastAsia"/>
          <w:color w:val="000000" w:themeColor="text1"/>
          <w:sz w:val="24"/>
        </w:rPr>
        <w:t>；</w:t>
      </w:r>
    </w:p>
    <w:p w14:paraId="51D169AD" w14:textId="77777777" w:rsidR="005D4B06" w:rsidRPr="00C1382A" w:rsidRDefault="00000000">
      <w:pPr>
        <w:spacing w:after="0" w:line="360" w:lineRule="auto"/>
        <w:ind w:firstLineChars="200" w:firstLine="480"/>
        <w:rPr>
          <w:rFonts w:eastAsia="仿宋_GB2312"/>
          <w:color w:val="000000" w:themeColor="text1"/>
          <w:sz w:val="24"/>
        </w:rPr>
      </w:pPr>
      <w:r w:rsidRPr="00C1382A">
        <w:rPr>
          <w:rFonts w:eastAsia="仿宋_GB2312" w:hint="eastAsia"/>
          <w:color w:val="000000" w:themeColor="text1"/>
          <w:sz w:val="24"/>
        </w:rPr>
        <w:t>（</w:t>
      </w:r>
      <w:r w:rsidRPr="00C1382A">
        <w:rPr>
          <w:rFonts w:eastAsia="仿宋_GB2312" w:hint="eastAsia"/>
          <w:color w:val="000000" w:themeColor="text1"/>
          <w:sz w:val="24"/>
        </w:rPr>
        <w:t>4</w:t>
      </w:r>
      <w:r w:rsidRPr="00C1382A">
        <w:rPr>
          <w:rFonts w:eastAsia="仿宋_GB2312" w:hint="eastAsia"/>
          <w:color w:val="000000" w:themeColor="text1"/>
          <w:sz w:val="24"/>
        </w:rPr>
        <w:t>）</w:t>
      </w:r>
      <w:r w:rsidRPr="00C1382A">
        <w:rPr>
          <w:rFonts w:eastAsia="仿宋_GB2312"/>
          <w:color w:val="000000" w:themeColor="text1"/>
          <w:sz w:val="24"/>
        </w:rPr>
        <w:t>保密协议（</w:t>
      </w:r>
      <w:r w:rsidRPr="00C1382A">
        <w:rPr>
          <w:rFonts w:eastAsia="仿宋_GB2312" w:hint="eastAsia"/>
          <w:color w:val="000000" w:themeColor="text1"/>
          <w:sz w:val="24"/>
        </w:rPr>
        <w:t>如有</w:t>
      </w:r>
      <w:r w:rsidRPr="00C1382A">
        <w:rPr>
          <w:rFonts w:eastAsia="仿宋_GB2312"/>
          <w:color w:val="000000" w:themeColor="text1"/>
          <w:sz w:val="24"/>
        </w:rPr>
        <w:t>）</w:t>
      </w:r>
      <w:r w:rsidRPr="00C1382A">
        <w:rPr>
          <w:rFonts w:eastAsia="仿宋_GB2312" w:hint="eastAsia"/>
          <w:color w:val="000000" w:themeColor="text1"/>
          <w:sz w:val="24"/>
        </w:rPr>
        <w:t>；</w:t>
      </w:r>
    </w:p>
    <w:p w14:paraId="69CFE085" w14:textId="77777777" w:rsidR="005D4B06" w:rsidRPr="00C1382A" w:rsidRDefault="00000000">
      <w:pPr>
        <w:spacing w:after="0" w:line="360" w:lineRule="auto"/>
        <w:ind w:firstLineChars="200" w:firstLine="480"/>
        <w:rPr>
          <w:rFonts w:eastAsia="仿宋_GB2312"/>
          <w:color w:val="000000" w:themeColor="text1"/>
          <w:sz w:val="24"/>
        </w:rPr>
      </w:pPr>
      <w:r w:rsidRPr="00C1382A">
        <w:rPr>
          <w:rFonts w:eastAsia="仿宋_GB2312"/>
          <w:color w:val="000000" w:themeColor="text1"/>
          <w:sz w:val="24"/>
        </w:rPr>
        <w:t>（</w:t>
      </w:r>
      <w:r w:rsidRPr="00C1382A">
        <w:rPr>
          <w:rFonts w:eastAsia="仿宋_GB2312" w:hint="eastAsia"/>
          <w:color w:val="000000" w:themeColor="text1"/>
          <w:sz w:val="24"/>
        </w:rPr>
        <w:t>5</w:t>
      </w:r>
      <w:r w:rsidRPr="00C1382A">
        <w:rPr>
          <w:rFonts w:eastAsia="仿宋_GB2312"/>
          <w:color w:val="000000" w:themeColor="text1"/>
          <w:sz w:val="24"/>
        </w:rPr>
        <w:t>）在合同履行过程中的变更协议（如有）</w:t>
      </w:r>
      <w:r w:rsidRPr="00C1382A">
        <w:rPr>
          <w:rFonts w:eastAsia="仿宋_GB2312" w:hint="eastAsia"/>
          <w:color w:val="000000" w:themeColor="text1"/>
          <w:sz w:val="24"/>
        </w:rPr>
        <w:t>；</w:t>
      </w:r>
    </w:p>
    <w:p w14:paraId="66E543E0" w14:textId="77777777" w:rsidR="005D4B06" w:rsidRPr="00C1382A" w:rsidRDefault="00000000">
      <w:pPr>
        <w:spacing w:after="0" w:line="360" w:lineRule="auto"/>
        <w:ind w:firstLineChars="200" w:firstLine="480"/>
        <w:rPr>
          <w:rFonts w:eastAsia="仿宋_GB2312"/>
          <w:color w:val="000000" w:themeColor="text1"/>
          <w:sz w:val="24"/>
        </w:rPr>
      </w:pPr>
      <w:r w:rsidRPr="00C1382A">
        <w:rPr>
          <w:rFonts w:eastAsia="仿宋_GB2312" w:hint="eastAsia"/>
          <w:color w:val="000000" w:themeColor="text1"/>
          <w:sz w:val="24"/>
        </w:rPr>
        <w:t>（</w:t>
      </w:r>
      <w:r w:rsidRPr="00C1382A">
        <w:rPr>
          <w:rFonts w:eastAsia="仿宋_GB2312" w:hint="eastAsia"/>
          <w:color w:val="000000" w:themeColor="text1"/>
          <w:sz w:val="24"/>
        </w:rPr>
        <w:t>6</w:t>
      </w:r>
      <w:r w:rsidRPr="00C1382A">
        <w:rPr>
          <w:rFonts w:eastAsia="仿宋_GB2312" w:hint="eastAsia"/>
          <w:color w:val="000000" w:themeColor="text1"/>
          <w:sz w:val="24"/>
        </w:rPr>
        <w:t>）</w:t>
      </w:r>
      <w:r w:rsidRPr="00C1382A">
        <w:rPr>
          <w:rFonts w:eastAsia="仿宋_GB2312"/>
          <w:color w:val="000000" w:themeColor="text1"/>
          <w:sz w:val="24"/>
        </w:rPr>
        <w:t>采购文件（如有），包括：招标文件、投标文件，谈判文件、响应文件，磋商文件、响应文件，单一来源采购文件、响应文件等政府采购文件</w:t>
      </w:r>
      <w:r w:rsidRPr="00C1382A">
        <w:rPr>
          <w:rFonts w:eastAsia="仿宋_GB2312" w:hint="eastAsia"/>
          <w:color w:val="000000" w:themeColor="text1"/>
          <w:sz w:val="24"/>
        </w:rPr>
        <w:t>，</w:t>
      </w:r>
      <w:r w:rsidRPr="00C1382A">
        <w:rPr>
          <w:rFonts w:eastAsia="仿宋_GB2312"/>
          <w:color w:val="000000" w:themeColor="text1"/>
          <w:sz w:val="24"/>
        </w:rPr>
        <w:t>以及直接采购、</w:t>
      </w:r>
      <w:r w:rsidRPr="00C1382A">
        <w:rPr>
          <w:rFonts w:eastAsia="仿宋_GB2312" w:hint="eastAsia"/>
          <w:color w:val="000000" w:themeColor="text1"/>
          <w:sz w:val="24"/>
        </w:rPr>
        <w:t>比</w:t>
      </w:r>
      <w:r w:rsidRPr="00C1382A">
        <w:rPr>
          <w:rFonts w:eastAsia="仿宋_GB2312"/>
          <w:color w:val="000000" w:themeColor="text1"/>
          <w:sz w:val="24"/>
        </w:rPr>
        <w:t>价、遴选等文件。</w:t>
      </w:r>
    </w:p>
    <w:p w14:paraId="0469E85B" w14:textId="77777777" w:rsidR="005D4B06" w:rsidRPr="00C1382A" w:rsidRDefault="005D4B06">
      <w:pPr>
        <w:spacing w:after="0" w:line="360" w:lineRule="auto"/>
        <w:ind w:firstLineChars="200" w:firstLine="480"/>
        <w:rPr>
          <w:rFonts w:eastAsia="仿宋_GB2312"/>
          <w:color w:val="000000" w:themeColor="text1"/>
          <w:sz w:val="24"/>
          <w:u w:val="single"/>
        </w:rPr>
      </w:pPr>
    </w:p>
    <w:p w14:paraId="6E03A7D3" w14:textId="77777777" w:rsidR="005D4B06" w:rsidRPr="00C1382A" w:rsidRDefault="00000000">
      <w:pPr>
        <w:spacing w:after="0" w:line="360" w:lineRule="auto"/>
        <w:ind w:firstLineChars="200" w:firstLine="480"/>
        <w:rPr>
          <w:rFonts w:eastAsia="黑体"/>
          <w:bCs/>
          <w:color w:val="000000" w:themeColor="text1"/>
          <w:sz w:val="24"/>
        </w:rPr>
      </w:pPr>
      <w:r w:rsidRPr="00C1382A">
        <w:rPr>
          <w:rFonts w:eastAsia="黑体"/>
          <w:bCs/>
          <w:color w:val="000000" w:themeColor="text1"/>
          <w:sz w:val="24"/>
        </w:rPr>
        <w:lastRenderedPageBreak/>
        <w:t>二、合同标的</w:t>
      </w:r>
    </w:p>
    <w:p w14:paraId="1D4A2F68" w14:textId="77777777" w:rsidR="005D4B06" w:rsidRPr="00C1382A" w:rsidRDefault="00000000">
      <w:pPr>
        <w:tabs>
          <w:tab w:val="left" w:pos="312"/>
        </w:tabs>
        <w:spacing w:after="0" w:line="360" w:lineRule="auto"/>
        <w:ind w:firstLineChars="200" w:firstLine="480"/>
        <w:rPr>
          <w:rFonts w:eastAsia="仿宋_GB2312"/>
          <w:color w:val="000000" w:themeColor="text1"/>
          <w:sz w:val="24"/>
        </w:rPr>
      </w:pPr>
      <w:r w:rsidRPr="00C1382A">
        <w:rPr>
          <w:rFonts w:eastAsia="仿宋_GB2312"/>
          <w:color w:val="000000" w:themeColor="text1"/>
          <w:sz w:val="24"/>
        </w:rPr>
        <w:t>1.</w:t>
      </w:r>
      <w:r w:rsidRPr="00C1382A">
        <w:rPr>
          <w:rFonts w:eastAsia="仿宋_GB2312" w:hint="eastAsia"/>
          <w:color w:val="000000" w:themeColor="text1"/>
          <w:sz w:val="24"/>
        </w:rPr>
        <w:t>服务</w:t>
      </w:r>
      <w:r w:rsidRPr="00C1382A">
        <w:rPr>
          <w:rFonts w:eastAsia="仿宋_GB2312"/>
          <w:color w:val="000000" w:themeColor="text1"/>
          <w:sz w:val="24"/>
        </w:rPr>
        <w:t>地点：</w:t>
      </w:r>
      <w:bookmarkStart w:id="674" w:name="OLE_LINK1"/>
      <w:r w:rsidRPr="00C1382A">
        <w:rPr>
          <w:rFonts w:eastAsia="仿宋_GB2312" w:hint="eastAsia"/>
          <w:color w:val="000000" w:themeColor="text1"/>
          <w:sz w:val="24"/>
          <w:u w:val="single"/>
        </w:rPr>
        <w:fldChar w:fldCharType="begin">
          <w:ffData>
            <w:name w:val="Text3"/>
            <w:enabled/>
            <w:calcOnExit w:val="0"/>
            <w:textInput>
              <w:default w:val="              "/>
            </w:textInput>
          </w:ffData>
        </w:fldChar>
      </w:r>
      <w:r w:rsidRPr="00C1382A">
        <w:rPr>
          <w:rFonts w:eastAsia="仿宋_GB2312" w:hint="eastAsia"/>
          <w:color w:val="000000" w:themeColor="text1"/>
          <w:sz w:val="24"/>
          <w:u w:val="single"/>
        </w:rPr>
        <w:instrText>FORMTEXT</w:instrText>
      </w:r>
      <w:r w:rsidRPr="00C1382A">
        <w:rPr>
          <w:rFonts w:eastAsia="仿宋_GB2312" w:hint="eastAsia"/>
          <w:color w:val="000000" w:themeColor="text1"/>
          <w:sz w:val="24"/>
          <w:u w:val="single"/>
        </w:rPr>
      </w:r>
      <w:r w:rsidRPr="00C1382A">
        <w:rPr>
          <w:rFonts w:eastAsia="仿宋_GB2312" w:hint="eastAsia"/>
          <w:color w:val="000000" w:themeColor="text1"/>
          <w:sz w:val="24"/>
          <w:u w:val="single"/>
        </w:rPr>
        <w:fldChar w:fldCharType="separate"/>
      </w:r>
      <w:r w:rsidRPr="00C1382A">
        <w:rPr>
          <w:rFonts w:eastAsia="仿宋_GB2312" w:hint="eastAsia"/>
          <w:color w:val="000000" w:themeColor="text1"/>
          <w:sz w:val="24"/>
          <w:u w:val="single"/>
        </w:rPr>
        <w:t xml:space="preserve">              </w:t>
      </w:r>
      <w:r w:rsidRPr="00C1382A">
        <w:rPr>
          <w:rFonts w:eastAsia="仿宋_GB2312" w:hint="eastAsia"/>
          <w:color w:val="000000" w:themeColor="text1"/>
          <w:sz w:val="24"/>
          <w:u w:val="single"/>
        </w:rPr>
        <w:fldChar w:fldCharType="end"/>
      </w:r>
      <w:bookmarkEnd w:id="674"/>
      <w:r w:rsidRPr="00C1382A">
        <w:rPr>
          <w:rFonts w:eastAsia="仿宋_GB2312"/>
          <w:color w:val="000000" w:themeColor="text1"/>
          <w:sz w:val="24"/>
        </w:rPr>
        <w:t>。</w:t>
      </w:r>
    </w:p>
    <w:p w14:paraId="42097608" w14:textId="77777777" w:rsidR="005D4B06" w:rsidRPr="00C1382A" w:rsidRDefault="00000000">
      <w:pPr>
        <w:tabs>
          <w:tab w:val="left" w:pos="312"/>
        </w:tabs>
        <w:spacing w:after="0" w:line="360" w:lineRule="auto"/>
        <w:ind w:firstLineChars="200" w:firstLine="480"/>
        <w:rPr>
          <w:rFonts w:eastAsia="仿宋_GB2312"/>
          <w:color w:val="000000" w:themeColor="text1"/>
          <w:sz w:val="24"/>
        </w:rPr>
      </w:pPr>
      <w:r w:rsidRPr="00C1382A">
        <w:rPr>
          <w:rFonts w:eastAsia="仿宋_GB2312"/>
          <w:color w:val="000000" w:themeColor="text1"/>
          <w:sz w:val="24"/>
        </w:rPr>
        <w:t>2.</w:t>
      </w:r>
      <w:r w:rsidRPr="00C1382A">
        <w:rPr>
          <w:rFonts w:eastAsia="仿宋_GB2312" w:hint="eastAsia"/>
          <w:color w:val="000000" w:themeColor="text1"/>
          <w:sz w:val="24"/>
        </w:rPr>
        <w:t>服务概述</w:t>
      </w:r>
      <w:r w:rsidRPr="00C1382A">
        <w:rPr>
          <w:rFonts w:eastAsia="仿宋_GB2312"/>
          <w:color w:val="000000" w:themeColor="text1"/>
          <w:sz w:val="24"/>
        </w:rPr>
        <w:t>：</w:t>
      </w:r>
      <w:r w:rsidRPr="00C1382A">
        <w:rPr>
          <w:rFonts w:eastAsia="仿宋_GB2312" w:hint="eastAsia"/>
          <w:color w:val="000000" w:themeColor="text1"/>
          <w:sz w:val="24"/>
          <w:u w:val="single"/>
        </w:rPr>
        <w:fldChar w:fldCharType="begin">
          <w:ffData>
            <w:name w:val="Text3"/>
            <w:enabled/>
            <w:calcOnExit w:val="0"/>
            <w:textInput>
              <w:default w:val="              "/>
            </w:textInput>
          </w:ffData>
        </w:fldChar>
      </w:r>
      <w:r w:rsidRPr="00C1382A">
        <w:rPr>
          <w:rFonts w:eastAsia="仿宋_GB2312" w:hint="eastAsia"/>
          <w:color w:val="000000" w:themeColor="text1"/>
          <w:sz w:val="24"/>
          <w:u w:val="single"/>
        </w:rPr>
        <w:instrText>FORMTEXT</w:instrText>
      </w:r>
      <w:r w:rsidRPr="00C1382A">
        <w:rPr>
          <w:rFonts w:eastAsia="仿宋_GB2312" w:hint="eastAsia"/>
          <w:color w:val="000000" w:themeColor="text1"/>
          <w:sz w:val="24"/>
          <w:u w:val="single"/>
        </w:rPr>
      </w:r>
      <w:r w:rsidRPr="00C1382A">
        <w:rPr>
          <w:rFonts w:eastAsia="仿宋_GB2312" w:hint="eastAsia"/>
          <w:color w:val="000000" w:themeColor="text1"/>
          <w:sz w:val="24"/>
          <w:u w:val="single"/>
        </w:rPr>
        <w:fldChar w:fldCharType="separate"/>
      </w:r>
      <w:r w:rsidRPr="00C1382A">
        <w:rPr>
          <w:rFonts w:eastAsia="仿宋_GB2312" w:hint="eastAsia"/>
          <w:color w:val="000000" w:themeColor="text1"/>
          <w:sz w:val="24"/>
          <w:u w:val="single"/>
        </w:rPr>
        <w:t xml:space="preserve">              </w:t>
      </w:r>
      <w:r w:rsidRPr="00C1382A">
        <w:rPr>
          <w:rFonts w:eastAsia="仿宋_GB2312" w:hint="eastAsia"/>
          <w:color w:val="000000" w:themeColor="text1"/>
          <w:sz w:val="24"/>
          <w:u w:val="single"/>
        </w:rPr>
        <w:fldChar w:fldCharType="end"/>
      </w:r>
      <w:r w:rsidRPr="00C1382A">
        <w:rPr>
          <w:rFonts w:eastAsia="仿宋_GB2312"/>
          <w:color w:val="000000" w:themeColor="text1"/>
          <w:sz w:val="24"/>
        </w:rPr>
        <w:t>。</w:t>
      </w:r>
    </w:p>
    <w:p w14:paraId="0001F52A" w14:textId="77777777" w:rsidR="005D4B06" w:rsidRPr="00C1382A" w:rsidRDefault="00000000">
      <w:pPr>
        <w:tabs>
          <w:tab w:val="left" w:pos="312"/>
        </w:tabs>
        <w:spacing w:after="0" w:line="360" w:lineRule="auto"/>
        <w:ind w:firstLineChars="200" w:firstLine="480"/>
        <w:rPr>
          <w:rFonts w:eastAsia="仿宋_GB2312"/>
          <w:color w:val="000000" w:themeColor="text1"/>
          <w:sz w:val="24"/>
        </w:rPr>
      </w:pPr>
      <w:r w:rsidRPr="00C1382A">
        <w:rPr>
          <w:rFonts w:eastAsia="仿宋_GB2312"/>
          <w:color w:val="000000" w:themeColor="text1"/>
          <w:sz w:val="24"/>
        </w:rPr>
        <w:t>3.</w:t>
      </w:r>
      <w:r w:rsidRPr="00C1382A">
        <w:rPr>
          <w:rFonts w:eastAsia="仿宋_GB2312" w:hint="eastAsia"/>
          <w:color w:val="000000" w:themeColor="text1"/>
          <w:sz w:val="24"/>
        </w:rPr>
        <w:t>服务</w:t>
      </w:r>
      <w:r w:rsidRPr="00C1382A">
        <w:rPr>
          <w:rFonts w:eastAsia="仿宋_GB2312"/>
          <w:color w:val="000000" w:themeColor="text1"/>
          <w:sz w:val="24"/>
        </w:rPr>
        <w:t>期限：</w:t>
      </w:r>
      <w:r w:rsidRPr="00C1382A">
        <w:rPr>
          <w:rFonts w:eastAsia="仿宋_GB2312" w:hint="eastAsia"/>
          <w:color w:val="000000" w:themeColor="text1"/>
          <w:sz w:val="24"/>
          <w:u w:val="single"/>
        </w:rPr>
        <w:fldChar w:fldCharType="begin">
          <w:ffData>
            <w:name w:val="Text3"/>
            <w:enabled/>
            <w:calcOnExit w:val="0"/>
            <w:textInput>
              <w:default w:val="              "/>
            </w:textInput>
          </w:ffData>
        </w:fldChar>
      </w:r>
      <w:r w:rsidRPr="00C1382A">
        <w:rPr>
          <w:rFonts w:eastAsia="仿宋_GB2312" w:hint="eastAsia"/>
          <w:color w:val="000000" w:themeColor="text1"/>
          <w:sz w:val="24"/>
          <w:u w:val="single"/>
        </w:rPr>
        <w:instrText>FORMTEXT</w:instrText>
      </w:r>
      <w:r w:rsidRPr="00C1382A">
        <w:rPr>
          <w:rFonts w:eastAsia="仿宋_GB2312" w:hint="eastAsia"/>
          <w:color w:val="000000" w:themeColor="text1"/>
          <w:sz w:val="24"/>
          <w:u w:val="single"/>
        </w:rPr>
      </w:r>
      <w:r w:rsidRPr="00C1382A">
        <w:rPr>
          <w:rFonts w:eastAsia="仿宋_GB2312" w:hint="eastAsia"/>
          <w:color w:val="000000" w:themeColor="text1"/>
          <w:sz w:val="24"/>
          <w:u w:val="single"/>
        </w:rPr>
        <w:fldChar w:fldCharType="separate"/>
      </w:r>
      <w:r w:rsidRPr="00C1382A">
        <w:rPr>
          <w:rFonts w:eastAsia="仿宋_GB2312"/>
          <w:color w:val="000000" w:themeColor="text1"/>
          <w:sz w:val="24"/>
          <w:u w:val="single"/>
        </w:rPr>
        <w:fldChar w:fldCharType="begin">
          <w:ffData>
            <w:name w:val="Text14"/>
            <w:enabled/>
            <w:calcOnExit w:val="0"/>
            <w:textInput>
              <w:default w:val="  "/>
            </w:textInput>
          </w:ffData>
        </w:fldChar>
      </w:r>
      <w:r w:rsidRPr="00C1382A">
        <w:rPr>
          <w:rFonts w:eastAsia="仿宋_GB2312"/>
          <w:color w:val="000000" w:themeColor="text1"/>
          <w:sz w:val="24"/>
          <w:u w:val="single"/>
        </w:rPr>
        <w:instrText>FORMTEXT</w:instrText>
      </w:r>
      <w:r w:rsidRPr="00C1382A">
        <w:rPr>
          <w:rFonts w:eastAsia="仿宋_GB2312"/>
          <w:color w:val="000000" w:themeColor="text1"/>
          <w:sz w:val="24"/>
          <w:u w:val="single"/>
        </w:rPr>
      </w:r>
      <w:r w:rsidRPr="00C1382A">
        <w:rPr>
          <w:rFonts w:eastAsia="仿宋_GB2312"/>
          <w:color w:val="000000" w:themeColor="text1"/>
          <w:sz w:val="24"/>
          <w:u w:val="single"/>
        </w:rPr>
        <w:fldChar w:fldCharType="separate"/>
      </w:r>
      <w:r w:rsidRPr="00C1382A">
        <w:rPr>
          <w:rFonts w:eastAsia="仿宋_GB2312"/>
          <w:color w:val="000000" w:themeColor="text1"/>
          <w:sz w:val="24"/>
          <w:u w:val="single"/>
        </w:rPr>
        <w:t xml:space="preserve"> </w:t>
      </w:r>
      <w:r w:rsidRPr="00C1382A">
        <w:rPr>
          <w:rFonts w:eastAsia="仿宋_GB2312" w:hint="eastAsia"/>
          <w:color w:val="000000" w:themeColor="text1"/>
          <w:sz w:val="24"/>
          <w:u w:val="single"/>
        </w:rPr>
        <w:t xml:space="preserve">  </w:t>
      </w:r>
      <w:r w:rsidRPr="00C1382A">
        <w:rPr>
          <w:rFonts w:eastAsia="仿宋_GB2312"/>
          <w:color w:val="000000" w:themeColor="text1"/>
          <w:sz w:val="24"/>
          <w:u w:val="single"/>
        </w:rPr>
        <w:t xml:space="preserve"> </w:t>
      </w:r>
      <w:r w:rsidRPr="00C1382A">
        <w:rPr>
          <w:rFonts w:eastAsia="仿宋_GB2312"/>
          <w:color w:val="000000" w:themeColor="text1"/>
          <w:sz w:val="24"/>
          <w:u w:val="single"/>
        </w:rPr>
        <w:fldChar w:fldCharType="end"/>
      </w:r>
      <w:r w:rsidRPr="00C1382A">
        <w:rPr>
          <w:rFonts w:ascii="Calibri" w:eastAsia="仿宋_GB2312" w:hAnsi="Calibri" w:hint="eastAsia"/>
          <w:color w:val="000000" w:themeColor="text1"/>
          <w:sz w:val="24"/>
          <w:u w:val="single"/>
        </w:rPr>
        <w:t>年</w:t>
      </w:r>
      <w:r w:rsidRPr="00C1382A">
        <w:rPr>
          <w:rFonts w:eastAsia="仿宋_GB2312"/>
          <w:color w:val="000000" w:themeColor="text1"/>
          <w:sz w:val="24"/>
          <w:u w:val="single"/>
        </w:rPr>
        <w:fldChar w:fldCharType="begin">
          <w:ffData>
            <w:name w:val="Text14"/>
            <w:enabled/>
            <w:calcOnExit w:val="0"/>
            <w:textInput>
              <w:default w:val="  "/>
            </w:textInput>
          </w:ffData>
        </w:fldChar>
      </w:r>
      <w:r w:rsidRPr="00C1382A">
        <w:rPr>
          <w:rFonts w:eastAsia="仿宋_GB2312"/>
          <w:color w:val="000000" w:themeColor="text1"/>
          <w:sz w:val="24"/>
          <w:u w:val="single"/>
        </w:rPr>
        <w:instrText>FORMTEXT</w:instrText>
      </w:r>
      <w:r w:rsidRPr="00C1382A">
        <w:rPr>
          <w:rFonts w:eastAsia="仿宋_GB2312"/>
          <w:color w:val="000000" w:themeColor="text1"/>
          <w:sz w:val="24"/>
          <w:u w:val="single"/>
        </w:rPr>
      </w:r>
      <w:r w:rsidRPr="00C1382A">
        <w:rPr>
          <w:rFonts w:eastAsia="仿宋_GB2312"/>
          <w:color w:val="000000" w:themeColor="text1"/>
          <w:sz w:val="24"/>
          <w:u w:val="single"/>
        </w:rPr>
        <w:fldChar w:fldCharType="separate"/>
      </w:r>
      <w:r w:rsidRPr="00C1382A">
        <w:rPr>
          <w:rFonts w:eastAsia="仿宋_GB2312" w:hint="eastAsia"/>
          <w:color w:val="000000" w:themeColor="text1"/>
          <w:sz w:val="24"/>
          <w:u w:val="single"/>
        </w:rPr>
        <w:t xml:space="preserve"> </w:t>
      </w:r>
      <w:r w:rsidRPr="00C1382A">
        <w:rPr>
          <w:rFonts w:eastAsia="仿宋_GB2312"/>
          <w:color w:val="000000" w:themeColor="text1"/>
          <w:sz w:val="24"/>
          <w:u w:val="single"/>
        </w:rPr>
        <w:t xml:space="preserve"> </w:t>
      </w:r>
      <w:r w:rsidRPr="00C1382A">
        <w:rPr>
          <w:rFonts w:eastAsia="仿宋_GB2312"/>
          <w:color w:val="000000" w:themeColor="text1"/>
          <w:sz w:val="24"/>
          <w:u w:val="single"/>
        </w:rPr>
        <w:fldChar w:fldCharType="end"/>
      </w:r>
      <w:r w:rsidRPr="00C1382A">
        <w:rPr>
          <w:rFonts w:ascii="Calibri" w:eastAsia="仿宋_GB2312" w:hAnsi="Calibri" w:hint="eastAsia"/>
          <w:color w:val="000000" w:themeColor="text1"/>
          <w:sz w:val="24"/>
          <w:u w:val="single"/>
        </w:rPr>
        <w:t>月</w:t>
      </w:r>
      <w:r w:rsidRPr="00C1382A">
        <w:rPr>
          <w:rFonts w:eastAsia="仿宋_GB2312"/>
          <w:color w:val="000000" w:themeColor="text1"/>
          <w:sz w:val="24"/>
          <w:u w:val="single"/>
        </w:rPr>
        <w:fldChar w:fldCharType="begin">
          <w:ffData>
            <w:name w:val="Text14"/>
            <w:enabled/>
            <w:calcOnExit w:val="0"/>
            <w:textInput>
              <w:default w:val="  "/>
            </w:textInput>
          </w:ffData>
        </w:fldChar>
      </w:r>
      <w:r w:rsidRPr="00C1382A">
        <w:rPr>
          <w:rFonts w:eastAsia="仿宋_GB2312"/>
          <w:color w:val="000000" w:themeColor="text1"/>
          <w:sz w:val="24"/>
          <w:u w:val="single"/>
        </w:rPr>
        <w:instrText>FORMTEXT</w:instrText>
      </w:r>
      <w:r w:rsidRPr="00C1382A">
        <w:rPr>
          <w:rFonts w:eastAsia="仿宋_GB2312"/>
          <w:color w:val="000000" w:themeColor="text1"/>
          <w:sz w:val="24"/>
          <w:u w:val="single"/>
        </w:rPr>
      </w:r>
      <w:r w:rsidRPr="00C1382A">
        <w:rPr>
          <w:rFonts w:eastAsia="仿宋_GB2312"/>
          <w:color w:val="000000" w:themeColor="text1"/>
          <w:sz w:val="24"/>
          <w:u w:val="single"/>
        </w:rPr>
        <w:fldChar w:fldCharType="separate"/>
      </w:r>
      <w:r w:rsidRPr="00C1382A">
        <w:rPr>
          <w:rFonts w:eastAsia="仿宋_GB2312" w:hint="eastAsia"/>
          <w:color w:val="000000" w:themeColor="text1"/>
          <w:sz w:val="24"/>
          <w:u w:val="single"/>
        </w:rPr>
        <w:t xml:space="preserve"> </w:t>
      </w:r>
      <w:r w:rsidRPr="00C1382A">
        <w:rPr>
          <w:rFonts w:eastAsia="仿宋_GB2312"/>
          <w:color w:val="000000" w:themeColor="text1"/>
          <w:sz w:val="24"/>
          <w:u w:val="single"/>
        </w:rPr>
        <w:t xml:space="preserve"> </w:t>
      </w:r>
      <w:r w:rsidRPr="00C1382A">
        <w:rPr>
          <w:rFonts w:eastAsia="仿宋_GB2312"/>
          <w:color w:val="000000" w:themeColor="text1"/>
          <w:sz w:val="24"/>
          <w:u w:val="single"/>
        </w:rPr>
        <w:fldChar w:fldCharType="end"/>
      </w:r>
      <w:r w:rsidRPr="00C1382A">
        <w:rPr>
          <w:rFonts w:ascii="Calibri" w:eastAsia="仿宋_GB2312" w:hAnsi="Calibri" w:hint="eastAsia"/>
          <w:color w:val="000000" w:themeColor="text1"/>
          <w:sz w:val="24"/>
          <w:u w:val="single"/>
        </w:rPr>
        <w:t>日至</w:t>
      </w:r>
      <w:r w:rsidRPr="00C1382A">
        <w:rPr>
          <w:rFonts w:eastAsia="仿宋_GB2312"/>
          <w:color w:val="000000" w:themeColor="text1"/>
          <w:sz w:val="24"/>
          <w:u w:val="single"/>
        </w:rPr>
        <w:fldChar w:fldCharType="begin">
          <w:ffData>
            <w:name w:val="Text14"/>
            <w:enabled/>
            <w:calcOnExit w:val="0"/>
            <w:textInput>
              <w:default w:val="  "/>
            </w:textInput>
          </w:ffData>
        </w:fldChar>
      </w:r>
      <w:r w:rsidRPr="00C1382A">
        <w:rPr>
          <w:rFonts w:eastAsia="仿宋_GB2312"/>
          <w:color w:val="000000" w:themeColor="text1"/>
          <w:sz w:val="24"/>
          <w:u w:val="single"/>
        </w:rPr>
        <w:instrText>FORMTEXT</w:instrText>
      </w:r>
      <w:r w:rsidRPr="00C1382A">
        <w:rPr>
          <w:rFonts w:eastAsia="仿宋_GB2312"/>
          <w:color w:val="000000" w:themeColor="text1"/>
          <w:sz w:val="24"/>
          <w:u w:val="single"/>
        </w:rPr>
      </w:r>
      <w:r w:rsidRPr="00C1382A">
        <w:rPr>
          <w:rFonts w:eastAsia="仿宋_GB2312"/>
          <w:color w:val="000000" w:themeColor="text1"/>
          <w:sz w:val="24"/>
          <w:u w:val="single"/>
        </w:rPr>
        <w:fldChar w:fldCharType="separate"/>
      </w:r>
      <w:r w:rsidRPr="00C1382A">
        <w:rPr>
          <w:rFonts w:eastAsia="仿宋_GB2312"/>
          <w:color w:val="000000" w:themeColor="text1"/>
          <w:sz w:val="24"/>
          <w:u w:val="single"/>
        </w:rPr>
        <w:t xml:space="preserve"> </w:t>
      </w:r>
      <w:r w:rsidRPr="00C1382A">
        <w:rPr>
          <w:rFonts w:eastAsia="仿宋_GB2312" w:hint="eastAsia"/>
          <w:color w:val="000000" w:themeColor="text1"/>
          <w:sz w:val="24"/>
          <w:u w:val="single"/>
        </w:rPr>
        <w:t xml:space="preserve">  </w:t>
      </w:r>
      <w:r w:rsidRPr="00C1382A">
        <w:rPr>
          <w:rFonts w:eastAsia="仿宋_GB2312"/>
          <w:color w:val="000000" w:themeColor="text1"/>
          <w:sz w:val="24"/>
          <w:u w:val="single"/>
        </w:rPr>
        <w:t xml:space="preserve"> </w:t>
      </w:r>
      <w:r w:rsidRPr="00C1382A">
        <w:rPr>
          <w:rFonts w:eastAsia="仿宋_GB2312"/>
          <w:color w:val="000000" w:themeColor="text1"/>
          <w:sz w:val="24"/>
          <w:u w:val="single"/>
        </w:rPr>
        <w:fldChar w:fldCharType="end"/>
      </w:r>
      <w:r w:rsidRPr="00C1382A">
        <w:rPr>
          <w:rFonts w:ascii="Calibri" w:eastAsia="仿宋_GB2312" w:hAnsi="Calibri" w:hint="eastAsia"/>
          <w:color w:val="000000" w:themeColor="text1"/>
          <w:sz w:val="24"/>
          <w:u w:val="single"/>
        </w:rPr>
        <w:t>年</w:t>
      </w:r>
      <w:r w:rsidRPr="00C1382A">
        <w:rPr>
          <w:rFonts w:eastAsia="仿宋_GB2312"/>
          <w:color w:val="000000" w:themeColor="text1"/>
          <w:sz w:val="24"/>
          <w:u w:val="single"/>
        </w:rPr>
        <w:fldChar w:fldCharType="begin">
          <w:ffData>
            <w:name w:val="Text14"/>
            <w:enabled/>
            <w:calcOnExit w:val="0"/>
            <w:textInput>
              <w:default w:val="  "/>
            </w:textInput>
          </w:ffData>
        </w:fldChar>
      </w:r>
      <w:r w:rsidRPr="00C1382A">
        <w:rPr>
          <w:rFonts w:eastAsia="仿宋_GB2312"/>
          <w:color w:val="000000" w:themeColor="text1"/>
          <w:sz w:val="24"/>
          <w:u w:val="single"/>
        </w:rPr>
        <w:instrText>FORMTEXT</w:instrText>
      </w:r>
      <w:r w:rsidRPr="00C1382A">
        <w:rPr>
          <w:rFonts w:eastAsia="仿宋_GB2312"/>
          <w:color w:val="000000" w:themeColor="text1"/>
          <w:sz w:val="24"/>
          <w:u w:val="single"/>
        </w:rPr>
      </w:r>
      <w:r w:rsidRPr="00C1382A">
        <w:rPr>
          <w:rFonts w:eastAsia="仿宋_GB2312"/>
          <w:color w:val="000000" w:themeColor="text1"/>
          <w:sz w:val="24"/>
          <w:u w:val="single"/>
        </w:rPr>
        <w:fldChar w:fldCharType="separate"/>
      </w:r>
      <w:r w:rsidRPr="00C1382A">
        <w:rPr>
          <w:rFonts w:eastAsia="仿宋_GB2312" w:hint="eastAsia"/>
          <w:color w:val="000000" w:themeColor="text1"/>
          <w:sz w:val="24"/>
          <w:u w:val="single"/>
        </w:rPr>
        <w:t xml:space="preserve"> </w:t>
      </w:r>
      <w:r w:rsidRPr="00C1382A">
        <w:rPr>
          <w:rFonts w:eastAsia="仿宋_GB2312"/>
          <w:color w:val="000000" w:themeColor="text1"/>
          <w:sz w:val="24"/>
          <w:u w:val="single"/>
        </w:rPr>
        <w:t xml:space="preserve"> </w:t>
      </w:r>
      <w:r w:rsidRPr="00C1382A">
        <w:rPr>
          <w:rFonts w:eastAsia="仿宋_GB2312"/>
          <w:color w:val="000000" w:themeColor="text1"/>
          <w:sz w:val="24"/>
          <w:u w:val="single"/>
        </w:rPr>
        <w:fldChar w:fldCharType="end"/>
      </w:r>
      <w:r w:rsidRPr="00C1382A">
        <w:rPr>
          <w:rFonts w:ascii="Calibri" w:eastAsia="仿宋_GB2312" w:hAnsi="Calibri" w:hint="eastAsia"/>
          <w:color w:val="000000" w:themeColor="text1"/>
          <w:sz w:val="24"/>
          <w:u w:val="single"/>
        </w:rPr>
        <w:t>月</w:t>
      </w:r>
      <w:r w:rsidRPr="00C1382A">
        <w:rPr>
          <w:rFonts w:eastAsia="仿宋_GB2312"/>
          <w:color w:val="000000" w:themeColor="text1"/>
          <w:sz w:val="24"/>
          <w:u w:val="single"/>
        </w:rPr>
        <w:fldChar w:fldCharType="begin">
          <w:ffData>
            <w:name w:val="Text14"/>
            <w:enabled/>
            <w:calcOnExit w:val="0"/>
            <w:textInput>
              <w:default w:val="  "/>
            </w:textInput>
          </w:ffData>
        </w:fldChar>
      </w:r>
      <w:r w:rsidRPr="00C1382A">
        <w:rPr>
          <w:rFonts w:eastAsia="仿宋_GB2312"/>
          <w:color w:val="000000" w:themeColor="text1"/>
          <w:sz w:val="24"/>
          <w:u w:val="single"/>
        </w:rPr>
        <w:instrText>FORMTEXT</w:instrText>
      </w:r>
      <w:r w:rsidRPr="00C1382A">
        <w:rPr>
          <w:rFonts w:eastAsia="仿宋_GB2312"/>
          <w:color w:val="000000" w:themeColor="text1"/>
          <w:sz w:val="24"/>
          <w:u w:val="single"/>
        </w:rPr>
      </w:r>
      <w:r w:rsidRPr="00C1382A">
        <w:rPr>
          <w:rFonts w:eastAsia="仿宋_GB2312"/>
          <w:color w:val="000000" w:themeColor="text1"/>
          <w:sz w:val="24"/>
          <w:u w:val="single"/>
        </w:rPr>
        <w:fldChar w:fldCharType="separate"/>
      </w:r>
      <w:r w:rsidRPr="00C1382A">
        <w:rPr>
          <w:rFonts w:eastAsia="仿宋_GB2312" w:hint="eastAsia"/>
          <w:color w:val="000000" w:themeColor="text1"/>
          <w:sz w:val="24"/>
          <w:u w:val="single"/>
        </w:rPr>
        <w:t xml:space="preserve"> </w:t>
      </w:r>
      <w:r w:rsidRPr="00C1382A">
        <w:rPr>
          <w:rFonts w:eastAsia="仿宋_GB2312"/>
          <w:color w:val="000000" w:themeColor="text1"/>
          <w:sz w:val="24"/>
          <w:u w:val="single"/>
        </w:rPr>
        <w:t xml:space="preserve"> </w:t>
      </w:r>
      <w:r w:rsidRPr="00C1382A">
        <w:rPr>
          <w:rFonts w:eastAsia="仿宋_GB2312"/>
          <w:color w:val="000000" w:themeColor="text1"/>
          <w:sz w:val="24"/>
          <w:u w:val="single"/>
        </w:rPr>
        <w:fldChar w:fldCharType="end"/>
      </w:r>
      <w:r w:rsidRPr="00C1382A">
        <w:rPr>
          <w:rFonts w:ascii="Calibri" w:eastAsia="仿宋_GB2312" w:hAnsi="Calibri" w:hint="eastAsia"/>
          <w:color w:val="000000" w:themeColor="text1"/>
          <w:sz w:val="24"/>
          <w:u w:val="single"/>
        </w:rPr>
        <w:t>日</w:t>
      </w:r>
      <w:r w:rsidRPr="00C1382A">
        <w:rPr>
          <w:rFonts w:eastAsia="仿宋_GB2312" w:hint="eastAsia"/>
          <w:color w:val="000000" w:themeColor="text1"/>
          <w:sz w:val="24"/>
          <w:u w:val="single"/>
        </w:rPr>
        <w:fldChar w:fldCharType="end"/>
      </w:r>
      <w:r w:rsidRPr="00C1382A">
        <w:rPr>
          <w:rFonts w:eastAsia="仿宋_GB2312"/>
          <w:color w:val="000000" w:themeColor="text1"/>
          <w:sz w:val="24"/>
        </w:rPr>
        <w:t>。</w:t>
      </w:r>
    </w:p>
    <w:p w14:paraId="66270115" w14:textId="77777777" w:rsidR="005D4B06" w:rsidRPr="00C1382A" w:rsidRDefault="005D4B06">
      <w:pPr>
        <w:spacing w:after="0" w:line="360" w:lineRule="auto"/>
        <w:ind w:firstLineChars="200" w:firstLine="480"/>
        <w:rPr>
          <w:rFonts w:eastAsia="黑体"/>
          <w:color w:val="000000" w:themeColor="text1"/>
          <w:sz w:val="24"/>
        </w:rPr>
      </w:pPr>
    </w:p>
    <w:p w14:paraId="01615EA5" w14:textId="77777777" w:rsidR="005D4B06" w:rsidRPr="00C1382A" w:rsidRDefault="00000000">
      <w:pPr>
        <w:spacing w:after="0" w:line="360" w:lineRule="auto"/>
        <w:ind w:firstLineChars="200" w:firstLine="480"/>
        <w:rPr>
          <w:rFonts w:eastAsia="黑体"/>
          <w:bCs/>
          <w:color w:val="000000" w:themeColor="text1"/>
        </w:rPr>
      </w:pPr>
      <w:r w:rsidRPr="00C1382A">
        <w:rPr>
          <w:rFonts w:eastAsia="黑体"/>
          <w:bCs/>
          <w:color w:val="000000" w:themeColor="text1"/>
          <w:sz w:val="24"/>
        </w:rPr>
        <w:t>三、价格与支付</w:t>
      </w:r>
    </w:p>
    <w:p w14:paraId="0F78A361" w14:textId="77777777" w:rsidR="005D4B06" w:rsidRPr="00C1382A" w:rsidRDefault="00000000">
      <w:pPr>
        <w:spacing w:line="360" w:lineRule="auto"/>
        <w:ind w:firstLineChars="200" w:firstLine="480"/>
        <w:rPr>
          <w:rFonts w:eastAsia="仿宋_GB2312"/>
          <w:color w:val="000000" w:themeColor="text1"/>
          <w:sz w:val="24"/>
        </w:rPr>
      </w:pPr>
      <w:r w:rsidRPr="00C1382A">
        <w:rPr>
          <w:rFonts w:eastAsia="仿宋_GB2312"/>
          <w:color w:val="000000" w:themeColor="text1"/>
          <w:sz w:val="24"/>
        </w:rPr>
        <w:t xml:space="preserve">1. </w:t>
      </w:r>
      <w:r w:rsidRPr="00C1382A">
        <w:rPr>
          <w:rFonts w:eastAsia="仿宋_GB2312"/>
          <w:color w:val="000000" w:themeColor="text1"/>
          <w:sz w:val="24"/>
        </w:rPr>
        <w:t>合同总价</w:t>
      </w:r>
    </w:p>
    <w:p w14:paraId="22208600" w14:textId="77777777" w:rsidR="005D4B06" w:rsidRPr="00C1382A" w:rsidRDefault="00000000">
      <w:pPr>
        <w:spacing w:after="0" w:line="360" w:lineRule="auto"/>
        <w:ind w:firstLineChars="200" w:firstLine="480"/>
        <w:rPr>
          <w:rFonts w:eastAsia="仿宋_GB2312"/>
          <w:color w:val="000000" w:themeColor="text1"/>
          <w:sz w:val="24"/>
        </w:rPr>
      </w:pPr>
      <w:r w:rsidRPr="00C1382A">
        <w:rPr>
          <w:rFonts w:eastAsia="仿宋_GB2312"/>
          <w:color w:val="000000" w:themeColor="text1"/>
          <w:sz w:val="24"/>
        </w:rPr>
        <w:t>本合同金额共计：</w:t>
      </w:r>
    </w:p>
    <w:p w14:paraId="54C17119" w14:textId="77777777" w:rsidR="005D4B06" w:rsidRPr="00C1382A" w:rsidRDefault="00000000">
      <w:pPr>
        <w:spacing w:after="0" w:line="360" w:lineRule="auto"/>
        <w:ind w:firstLineChars="200" w:firstLine="480"/>
        <w:rPr>
          <w:rFonts w:eastAsia="仿宋_GB2312"/>
          <w:color w:val="000000" w:themeColor="text1"/>
          <w:sz w:val="24"/>
        </w:rPr>
      </w:pPr>
      <w:r w:rsidRPr="00C1382A">
        <w:rPr>
          <w:rFonts w:eastAsia="仿宋_GB2312"/>
          <w:color w:val="000000" w:themeColor="text1"/>
          <w:sz w:val="24"/>
        </w:rPr>
        <w:t>人民币小写：</w:t>
      </w:r>
      <w:r w:rsidRPr="00C1382A">
        <w:rPr>
          <w:rFonts w:eastAsia="仿宋_GB2312" w:hint="eastAsia"/>
          <w:color w:val="000000" w:themeColor="text1"/>
          <w:sz w:val="24"/>
          <w:u w:val="single"/>
        </w:rPr>
        <w:fldChar w:fldCharType="begin">
          <w:ffData>
            <w:name w:val="Text3"/>
            <w:enabled/>
            <w:calcOnExit w:val="0"/>
            <w:textInput>
              <w:default w:val="    "/>
            </w:textInput>
          </w:ffData>
        </w:fldChar>
      </w:r>
      <w:r w:rsidRPr="00C1382A">
        <w:rPr>
          <w:rFonts w:eastAsia="仿宋_GB2312" w:hint="eastAsia"/>
          <w:color w:val="000000" w:themeColor="text1"/>
          <w:sz w:val="24"/>
          <w:u w:val="single"/>
        </w:rPr>
        <w:instrText>FORMTEXT</w:instrText>
      </w:r>
      <w:r w:rsidRPr="00C1382A">
        <w:rPr>
          <w:rFonts w:eastAsia="仿宋_GB2312" w:hint="eastAsia"/>
          <w:color w:val="000000" w:themeColor="text1"/>
          <w:sz w:val="24"/>
          <w:u w:val="single"/>
        </w:rPr>
      </w:r>
      <w:r w:rsidRPr="00C1382A">
        <w:rPr>
          <w:rFonts w:eastAsia="仿宋_GB2312" w:hint="eastAsia"/>
          <w:color w:val="000000" w:themeColor="text1"/>
          <w:sz w:val="24"/>
          <w:u w:val="single"/>
        </w:rPr>
        <w:fldChar w:fldCharType="separate"/>
      </w:r>
      <w:r w:rsidRPr="00C1382A">
        <w:rPr>
          <w:rFonts w:eastAsia="仿宋_GB2312" w:hint="eastAsia"/>
          <w:color w:val="000000" w:themeColor="text1"/>
          <w:sz w:val="24"/>
          <w:u w:val="single"/>
        </w:rPr>
        <w:t xml:space="preserve">    </w:t>
      </w:r>
      <w:r w:rsidRPr="00C1382A">
        <w:rPr>
          <w:rFonts w:eastAsia="仿宋_GB2312" w:hint="eastAsia"/>
          <w:color w:val="000000" w:themeColor="text1"/>
          <w:sz w:val="24"/>
          <w:u w:val="single"/>
        </w:rPr>
        <w:fldChar w:fldCharType="end"/>
      </w:r>
      <w:r w:rsidRPr="00C1382A">
        <w:rPr>
          <w:rFonts w:eastAsia="仿宋_GB2312"/>
          <w:color w:val="000000" w:themeColor="text1"/>
          <w:sz w:val="24"/>
        </w:rPr>
        <w:t>元，人民币大写：</w:t>
      </w:r>
      <w:r w:rsidRPr="00C1382A">
        <w:rPr>
          <w:rFonts w:eastAsia="仿宋_GB2312" w:hint="eastAsia"/>
          <w:color w:val="000000" w:themeColor="text1"/>
          <w:sz w:val="24"/>
          <w:u w:val="single"/>
        </w:rPr>
        <w:fldChar w:fldCharType="begin">
          <w:ffData>
            <w:name w:val="Text3"/>
            <w:enabled/>
            <w:calcOnExit w:val="0"/>
            <w:textInput>
              <w:default w:val="    "/>
            </w:textInput>
          </w:ffData>
        </w:fldChar>
      </w:r>
      <w:r w:rsidRPr="00C1382A">
        <w:rPr>
          <w:rFonts w:eastAsia="仿宋_GB2312" w:hint="eastAsia"/>
          <w:color w:val="000000" w:themeColor="text1"/>
          <w:sz w:val="24"/>
          <w:u w:val="single"/>
        </w:rPr>
        <w:instrText>FORMTEXT</w:instrText>
      </w:r>
      <w:r w:rsidRPr="00C1382A">
        <w:rPr>
          <w:rFonts w:eastAsia="仿宋_GB2312" w:hint="eastAsia"/>
          <w:color w:val="000000" w:themeColor="text1"/>
          <w:sz w:val="24"/>
          <w:u w:val="single"/>
        </w:rPr>
      </w:r>
      <w:r w:rsidRPr="00C1382A">
        <w:rPr>
          <w:rFonts w:eastAsia="仿宋_GB2312" w:hint="eastAsia"/>
          <w:color w:val="000000" w:themeColor="text1"/>
          <w:sz w:val="24"/>
          <w:u w:val="single"/>
        </w:rPr>
        <w:fldChar w:fldCharType="separate"/>
      </w:r>
      <w:r w:rsidRPr="00C1382A">
        <w:rPr>
          <w:rFonts w:eastAsia="仿宋_GB2312" w:hint="eastAsia"/>
          <w:color w:val="000000" w:themeColor="text1"/>
          <w:sz w:val="24"/>
          <w:u w:val="single"/>
        </w:rPr>
        <w:t xml:space="preserve">    </w:t>
      </w:r>
      <w:r w:rsidRPr="00C1382A">
        <w:rPr>
          <w:rFonts w:eastAsia="仿宋_GB2312" w:hint="eastAsia"/>
          <w:color w:val="000000" w:themeColor="text1"/>
          <w:sz w:val="24"/>
          <w:u w:val="single"/>
        </w:rPr>
        <w:fldChar w:fldCharType="end"/>
      </w:r>
      <w:r w:rsidRPr="00C1382A">
        <w:rPr>
          <w:rFonts w:eastAsia="仿宋_GB2312"/>
          <w:color w:val="000000" w:themeColor="text1"/>
          <w:sz w:val="24"/>
        </w:rPr>
        <w:t>。</w:t>
      </w:r>
    </w:p>
    <w:p w14:paraId="1C1CAC08" w14:textId="77777777" w:rsidR="005D4B06" w:rsidRPr="00C1382A" w:rsidRDefault="00000000">
      <w:pPr>
        <w:spacing w:line="360" w:lineRule="auto"/>
        <w:ind w:firstLineChars="200" w:firstLine="480"/>
        <w:rPr>
          <w:rFonts w:eastAsia="仿宋_GB2312"/>
          <w:color w:val="000000" w:themeColor="text1"/>
          <w:sz w:val="24"/>
        </w:rPr>
      </w:pPr>
      <w:r w:rsidRPr="00C1382A">
        <w:rPr>
          <w:rFonts w:eastAsia="仿宋_GB2312"/>
          <w:color w:val="000000" w:themeColor="text1"/>
          <w:sz w:val="24"/>
        </w:rPr>
        <w:t>2.</w:t>
      </w:r>
      <w:r w:rsidRPr="00C1382A">
        <w:rPr>
          <w:rFonts w:eastAsia="仿宋_GB2312"/>
          <w:color w:val="000000" w:themeColor="text1"/>
          <w:sz w:val="24"/>
        </w:rPr>
        <w:t>支付</w:t>
      </w:r>
    </w:p>
    <w:p w14:paraId="130065E8" w14:textId="77777777" w:rsidR="005D4B06" w:rsidRPr="00C1382A" w:rsidRDefault="00000000">
      <w:pPr>
        <w:spacing w:line="360" w:lineRule="auto"/>
        <w:ind w:firstLineChars="200" w:firstLine="480"/>
        <w:rPr>
          <w:rFonts w:eastAsia="仿宋_GB2312"/>
          <w:color w:val="000000" w:themeColor="text1"/>
          <w:sz w:val="24"/>
        </w:rPr>
      </w:pPr>
      <w:r w:rsidRPr="00C1382A">
        <w:rPr>
          <w:rFonts w:eastAsia="仿宋_GB2312"/>
          <w:color w:val="000000" w:themeColor="text1"/>
          <w:sz w:val="24"/>
        </w:rPr>
        <w:t>（</w:t>
      </w:r>
      <w:r w:rsidRPr="00C1382A">
        <w:rPr>
          <w:rFonts w:eastAsia="仿宋_GB2312"/>
          <w:color w:val="000000" w:themeColor="text1"/>
          <w:sz w:val="24"/>
        </w:rPr>
        <w:t>1</w:t>
      </w:r>
      <w:r w:rsidRPr="00C1382A">
        <w:rPr>
          <w:rFonts w:eastAsia="仿宋_GB2312"/>
          <w:color w:val="000000" w:themeColor="text1"/>
          <w:sz w:val="24"/>
        </w:rPr>
        <w:t>）付款进度和条件：按下列第</w:t>
      </w:r>
      <w:r w:rsidRPr="00C1382A">
        <w:rPr>
          <w:rFonts w:eastAsia="仿宋_GB2312"/>
          <w:color w:val="000000" w:themeColor="text1"/>
          <w:sz w:val="24"/>
          <w:u w:val="single"/>
        </w:rPr>
        <w:fldChar w:fldCharType="begin">
          <w:ffData>
            <w:name w:val="DropDown1"/>
            <w:enabled/>
            <w:calcOnExit w:val="0"/>
            <w:ddList>
              <w:result w:val="1"/>
              <w:listEntry w:val="  I  "/>
              <w:listEntry w:val="  II  "/>
              <w:listEntry w:val="  III  "/>
              <w:listEntry w:val="  IV  "/>
            </w:ddList>
          </w:ffData>
        </w:fldChar>
      </w:r>
      <w:r w:rsidRPr="00C1382A">
        <w:rPr>
          <w:rFonts w:eastAsia="仿宋_GB2312"/>
          <w:color w:val="000000" w:themeColor="text1"/>
          <w:sz w:val="24"/>
          <w:u w:val="single"/>
        </w:rPr>
        <w:instrText>FORMDROPDOWN</w:instrText>
      </w:r>
      <w:r w:rsidRPr="00C1382A">
        <w:rPr>
          <w:rFonts w:eastAsia="仿宋_GB2312"/>
          <w:color w:val="000000" w:themeColor="text1"/>
          <w:sz w:val="24"/>
          <w:u w:val="single"/>
        </w:rPr>
      </w:r>
      <w:r w:rsidRPr="00C1382A">
        <w:rPr>
          <w:rFonts w:eastAsia="仿宋_GB2312"/>
          <w:color w:val="000000" w:themeColor="text1"/>
          <w:sz w:val="24"/>
          <w:u w:val="single"/>
        </w:rPr>
        <w:fldChar w:fldCharType="separate"/>
      </w:r>
      <w:r w:rsidRPr="00C1382A">
        <w:rPr>
          <w:rFonts w:eastAsia="仿宋_GB2312"/>
          <w:color w:val="000000" w:themeColor="text1"/>
          <w:sz w:val="24"/>
          <w:u w:val="single"/>
        </w:rPr>
        <w:fldChar w:fldCharType="end"/>
      </w:r>
      <w:r w:rsidRPr="00C1382A">
        <w:rPr>
          <w:rFonts w:eastAsia="仿宋_GB2312"/>
          <w:color w:val="000000" w:themeColor="text1"/>
          <w:sz w:val="24"/>
        </w:rPr>
        <w:t>方式支付。</w:t>
      </w:r>
    </w:p>
    <w:p w14:paraId="11523533" w14:textId="77777777" w:rsidR="005D4B06" w:rsidRPr="00C1382A" w:rsidRDefault="00000000">
      <w:pPr>
        <w:spacing w:line="360" w:lineRule="auto"/>
        <w:ind w:firstLineChars="200" w:firstLine="480"/>
        <w:rPr>
          <w:rFonts w:eastAsia="仿宋_GB2312"/>
          <w:color w:val="000000" w:themeColor="text1"/>
          <w:sz w:val="24"/>
        </w:rPr>
      </w:pPr>
      <w:r w:rsidRPr="00C1382A">
        <w:rPr>
          <w:rFonts w:eastAsia="仿宋_GB2312"/>
          <w:color w:val="000000" w:themeColor="text1"/>
          <w:sz w:val="24"/>
        </w:rPr>
        <w:t>I.</w:t>
      </w:r>
      <w:r w:rsidRPr="00C1382A">
        <w:rPr>
          <w:rFonts w:eastAsia="仿宋_GB2312"/>
          <w:color w:val="000000" w:themeColor="text1"/>
          <w:sz w:val="24"/>
        </w:rPr>
        <w:t>一次性支付：乙方完成全部工作，甲方验收合格后</w:t>
      </w:r>
      <w:r w:rsidRPr="00C1382A">
        <w:rPr>
          <w:rFonts w:eastAsia="仿宋_GB2312" w:hint="eastAsia"/>
          <w:color w:val="000000" w:themeColor="text1"/>
          <w:sz w:val="24"/>
          <w:u w:val="single"/>
        </w:rPr>
        <w:fldChar w:fldCharType="begin">
          <w:ffData>
            <w:name w:val="Text3"/>
            <w:enabled/>
            <w:calcOnExit w:val="0"/>
            <w:textInput>
              <w:default w:val="15"/>
            </w:textInput>
          </w:ffData>
        </w:fldChar>
      </w:r>
      <w:r w:rsidRPr="00C1382A">
        <w:rPr>
          <w:rFonts w:eastAsia="仿宋_GB2312" w:hint="eastAsia"/>
          <w:color w:val="000000" w:themeColor="text1"/>
          <w:sz w:val="24"/>
          <w:u w:val="single"/>
        </w:rPr>
        <w:instrText>FORMTEXT</w:instrText>
      </w:r>
      <w:r w:rsidRPr="00C1382A">
        <w:rPr>
          <w:rFonts w:eastAsia="仿宋_GB2312" w:hint="eastAsia"/>
          <w:color w:val="000000" w:themeColor="text1"/>
          <w:sz w:val="24"/>
          <w:u w:val="single"/>
        </w:rPr>
      </w:r>
      <w:r w:rsidRPr="00C1382A">
        <w:rPr>
          <w:rFonts w:eastAsia="仿宋_GB2312" w:hint="eastAsia"/>
          <w:color w:val="000000" w:themeColor="text1"/>
          <w:sz w:val="24"/>
          <w:u w:val="single"/>
        </w:rPr>
        <w:fldChar w:fldCharType="separate"/>
      </w:r>
      <w:r w:rsidRPr="00C1382A">
        <w:rPr>
          <w:rFonts w:eastAsia="仿宋_GB2312" w:hint="eastAsia"/>
          <w:color w:val="000000" w:themeColor="text1"/>
          <w:sz w:val="24"/>
          <w:u w:val="single"/>
        </w:rPr>
        <w:t>15</w:t>
      </w:r>
      <w:r w:rsidRPr="00C1382A">
        <w:rPr>
          <w:rFonts w:eastAsia="仿宋_GB2312" w:hint="eastAsia"/>
          <w:color w:val="000000" w:themeColor="text1"/>
          <w:sz w:val="24"/>
          <w:u w:val="single"/>
        </w:rPr>
        <w:fldChar w:fldCharType="end"/>
      </w:r>
      <w:r w:rsidRPr="00C1382A">
        <w:rPr>
          <w:rFonts w:eastAsia="仿宋_GB2312"/>
          <w:color w:val="000000" w:themeColor="text1"/>
          <w:sz w:val="24"/>
        </w:rPr>
        <w:t>个</w:t>
      </w:r>
      <w:r w:rsidRPr="00C1382A">
        <w:rPr>
          <w:rFonts w:eastAsia="仿宋_GB2312" w:hint="eastAsia"/>
          <w:color w:val="000000" w:themeColor="text1"/>
          <w:sz w:val="24"/>
        </w:rPr>
        <w:t>日历日</w:t>
      </w:r>
      <w:r w:rsidRPr="00C1382A">
        <w:rPr>
          <w:rFonts w:eastAsia="仿宋_GB2312"/>
          <w:color w:val="000000" w:themeColor="text1"/>
          <w:sz w:val="24"/>
        </w:rPr>
        <w:t>内支付合同费用</w:t>
      </w:r>
      <w:r w:rsidRPr="00C1382A">
        <w:rPr>
          <w:rFonts w:eastAsia="仿宋_GB2312" w:hint="eastAsia"/>
          <w:color w:val="000000" w:themeColor="text1"/>
          <w:sz w:val="24"/>
        </w:rPr>
        <w:t>。</w:t>
      </w:r>
    </w:p>
    <w:p w14:paraId="19CF96AF" w14:textId="77777777" w:rsidR="005D4B06" w:rsidRPr="00C1382A" w:rsidRDefault="00000000">
      <w:pPr>
        <w:spacing w:after="0" w:line="360" w:lineRule="auto"/>
        <w:ind w:firstLineChars="200" w:firstLine="480"/>
        <w:rPr>
          <w:rFonts w:eastAsia="仿宋_GB2312"/>
          <w:color w:val="000000" w:themeColor="text1"/>
          <w:sz w:val="24"/>
        </w:rPr>
      </w:pPr>
      <w:r w:rsidRPr="00C1382A">
        <w:rPr>
          <w:rFonts w:eastAsia="仿宋_GB2312"/>
          <w:color w:val="000000" w:themeColor="text1"/>
          <w:sz w:val="24"/>
        </w:rPr>
        <w:t>II</w:t>
      </w:r>
      <w:r w:rsidRPr="00C1382A">
        <w:rPr>
          <w:rFonts w:eastAsia="仿宋_GB2312"/>
          <w:color w:val="000000" w:themeColor="text1"/>
          <w:sz w:val="24"/>
        </w:rPr>
        <w:t>．</w:t>
      </w:r>
      <w:r w:rsidRPr="00C1382A">
        <w:rPr>
          <w:rFonts w:eastAsia="仿宋_GB2312" w:hint="eastAsia"/>
          <w:color w:val="000000" w:themeColor="text1"/>
          <w:sz w:val="24"/>
        </w:rPr>
        <w:t>分期</w:t>
      </w:r>
      <w:r w:rsidRPr="00C1382A">
        <w:rPr>
          <w:rFonts w:eastAsia="仿宋_GB2312"/>
          <w:color w:val="000000" w:themeColor="text1"/>
          <w:sz w:val="24"/>
        </w:rPr>
        <w:t>支付：</w:t>
      </w:r>
    </w:p>
    <w:p w14:paraId="4BD4710B" w14:textId="77777777" w:rsidR="005D4B06" w:rsidRPr="00C1382A" w:rsidRDefault="00000000">
      <w:pPr>
        <w:spacing w:after="0" w:line="360" w:lineRule="auto"/>
        <w:ind w:firstLineChars="200" w:firstLine="480"/>
        <w:rPr>
          <w:rFonts w:eastAsia="仿宋_GB2312"/>
          <w:color w:val="000000" w:themeColor="text1"/>
          <w:sz w:val="24"/>
        </w:rPr>
      </w:pPr>
      <w:r w:rsidRPr="00C1382A">
        <w:rPr>
          <w:rFonts w:eastAsia="仿宋_GB2312"/>
          <w:color w:val="000000" w:themeColor="text1"/>
          <w:sz w:val="24"/>
        </w:rPr>
        <w:t>①</w:t>
      </w:r>
      <w:r w:rsidRPr="00C1382A">
        <w:rPr>
          <w:rFonts w:eastAsia="仿宋_GB2312"/>
          <w:color w:val="000000" w:themeColor="text1"/>
          <w:sz w:val="24"/>
        </w:rPr>
        <w:t>合同签订生效后</w:t>
      </w:r>
      <w:r w:rsidRPr="00C1382A">
        <w:rPr>
          <w:rFonts w:eastAsia="仿宋_GB2312" w:hint="eastAsia"/>
          <w:color w:val="000000" w:themeColor="text1"/>
          <w:sz w:val="24"/>
          <w:u w:val="single"/>
        </w:rPr>
        <w:fldChar w:fldCharType="begin">
          <w:ffData>
            <w:name w:val="Text3"/>
            <w:enabled/>
            <w:calcOnExit w:val="0"/>
            <w:textInput>
              <w:default w:val="15"/>
            </w:textInput>
          </w:ffData>
        </w:fldChar>
      </w:r>
      <w:r w:rsidRPr="00C1382A">
        <w:rPr>
          <w:rFonts w:eastAsia="仿宋_GB2312" w:hint="eastAsia"/>
          <w:color w:val="000000" w:themeColor="text1"/>
          <w:sz w:val="24"/>
          <w:u w:val="single"/>
        </w:rPr>
        <w:instrText>FORMTEXT</w:instrText>
      </w:r>
      <w:r w:rsidRPr="00C1382A">
        <w:rPr>
          <w:rFonts w:eastAsia="仿宋_GB2312" w:hint="eastAsia"/>
          <w:color w:val="000000" w:themeColor="text1"/>
          <w:sz w:val="24"/>
          <w:u w:val="single"/>
        </w:rPr>
      </w:r>
      <w:r w:rsidRPr="00C1382A">
        <w:rPr>
          <w:rFonts w:eastAsia="仿宋_GB2312" w:hint="eastAsia"/>
          <w:color w:val="000000" w:themeColor="text1"/>
          <w:sz w:val="24"/>
          <w:u w:val="single"/>
        </w:rPr>
        <w:fldChar w:fldCharType="separate"/>
      </w:r>
      <w:r w:rsidRPr="00C1382A">
        <w:rPr>
          <w:rFonts w:eastAsia="仿宋_GB2312" w:hint="eastAsia"/>
          <w:color w:val="000000" w:themeColor="text1"/>
          <w:sz w:val="24"/>
          <w:u w:val="single"/>
        </w:rPr>
        <w:t>15</w:t>
      </w:r>
      <w:r w:rsidRPr="00C1382A">
        <w:rPr>
          <w:rFonts w:eastAsia="仿宋_GB2312" w:hint="eastAsia"/>
          <w:color w:val="000000" w:themeColor="text1"/>
          <w:sz w:val="24"/>
          <w:u w:val="single"/>
        </w:rPr>
        <w:fldChar w:fldCharType="end"/>
      </w:r>
      <w:r w:rsidRPr="00C1382A">
        <w:rPr>
          <w:rFonts w:eastAsia="仿宋_GB2312"/>
          <w:color w:val="000000" w:themeColor="text1"/>
          <w:sz w:val="24"/>
        </w:rPr>
        <w:t>个</w:t>
      </w:r>
      <w:r w:rsidRPr="00C1382A">
        <w:rPr>
          <w:rFonts w:eastAsia="仿宋_GB2312" w:hint="eastAsia"/>
          <w:color w:val="000000" w:themeColor="text1"/>
          <w:sz w:val="24"/>
        </w:rPr>
        <w:t>日历日</w:t>
      </w:r>
      <w:r w:rsidRPr="00C1382A">
        <w:rPr>
          <w:rFonts w:eastAsia="仿宋_GB2312"/>
          <w:color w:val="000000" w:themeColor="text1"/>
          <w:sz w:val="24"/>
        </w:rPr>
        <w:t>内，甲方向乙方支付合同总金额</w:t>
      </w:r>
      <w:bookmarkStart w:id="675" w:name="Text3"/>
      <w:r w:rsidRPr="00C1382A">
        <w:rPr>
          <w:rFonts w:eastAsia="仿宋_GB2312"/>
          <w:color w:val="000000" w:themeColor="text1"/>
          <w:sz w:val="24"/>
          <w:u w:val="single"/>
        </w:rPr>
        <w:fldChar w:fldCharType="begin">
          <w:ffData>
            <w:name w:val="Text3"/>
            <w:enabled/>
            <w:calcOnExit w:val="0"/>
            <w:textInput>
              <w:default w:val="50"/>
            </w:textInput>
          </w:ffData>
        </w:fldChar>
      </w:r>
      <w:r w:rsidRPr="00C1382A">
        <w:rPr>
          <w:rFonts w:eastAsia="仿宋_GB2312"/>
          <w:color w:val="000000" w:themeColor="text1"/>
          <w:sz w:val="24"/>
          <w:u w:val="single"/>
        </w:rPr>
        <w:instrText>FORMTEXT</w:instrText>
      </w:r>
      <w:r w:rsidRPr="00C1382A">
        <w:rPr>
          <w:rFonts w:eastAsia="仿宋_GB2312"/>
          <w:color w:val="000000" w:themeColor="text1"/>
          <w:sz w:val="24"/>
          <w:u w:val="single"/>
        </w:rPr>
      </w:r>
      <w:r w:rsidRPr="00C1382A">
        <w:rPr>
          <w:rFonts w:eastAsia="仿宋_GB2312"/>
          <w:color w:val="000000" w:themeColor="text1"/>
          <w:sz w:val="24"/>
          <w:u w:val="single"/>
        </w:rPr>
        <w:fldChar w:fldCharType="separate"/>
      </w:r>
      <w:r w:rsidRPr="00C1382A">
        <w:rPr>
          <w:rFonts w:eastAsia="仿宋_GB2312"/>
          <w:color w:val="000000" w:themeColor="text1"/>
          <w:sz w:val="24"/>
          <w:u w:val="single"/>
        </w:rPr>
        <w:t>50</w:t>
      </w:r>
      <w:r w:rsidRPr="00C1382A">
        <w:rPr>
          <w:rFonts w:eastAsia="仿宋_GB2312"/>
          <w:color w:val="000000" w:themeColor="text1"/>
          <w:sz w:val="24"/>
          <w:u w:val="single"/>
        </w:rPr>
        <w:fldChar w:fldCharType="end"/>
      </w:r>
      <w:bookmarkEnd w:id="675"/>
      <w:r w:rsidRPr="00C1382A">
        <w:rPr>
          <w:rFonts w:eastAsia="仿宋_GB2312"/>
          <w:color w:val="000000" w:themeColor="text1"/>
          <w:sz w:val="24"/>
        </w:rPr>
        <w:t>%</w:t>
      </w:r>
      <w:r w:rsidRPr="00C1382A">
        <w:rPr>
          <w:rFonts w:eastAsia="仿宋_GB2312"/>
          <w:color w:val="000000" w:themeColor="text1"/>
          <w:sz w:val="24"/>
        </w:rPr>
        <w:t>的预付款，即人民币小写</w:t>
      </w:r>
      <w:r w:rsidRPr="00C1382A">
        <w:rPr>
          <w:rFonts w:eastAsia="仿宋_GB2312" w:hint="eastAsia"/>
          <w:color w:val="000000" w:themeColor="text1"/>
          <w:sz w:val="24"/>
          <w:u w:val="single"/>
        </w:rPr>
        <w:fldChar w:fldCharType="begin">
          <w:ffData>
            <w:name w:val="Text3"/>
            <w:enabled/>
            <w:calcOnExit w:val="0"/>
            <w:textInput>
              <w:default w:val="    "/>
            </w:textInput>
          </w:ffData>
        </w:fldChar>
      </w:r>
      <w:r w:rsidRPr="00C1382A">
        <w:rPr>
          <w:rFonts w:eastAsia="仿宋_GB2312" w:hint="eastAsia"/>
          <w:color w:val="000000" w:themeColor="text1"/>
          <w:sz w:val="24"/>
          <w:u w:val="single"/>
        </w:rPr>
        <w:instrText>FORMTEXT</w:instrText>
      </w:r>
      <w:r w:rsidRPr="00C1382A">
        <w:rPr>
          <w:rFonts w:eastAsia="仿宋_GB2312" w:hint="eastAsia"/>
          <w:color w:val="000000" w:themeColor="text1"/>
          <w:sz w:val="24"/>
          <w:u w:val="single"/>
        </w:rPr>
      </w:r>
      <w:r w:rsidRPr="00C1382A">
        <w:rPr>
          <w:rFonts w:eastAsia="仿宋_GB2312" w:hint="eastAsia"/>
          <w:color w:val="000000" w:themeColor="text1"/>
          <w:sz w:val="24"/>
          <w:u w:val="single"/>
        </w:rPr>
        <w:fldChar w:fldCharType="separate"/>
      </w:r>
      <w:r w:rsidRPr="00C1382A">
        <w:rPr>
          <w:rFonts w:eastAsia="仿宋_GB2312" w:hint="eastAsia"/>
          <w:color w:val="000000" w:themeColor="text1"/>
          <w:sz w:val="24"/>
          <w:u w:val="single"/>
        </w:rPr>
        <w:t xml:space="preserve">    </w:t>
      </w:r>
      <w:r w:rsidRPr="00C1382A">
        <w:rPr>
          <w:rFonts w:eastAsia="仿宋_GB2312" w:hint="eastAsia"/>
          <w:color w:val="000000" w:themeColor="text1"/>
          <w:sz w:val="24"/>
          <w:u w:val="single"/>
        </w:rPr>
        <w:fldChar w:fldCharType="end"/>
      </w:r>
      <w:r w:rsidRPr="00C1382A">
        <w:rPr>
          <w:rFonts w:eastAsia="仿宋_GB2312"/>
          <w:color w:val="000000" w:themeColor="text1"/>
          <w:sz w:val="24"/>
        </w:rPr>
        <w:t>元，人民币大写</w:t>
      </w:r>
      <w:r w:rsidRPr="00C1382A">
        <w:rPr>
          <w:rFonts w:eastAsia="仿宋_GB2312" w:hint="eastAsia"/>
          <w:color w:val="000000" w:themeColor="text1"/>
          <w:sz w:val="24"/>
          <w:u w:val="single"/>
        </w:rPr>
        <w:fldChar w:fldCharType="begin">
          <w:ffData>
            <w:name w:val="Text3"/>
            <w:enabled/>
            <w:calcOnExit w:val="0"/>
            <w:textInput>
              <w:default w:val="    "/>
            </w:textInput>
          </w:ffData>
        </w:fldChar>
      </w:r>
      <w:r w:rsidRPr="00C1382A">
        <w:rPr>
          <w:rFonts w:eastAsia="仿宋_GB2312" w:hint="eastAsia"/>
          <w:color w:val="000000" w:themeColor="text1"/>
          <w:sz w:val="24"/>
          <w:u w:val="single"/>
        </w:rPr>
        <w:instrText>FORMTEXT</w:instrText>
      </w:r>
      <w:r w:rsidRPr="00C1382A">
        <w:rPr>
          <w:rFonts w:eastAsia="仿宋_GB2312" w:hint="eastAsia"/>
          <w:color w:val="000000" w:themeColor="text1"/>
          <w:sz w:val="24"/>
          <w:u w:val="single"/>
        </w:rPr>
      </w:r>
      <w:r w:rsidRPr="00C1382A">
        <w:rPr>
          <w:rFonts w:eastAsia="仿宋_GB2312" w:hint="eastAsia"/>
          <w:color w:val="000000" w:themeColor="text1"/>
          <w:sz w:val="24"/>
          <w:u w:val="single"/>
        </w:rPr>
        <w:fldChar w:fldCharType="separate"/>
      </w:r>
      <w:r w:rsidRPr="00C1382A">
        <w:rPr>
          <w:rFonts w:eastAsia="仿宋_GB2312" w:hint="eastAsia"/>
          <w:color w:val="000000" w:themeColor="text1"/>
          <w:sz w:val="24"/>
          <w:u w:val="single"/>
        </w:rPr>
        <w:t xml:space="preserve">    </w:t>
      </w:r>
      <w:r w:rsidRPr="00C1382A">
        <w:rPr>
          <w:rFonts w:eastAsia="仿宋_GB2312" w:hint="eastAsia"/>
          <w:color w:val="000000" w:themeColor="text1"/>
          <w:sz w:val="24"/>
          <w:u w:val="single"/>
        </w:rPr>
        <w:fldChar w:fldCharType="end"/>
      </w:r>
      <w:r w:rsidRPr="00C1382A">
        <w:rPr>
          <w:rFonts w:eastAsia="仿宋_GB2312" w:hint="eastAsia"/>
          <w:color w:val="000000" w:themeColor="text1"/>
          <w:sz w:val="24"/>
        </w:rPr>
        <w:t>。</w:t>
      </w:r>
    </w:p>
    <w:p w14:paraId="3001990D" w14:textId="77777777" w:rsidR="005D4B06" w:rsidRPr="00C1382A" w:rsidRDefault="00000000">
      <w:pPr>
        <w:spacing w:after="0" w:line="360" w:lineRule="auto"/>
        <w:ind w:firstLineChars="200" w:firstLine="480"/>
        <w:rPr>
          <w:rFonts w:eastAsia="仿宋_GB2312"/>
          <w:color w:val="000000" w:themeColor="text1"/>
          <w:sz w:val="24"/>
        </w:rPr>
      </w:pPr>
      <w:r w:rsidRPr="00C1382A">
        <w:rPr>
          <w:rFonts w:eastAsia="仿宋_GB2312"/>
          <w:color w:val="000000" w:themeColor="text1"/>
          <w:sz w:val="24"/>
        </w:rPr>
        <w:t>②</w:t>
      </w:r>
      <w:r w:rsidRPr="00C1382A">
        <w:rPr>
          <w:rFonts w:eastAsia="仿宋_GB2312"/>
          <w:color w:val="000000" w:themeColor="text1"/>
          <w:sz w:val="24"/>
        </w:rPr>
        <w:t>乙方完成全部工作，按实际体检人数发生的费用支付尾款</w:t>
      </w:r>
      <w:r w:rsidRPr="00C1382A">
        <w:rPr>
          <w:rFonts w:eastAsia="仿宋_GB2312" w:hint="eastAsia"/>
          <w:color w:val="000000" w:themeColor="text1"/>
          <w:sz w:val="24"/>
        </w:rPr>
        <w:t>，</w:t>
      </w:r>
      <w:r w:rsidRPr="00C1382A">
        <w:rPr>
          <w:rFonts w:eastAsia="仿宋_GB2312"/>
          <w:color w:val="000000" w:themeColor="text1"/>
          <w:sz w:val="24"/>
        </w:rPr>
        <w:t>即人民币小写</w:t>
      </w:r>
      <w:r w:rsidRPr="00C1382A">
        <w:rPr>
          <w:rFonts w:eastAsia="仿宋_GB2312" w:hint="eastAsia"/>
          <w:color w:val="000000" w:themeColor="text1"/>
          <w:sz w:val="24"/>
          <w:u w:val="single"/>
        </w:rPr>
        <w:fldChar w:fldCharType="begin">
          <w:ffData>
            <w:name w:val="Text3"/>
            <w:enabled/>
            <w:calcOnExit w:val="0"/>
            <w:textInput>
              <w:default w:val="    "/>
            </w:textInput>
          </w:ffData>
        </w:fldChar>
      </w:r>
      <w:r w:rsidRPr="00C1382A">
        <w:rPr>
          <w:rFonts w:eastAsia="仿宋_GB2312" w:hint="eastAsia"/>
          <w:color w:val="000000" w:themeColor="text1"/>
          <w:sz w:val="24"/>
          <w:u w:val="single"/>
        </w:rPr>
        <w:instrText>FORMTEXT</w:instrText>
      </w:r>
      <w:r w:rsidRPr="00C1382A">
        <w:rPr>
          <w:rFonts w:eastAsia="仿宋_GB2312" w:hint="eastAsia"/>
          <w:color w:val="000000" w:themeColor="text1"/>
          <w:sz w:val="24"/>
          <w:u w:val="single"/>
        </w:rPr>
      </w:r>
      <w:r w:rsidRPr="00C1382A">
        <w:rPr>
          <w:rFonts w:eastAsia="仿宋_GB2312" w:hint="eastAsia"/>
          <w:color w:val="000000" w:themeColor="text1"/>
          <w:sz w:val="24"/>
          <w:u w:val="single"/>
        </w:rPr>
        <w:fldChar w:fldCharType="separate"/>
      </w:r>
      <w:r w:rsidRPr="00C1382A">
        <w:rPr>
          <w:rFonts w:eastAsia="仿宋_GB2312" w:hint="eastAsia"/>
          <w:color w:val="000000" w:themeColor="text1"/>
          <w:sz w:val="24"/>
          <w:u w:val="single"/>
        </w:rPr>
        <w:t xml:space="preserve">    </w:t>
      </w:r>
      <w:r w:rsidRPr="00C1382A">
        <w:rPr>
          <w:rFonts w:eastAsia="仿宋_GB2312" w:hint="eastAsia"/>
          <w:color w:val="000000" w:themeColor="text1"/>
          <w:sz w:val="24"/>
          <w:u w:val="single"/>
        </w:rPr>
        <w:fldChar w:fldCharType="end"/>
      </w:r>
      <w:r w:rsidRPr="00C1382A">
        <w:rPr>
          <w:rFonts w:eastAsia="仿宋_GB2312"/>
          <w:color w:val="000000" w:themeColor="text1"/>
          <w:sz w:val="24"/>
        </w:rPr>
        <w:t>元，人民币大写</w:t>
      </w:r>
      <w:r w:rsidRPr="00C1382A">
        <w:rPr>
          <w:rFonts w:eastAsia="仿宋_GB2312" w:hint="eastAsia"/>
          <w:color w:val="000000" w:themeColor="text1"/>
          <w:sz w:val="24"/>
          <w:u w:val="single"/>
        </w:rPr>
        <w:fldChar w:fldCharType="begin">
          <w:ffData>
            <w:name w:val="Text3"/>
            <w:enabled/>
            <w:calcOnExit w:val="0"/>
            <w:textInput>
              <w:default w:val="    "/>
            </w:textInput>
          </w:ffData>
        </w:fldChar>
      </w:r>
      <w:r w:rsidRPr="00C1382A">
        <w:rPr>
          <w:rFonts w:eastAsia="仿宋_GB2312" w:hint="eastAsia"/>
          <w:color w:val="000000" w:themeColor="text1"/>
          <w:sz w:val="24"/>
          <w:u w:val="single"/>
        </w:rPr>
        <w:instrText>FORMTEXT</w:instrText>
      </w:r>
      <w:r w:rsidRPr="00C1382A">
        <w:rPr>
          <w:rFonts w:eastAsia="仿宋_GB2312" w:hint="eastAsia"/>
          <w:color w:val="000000" w:themeColor="text1"/>
          <w:sz w:val="24"/>
          <w:u w:val="single"/>
        </w:rPr>
      </w:r>
      <w:r w:rsidRPr="00C1382A">
        <w:rPr>
          <w:rFonts w:eastAsia="仿宋_GB2312" w:hint="eastAsia"/>
          <w:color w:val="000000" w:themeColor="text1"/>
          <w:sz w:val="24"/>
          <w:u w:val="single"/>
        </w:rPr>
        <w:fldChar w:fldCharType="separate"/>
      </w:r>
      <w:r w:rsidRPr="00C1382A">
        <w:rPr>
          <w:rFonts w:eastAsia="仿宋_GB2312" w:hint="eastAsia"/>
          <w:color w:val="000000" w:themeColor="text1"/>
          <w:sz w:val="24"/>
          <w:u w:val="single"/>
        </w:rPr>
        <w:t xml:space="preserve">    </w:t>
      </w:r>
      <w:r w:rsidRPr="00C1382A">
        <w:rPr>
          <w:rFonts w:eastAsia="仿宋_GB2312" w:hint="eastAsia"/>
          <w:color w:val="000000" w:themeColor="text1"/>
          <w:sz w:val="24"/>
          <w:u w:val="single"/>
        </w:rPr>
        <w:fldChar w:fldCharType="end"/>
      </w:r>
      <w:r w:rsidRPr="00C1382A">
        <w:rPr>
          <w:rFonts w:eastAsia="仿宋_GB2312"/>
          <w:color w:val="000000" w:themeColor="text1"/>
          <w:sz w:val="24"/>
        </w:rPr>
        <w:t>。支付总费用不超过本项目分包成交金额。</w:t>
      </w:r>
    </w:p>
    <w:p w14:paraId="48594A55" w14:textId="77777777" w:rsidR="005D4B06" w:rsidRPr="00C1382A" w:rsidRDefault="00000000">
      <w:pPr>
        <w:spacing w:after="0" w:line="360" w:lineRule="auto"/>
        <w:ind w:firstLineChars="200" w:firstLine="480"/>
        <w:rPr>
          <w:rFonts w:eastAsia="仿宋_GB2312"/>
          <w:color w:val="000000" w:themeColor="text1"/>
          <w:sz w:val="24"/>
        </w:rPr>
      </w:pPr>
      <w:r w:rsidRPr="00C1382A">
        <w:rPr>
          <w:rFonts w:eastAsia="仿宋_GB2312"/>
          <w:color w:val="000000" w:themeColor="text1"/>
          <w:sz w:val="24"/>
        </w:rPr>
        <w:t>III</w:t>
      </w:r>
      <w:r w:rsidRPr="00C1382A">
        <w:rPr>
          <w:rFonts w:eastAsia="仿宋_GB2312"/>
          <w:color w:val="000000" w:themeColor="text1"/>
          <w:sz w:val="24"/>
        </w:rPr>
        <w:t>．</w:t>
      </w:r>
      <w:r w:rsidRPr="00C1382A">
        <w:rPr>
          <w:rFonts w:eastAsia="仿宋_GB2312" w:hint="eastAsia"/>
          <w:color w:val="000000" w:themeColor="text1"/>
          <w:sz w:val="24"/>
        </w:rPr>
        <w:t>固定周期</w:t>
      </w:r>
      <w:r w:rsidRPr="00C1382A">
        <w:rPr>
          <w:rFonts w:eastAsia="仿宋_GB2312"/>
          <w:color w:val="000000" w:themeColor="text1"/>
          <w:sz w:val="24"/>
        </w:rPr>
        <w:t>支付：</w:t>
      </w:r>
    </w:p>
    <w:p w14:paraId="24858B14" w14:textId="77777777" w:rsidR="005D4B06" w:rsidRPr="00C1382A" w:rsidRDefault="00000000">
      <w:pPr>
        <w:spacing w:line="360" w:lineRule="auto"/>
        <w:ind w:firstLineChars="200" w:firstLine="480"/>
        <w:rPr>
          <w:rFonts w:eastAsia="仿宋_GB2312"/>
          <w:color w:val="000000" w:themeColor="text1"/>
          <w:sz w:val="24"/>
        </w:rPr>
      </w:pPr>
      <w:r w:rsidRPr="00C1382A">
        <w:rPr>
          <w:rFonts w:eastAsia="仿宋_GB2312" w:hint="eastAsia"/>
          <w:color w:val="000000" w:themeColor="text1"/>
          <w:sz w:val="24"/>
        </w:rPr>
        <w:t>服务</w:t>
      </w:r>
      <w:r w:rsidRPr="00C1382A">
        <w:rPr>
          <w:rFonts w:eastAsia="仿宋_GB2312"/>
          <w:color w:val="000000" w:themeColor="text1"/>
          <w:sz w:val="24"/>
        </w:rPr>
        <w:t>费用实行后付制，按</w:t>
      </w:r>
      <w:bookmarkStart w:id="676" w:name="Text5"/>
      <w:r w:rsidRPr="00C1382A">
        <w:rPr>
          <w:rFonts w:eastAsia="仿宋_GB2312"/>
          <w:color w:val="000000" w:themeColor="text1"/>
          <w:sz w:val="24"/>
          <w:u w:val="single"/>
        </w:rPr>
        <w:fldChar w:fldCharType="begin">
          <w:ffData>
            <w:name w:val="Text5"/>
            <w:enabled/>
            <w:calcOnExit w:val="0"/>
            <w:textInput>
              <w:default w:val="每三个月分四期"/>
            </w:textInput>
          </w:ffData>
        </w:fldChar>
      </w:r>
      <w:r w:rsidRPr="00C1382A">
        <w:rPr>
          <w:rFonts w:eastAsia="仿宋_GB2312"/>
          <w:color w:val="000000" w:themeColor="text1"/>
          <w:sz w:val="24"/>
          <w:u w:val="single"/>
        </w:rPr>
        <w:instrText>FORMTEXT</w:instrText>
      </w:r>
      <w:r w:rsidRPr="00C1382A">
        <w:rPr>
          <w:rFonts w:eastAsia="仿宋_GB2312"/>
          <w:color w:val="000000" w:themeColor="text1"/>
          <w:sz w:val="24"/>
          <w:u w:val="single"/>
        </w:rPr>
      </w:r>
      <w:r w:rsidRPr="00C1382A">
        <w:rPr>
          <w:rFonts w:eastAsia="仿宋_GB2312"/>
          <w:color w:val="000000" w:themeColor="text1"/>
          <w:sz w:val="24"/>
          <w:u w:val="single"/>
        </w:rPr>
        <w:fldChar w:fldCharType="separate"/>
      </w:r>
      <w:r w:rsidRPr="00C1382A">
        <w:rPr>
          <w:rFonts w:eastAsia="仿宋_GB2312"/>
          <w:color w:val="000000" w:themeColor="text1"/>
          <w:sz w:val="24"/>
          <w:u w:val="single"/>
        </w:rPr>
        <w:t>每三个月分四期</w:t>
      </w:r>
      <w:r w:rsidRPr="00C1382A">
        <w:rPr>
          <w:rFonts w:eastAsia="仿宋_GB2312"/>
          <w:color w:val="000000" w:themeColor="text1"/>
          <w:sz w:val="24"/>
          <w:u w:val="single"/>
        </w:rPr>
        <w:fldChar w:fldCharType="end"/>
      </w:r>
      <w:bookmarkEnd w:id="676"/>
      <w:r w:rsidRPr="00C1382A">
        <w:rPr>
          <w:rFonts w:eastAsia="仿宋_GB2312"/>
          <w:color w:val="000000" w:themeColor="text1"/>
          <w:sz w:val="24"/>
        </w:rPr>
        <w:t>支付：</w:t>
      </w:r>
    </w:p>
    <w:p w14:paraId="32353CD5" w14:textId="77777777" w:rsidR="005D4B06" w:rsidRPr="00C1382A" w:rsidRDefault="00000000">
      <w:pPr>
        <w:widowControl/>
        <w:spacing w:after="0" w:line="360" w:lineRule="auto"/>
        <w:ind w:firstLineChars="200" w:firstLine="480"/>
        <w:jc w:val="left"/>
        <w:rPr>
          <w:rFonts w:eastAsia="仿宋_GB2312"/>
          <w:color w:val="000000" w:themeColor="text1"/>
          <w:sz w:val="24"/>
        </w:rPr>
      </w:pPr>
      <w:r w:rsidRPr="00C1382A">
        <w:rPr>
          <w:rFonts w:eastAsia="仿宋_GB2312"/>
          <w:color w:val="000000" w:themeColor="text1"/>
          <w:sz w:val="24"/>
        </w:rPr>
        <w:t>第一期，</w:t>
      </w:r>
      <w:r w:rsidRPr="00C1382A">
        <w:rPr>
          <w:rFonts w:eastAsia="仿宋_GB2312"/>
          <w:color w:val="000000" w:themeColor="text1"/>
          <w:sz w:val="24"/>
          <w:u w:val="single"/>
        </w:rPr>
        <w:fldChar w:fldCharType="begin">
          <w:ffData>
            <w:name w:val="Text4"/>
            <w:enabled/>
            <w:calcOnExit w:val="0"/>
            <w:textInput/>
          </w:ffData>
        </w:fldChar>
      </w:r>
      <w:r w:rsidRPr="00C1382A">
        <w:rPr>
          <w:rFonts w:eastAsia="仿宋_GB2312"/>
          <w:color w:val="000000" w:themeColor="text1"/>
          <w:sz w:val="24"/>
          <w:u w:val="single"/>
        </w:rPr>
        <w:instrText>FORMTEXT</w:instrText>
      </w:r>
      <w:r w:rsidRPr="00C1382A">
        <w:rPr>
          <w:rFonts w:eastAsia="仿宋_GB2312"/>
          <w:color w:val="000000" w:themeColor="text1"/>
          <w:sz w:val="24"/>
          <w:u w:val="single"/>
        </w:rPr>
      </w:r>
      <w:r w:rsidRPr="00C1382A">
        <w:rPr>
          <w:rFonts w:eastAsia="仿宋_GB2312"/>
          <w:color w:val="000000" w:themeColor="text1"/>
          <w:sz w:val="24"/>
          <w:u w:val="single"/>
        </w:rPr>
        <w:fldChar w:fldCharType="separate"/>
      </w:r>
      <w:r w:rsidRPr="00C1382A">
        <w:rPr>
          <w:rFonts w:eastAsia="仿宋_GB2312"/>
          <w:color w:val="000000" w:themeColor="text1"/>
          <w:sz w:val="24"/>
          <w:u w:val="single"/>
        </w:rPr>
        <w:t>     </w:t>
      </w:r>
      <w:r w:rsidRPr="00C1382A">
        <w:rPr>
          <w:rFonts w:eastAsia="仿宋_GB2312"/>
          <w:color w:val="000000" w:themeColor="text1"/>
          <w:sz w:val="24"/>
          <w:u w:val="single"/>
        </w:rPr>
        <w:fldChar w:fldCharType="end"/>
      </w:r>
      <w:r w:rsidRPr="00C1382A">
        <w:rPr>
          <w:rFonts w:eastAsia="仿宋_GB2312"/>
          <w:color w:val="000000" w:themeColor="text1"/>
          <w:sz w:val="24"/>
        </w:rPr>
        <w:t>年</w:t>
      </w:r>
      <w:r w:rsidRPr="00C1382A">
        <w:rPr>
          <w:rFonts w:eastAsia="仿宋_GB2312"/>
          <w:color w:val="000000" w:themeColor="text1"/>
          <w:sz w:val="24"/>
          <w:u w:val="single"/>
        </w:rPr>
        <w:fldChar w:fldCharType="begin">
          <w:ffData>
            <w:name w:val="Text6"/>
            <w:enabled/>
            <w:calcOnExit w:val="0"/>
            <w:textInput/>
          </w:ffData>
        </w:fldChar>
      </w:r>
      <w:r w:rsidRPr="00C1382A">
        <w:rPr>
          <w:rFonts w:eastAsia="仿宋_GB2312"/>
          <w:color w:val="000000" w:themeColor="text1"/>
          <w:sz w:val="24"/>
          <w:u w:val="single"/>
        </w:rPr>
        <w:instrText>FORMTEXT</w:instrText>
      </w:r>
      <w:r w:rsidRPr="00C1382A">
        <w:rPr>
          <w:rFonts w:eastAsia="仿宋_GB2312"/>
          <w:color w:val="000000" w:themeColor="text1"/>
          <w:sz w:val="24"/>
          <w:u w:val="single"/>
        </w:rPr>
      </w:r>
      <w:r w:rsidRPr="00C1382A">
        <w:rPr>
          <w:rFonts w:eastAsia="仿宋_GB2312"/>
          <w:color w:val="000000" w:themeColor="text1"/>
          <w:sz w:val="24"/>
          <w:u w:val="single"/>
        </w:rPr>
        <w:fldChar w:fldCharType="separate"/>
      </w:r>
      <w:r w:rsidRPr="00C1382A">
        <w:rPr>
          <w:rFonts w:eastAsia="仿宋_GB2312"/>
          <w:color w:val="000000" w:themeColor="text1"/>
          <w:sz w:val="24"/>
          <w:u w:val="single"/>
        </w:rPr>
        <w:t>  </w:t>
      </w:r>
      <w:r w:rsidRPr="00C1382A">
        <w:rPr>
          <w:rFonts w:eastAsia="仿宋_GB2312"/>
          <w:color w:val="000000" w:themeColor="text1"/>
          <w:sz w:val="24"/>
          <w:u w:val="single"/>
        </w:rPr>
        <w:fldChar w:fldCharType="end"/>
      </w:r>
      <w:r w:rsidRPr="00C1382A">
        <w:rPr>
          <w:rFonts w:eastAsia="仿宋_GB2312"/>
          <w:color w:val="000000" w:themeColor="text1"/>
          <w:sz w:val="24"/>
        </w:rPr>
        <w:t>月支付</w:t>
      </w:r>
      <w:r w:rsidRPr="00C1382A">
        <w:rPr>
          <w:rFonts w:eastAsia="仿宋_GB2312" w:hint="eastAsia"/>
          <w:color w:val="000000" w:themeColor="text1"/>
          <w:sz w:val="24"/>
        </w:rPr>
        <w:t>。</w:t>
      </w:r>
      <w:r w:rsidRPr="00C1382A">
        <w:rPr>
          <w:rFonts w:eastAsia="仿宋_GB2312"/>
          <w:color w:val="000000" w:themeColor="text1"/>
          <w:sz w:val="24"/>
        </w:rPr>
        <w:t>人民币小写：</w:t>
      </w:r>
      <w:r w:rsidRPr="00C1382A">
        <w:rPr>
          <w:rFonts w:eastAsia="仿宋_GB2312" w:hint="eastAsia"/>
          <w:color w:val="000000" w:themeColor="text1"/>
          <w:sz w:val="24"/>
          <w:u w:val="single"/>
        </w:rPr>
        <w:fldChar w:fldCharType="begin">
          <w:ffData>
            <w:name w:val="Text3"/>
            <w:enabled/>
            <w:calcOnExit w:val="0"/>
            <w:textInput>
              <w:default w:val="    "/>
            </w:textInput>
          </w:ffData>
        </w:fldChar>
      </w:r>
      <w:r w:rsidRPr="00C1382A">
        <w:rPr>
          <w:rFonts w:eastAsia="仿宋_GB2312" w:hint="eastAsia"/>
          <w:color w:val="000000" w:themeColor="text1"/>
          <w:sz w:val="24"/>
          <w:u w:val="single"/>
        </w:rPr>
        <w:instrText>FORMTEXT</w:instrText>
      </w:r>
      <w:r w:rsidRPr="00C1382A">
        <w:rPr>
          <w:rFonts w:eastAsia="仿宋_GB2312" w:hint="eastAsia"/>
          <w:color w:val="000000" w:themeColor="text1"/>
          <w:sz w:val="24"/>
          <w:u w:val="single"/>
        </w:rPr>
      </w:r>
      <w:r w:rsidRPr="00C1382A">
        <w:rPr>
          <w:rFonts w:eastAsia="仿宋_GB2312" w:hint="eastAsia"/>
          <w:color w:val="000000" w:themeColor="text1"/>
          <w:sz w:val="24"/>
          <w:u w:val="single"/>
        </w:rPr>
        <w:fldChar w:fldCharType="separate"/>
      </w:r>
      <w:r w:rsidRPr="00C1382A">
        <w:rPr>
          <w:rFonts w:eastAsia="仿宋_GB2312" w:hint="eastAsia"/>
          <w:color w:val="000000" w:themeColor="text1"/>
          <w:sz w:val="24"/>
          <w:u w:val="single"/>
        </w:rPr>
        <w:t xml:space="preserve">    </w:t>
      </w:r>
      <w:r w:rsidRPr="00C1382A">
        <w:rPr>
          <w:rFonts w:eastAsia="仿宋_GB2312" w:hint="eastAsia"/>
          <w:color w:val="000000" w:themeColor="text1"/>
          <w:sz w:val="24"/>
          <w:u w:val="single"/>
        </w:rPr>
        <w:fldChar w:fldCharType="end"/>
      </w:r>
      <w:r w:rsidRPr="00C1382A">
        <w:rPr>
          <w:rFonts w:eastAsia="仿宋_GB2312"/>
          <w:color w:val="000000" w:themeColor="text1"/>
          <w:sz w:val="24"/>
        </w:rPr>
        <w:fldChar w:fldCharType="begin">
          <w:ffData>
            <w:name w:val="Text12"/>
            <w:enabled/>
            <w:calcOnExit w:val="0"/>
            <w:textInput>
              <w:default w:val="            "/>
            </w:textInput>
          </w:ffData>
        </w:fldChar>
      </w:r>
      <w:r w:rsidRPr="00C1382A">
        <w:rPr>
          <w:rFonts w:eastAsia="仿宋_GB2312"/>
          <w:color w:val="000000" w:themeColor="text1"/>
          <w:sz w:val="24"/>
        </w:rPr>
        <w:instrText>FORMTEXT</w:instrText>
      </w:r>
      <w:r w:rsidRPr="00C1382A">
        <w:rPr>
          <w:rFonts w:eastAsia="仿宋_GB2312"/>
          <w:color w:val="000000" w:themeColor="text1"/>
          <w:sz w:val="24"/>
        </w:rPr>
      </w:r>
      <w:r w:rsidRPr="00C1382A">
        <w:rPr>
          <w:rFonts w:eastAsia="仿宋_GB2312"/>
          <w:color w:val="000000" w:themeColor="text1"/>
          <w:sz w:val="24"/>
        </w:rPr>
        <w:fldChar w:fldCharType="separate"/>
      </w:r>
      <w:r w:rsidRPr="00C1382A">
        <w:rPr>
          <w:rFonts w:eastAsia="仿宋_GB2312"/>
          <w:color w:val="000000" w:themeColor="text1"/>
          <w:sz w:val="24"/>
        </w:rPr>
        <w:fldChar w:fldCharType="end"/>
      </w:r>
      <w:r w:rsidRPr="00C1382A">
        <w:rPr>
          <w:rFonts w:eastAsia="仿宋_GB2312"/>
          <w:color w:val="000000" w:themeColor="text1"/>
          <w:sz w:val="24"/>
        </w:rPr>
        <w:t>元，人民币大写：</w:t>
      </w:r>
      <w:r w:rsidRPr="00C1382A">
        <w:rPr>
          <w:rFonts w:eastAsia="仿宋_GB2312" w:hint="eastAsia"/>
          <w:color w:val="000000" w:themeColor="text1"/>
          <w:sz w:val="24"/>
          <w:u w:val="single"/>
        </w:rPr>
        <w:fldChar w:fldCharType="begin">
          <w:ffData>
            <w:name w:val="Text3"/>
            <w:enabled/>
            <w:calcOnExit w:val="0"/>
            <w:textInput>
              <w:default w:val="    "/>
            </w:textInput>
          </w:ffData>
        </w:fldChar>
      </w:r>
      <w:r w:rsidRPr="00C1382A">
        <w:rPr>
          <w:rFonts w:eastAsia="仿宋_GB2312" w:hint="eastAsia"/>
          <w:color w:val="000000" w:themeColor="text1"/>
          <w:sz w:val="24"/>
          <w:u w:val="single"/>
        </w:rPr>
        <w:instrText>FORMTEXT</w:instrText>
      </w:r>
      <w:r w:rsidRPr="00C1382A">
        <w:rPr>
          <w:rFonts w:eastAsia="仿宋_GB2312" w:hint="eastAsia"/>
          <w:color w:val="000000" w:themeColor="text1"/>
          <w:sz w:val="24"/>
          <w:u w:val="single"/>
        </w:rPr>
      </w:r>
      <w:r w:rsidRPr="00C1382A">
        <w:rPr>
          <w:rFonts w:eastAsia="仿宋_GB2312" w:hint="eastAsia"/>
          <w:color w:val="000000" w:themeColor="text1"/>
          <w:sz w:val="24"/>
          <w:u w:val="single"/>
        </w:rPr>
        <w:fldChar w:fldCharType="separate"/>
      </w:r>
      <w:r w:rsidRPr="00C1382A">
        <w:rPr>
          <w:rFonts w:eastAsia="仿宋_GB2312" w:hint="eastAsia"/>
          <w:color w:val="000000" w:themeColor="text1"/>
          <w:sz w:val="24"/>
          <w:u w:val="single"/>
        </w:rPr>
        <w:t xml:space="preserve">    </w:t>
      </w:r>
      <w:r w:rsidRPr="00C1382A">
        <w:rPr>
          <w:rFonts w:eastAsia="仿宋_GB2312" w:hint="eastAsia"/>
          <w:color w:val="000000" w:themeColor="text1"/>
          <w:sz w:val="24"/>
          <w:u w:val="single"/>
        </w:rPr>
        <w:fldChar w:fldCharType="end"/>
      </w:r>
      <w:r w:rsidRPr="00C1382A">
        <w:rPr>
          <w:rFonts w:eastAsia="仿宋_GB2312"/>
          <w:color w:val="000000" w:themeColor="text1"/>
          <w:sz w:val="24"/>
        </w:rPr>
        <w:fldChar w:fldCharType="begin">
          <w:ffData>
            <w:name w:val="Text13"/>
            <w:enabled/>
            <w:calcOnExit w:val="0"/>
            <w:textInput>
              <w:default w:val="          "/>
            </w:textInput>
          </w:ffData>
        </w:fldChar>
      </w:r>
      <w:r w:rsidRPr="00C1382A">
        <w:rPr>
          <w:rFonts w:eastAsia="仿宋_GB2312"/>
          <w:color w:val="000000" w:themeColor="text1"/>
          <w:sz w:val="24"/>
        </w:rPr>
        <w:instrText>FORMTEXT</w:instrText>
      </w:r>
      <w:r w:rsidRPr="00C1382A">
        <w:rPr>
          <w:rFonts w:eastAsia="仿宋_GB2312"/>
          <w:color w:val="000000" w:themeColor="text1"/>
          <w:sz w:val="24"/>
        </w:rPr>
      </w:r>
      <w:r w:rsidRPr="00C1382A">
        <w:rPr>
          <w:rFonts w:eastAsia="仿宋_GB2312"/>
          <w:color w:val="000000" w:themeColor="text1"/>
          <w:sz w:val="24"/>
        </w:rPr>
        <w:fldChar w:fldCharType="separate"/>
      </w:r>
      <w:r w:rsidRPr="00C1382A">
        <w:rPr>
          <w:rFonts w:eastAsia="仿宋_GB2312"/>
          <w:color w:val="000000" w:themeColor="text1"/>
          <w:sz w:val="24"/>
        </w:rPr>
        <w:fldChar w:fldCharType="end"/>
      </w:r>
      <w:r w:rsidRPr="00C1382A">
        <w:rPr>
          <w:rFonts w:eastAsia="仿宋_GB2312"/>
          <w:color w:val="000000" w:themeColor="text1"/>
          <w:sz w:val="24"/>
        </w:rPr>
        <w:t>。</w:t>
      </w:r>
    </w:p>
    <w:p w14:paraId="3F6B848E" w14:textId="77777777" w:rsidR="005D4B06" w:rsidRPr="00C1382A" w:rsidRDefault="00000000">
      <w:pPr>
        <w:widowControl/>
        <w:spacing w:after="0" w:line="360" w:lineRule="auto"/>
        <w:ind w:firstLineChars="200" w:firstLine="480"/>
        <w:jc w:val="left"/>
        <w:rPr>
          <w:rFonts w:eastAsia="仿宋_GB2312"/>
          <w:color w:val="000000" w:themeColor="text1"/>
          <w:sz w:val="24"/>
        </w:rPr>
      </w:pPr>
      <w:r w:rsidRPr="00C1382A">
        <w:rPr>
          <w:rFonts w:eastAsia="仿宋_GB2312"/>
          <w:color w:val="000000" w:themeColor="text1"/>
          <w:sz w:val="24"/>
        </w:rPr>
        <w:t>第二期，</w:t>
      </w:r>
      <w:r w:rsidRPr="00C1382A">
        <w:rPr>
          <w:rFonts w:eastAsia="仿宋_GB2312"/>
          <w:color w:val="000000" w:themeColor="text1"/>
          <w:sz w:val="24"/>
          <w:u w:val="single"/>
        </w:rPr>
        <w:fldChar w:fldCharType="begin">
          <w:ffData>
            <w:name w:val="Text4"/>
            <w:enabled/>
            <w:calcOnExit w:val="0"/>
            <w:textInput/>
          </w:ffData>
        </w:fldChar>
      </w:r>
      <w:r w:rsidRPr="00C1382A">
        <w:rPr>
          <w:rFonts w:eastAsia="仿宋_GB2312"/>
          <w:color w:val="000000" w:themeColor="text1"/>
          <w:sz w:val="24"/>
          <w:u w:val="single"/>
        </w:rPr>
        <w:instrText>FORMTEXT</w:instrText>
      </w:r>
      <w:r w:rsidRPr="00C1382A">
        <w:rPr>
          <w:rFonts w:eastAsia="仿宋_GB2312"/>
          <w:color w:val="000000" w:themeColor="text1"/>
          <w:sz w:val="24"/>
          <w:u w:val="single"/>
        </w:rPr>
      </w:r>
      <w:r w:rsidRPr="00C1382A">
        <w:rPr>
          <w:rFonts w:eastAsia="仿宋_GB2312"/>
          <w:color w:val="000000" w:themeColor="text1"/>
          <w:sz w:val="24"/>
          <w:u w:val="single"/>
        </w:rPr>
        <w:fldChar w:fldCharType="separate"/>
      </w:r>
      <w:r w:rsidRPr="00C1382A">
        <w:rPr>
          <w:rFonts w:eastAsia="仿宋_GB2312"/>
          <w:color w:val="000000" w:themeColor="text1"/>
          <w:sz w:val="24"/>
          <w:u w:val="single"/>
        </w:rPr>
        <w:t>     </w:t>
      </w:r>
      <w:r w:rsidRPr="00C1382A">
        <w:rPr>
          <w:rFonts w:eastAsia="仿宋_GB2312"/>
          <w:color w:val="000000" w:themeColor="text1"/>
          <w:sz w:val="24"/>
          <w:u w:val="single"/>
        </w:rPr>
        <w:fldChar w:fldCharType="end"/>
      </w:r>
      <w:r w:rsidRPr="00C1382A">
        <w:rPr>
          <w:rFonts w:eastAsia="仿宋_GB2312"/>
          <w:color w:val="000000" w:themeColor="text1"/>
          <w:sz w:val="24"/>
        </w:rPr>
        <w:t>年</w:t>
      </w:r>
      <w:r w:rsidRPr="00C1382A">
        <w:rPr>
          <w:rFonts w:eastAsia="仿宋_GB2312"/>
          <w:color w:val="000000" w:themeColor="text1"/>
          <w:sz w:val="24"/>
          <w:u w:val="single"/>
        </w:rPr>
        <w:fldChar w:fldCharType="begin">
          <w:ffData>
            <w:name w:val="Text6"/>
            <w:enabled/>
            <w:calcOnExit w:val="0"/>
            <w:textInput/>
          </w:ffData>
        </w:fldChar>
      </w:r>
      <w:r w:rsidRPr="00C1382A">
        <w:rPr>
          <w:rFonts w:eastAsia="仿宋_GB2312"/>
          <w:color w:val="000000" w:themeColor="text1"/>
          <w:sz w:val="24"/>
          <w:u w:val="single"/>
        </w:rPr>
        <w:instrText>FORMTEXT</w:instrText>
      </w:r>
      <w:r w:rsidRPr="00C1382A">
        <w:rPr>
          <w:rFonts w:eastAsia="仿宋_GB2312"/>
          <w:color w:val="000000" w:themeColor="text1"/>
          <w:sz w:val="24"/>
          <w:u w:val="single"/>
        </w:rPr>
      </w:r>
      <w:r w:rsidRPr="00C1382A">
        <w:rPr>
          <w:rFonts w:eastAsia="仿宋_GB2312"/>
          <w:color w:val="000000" w:themeColor="text1"/>
          <w:sz w:val="24"/>
          <w:u w:val="single"/>
        </w:rPr>
        <w:fldChar w:fldCharType="separate"/>
      </w:r>
      <w:r w:rsidRPr="00C1382A">
        <w:rPr>
          <w:rFonts w:eastAsia="仿宋_GB2312"/>
          <w:color w:val="000000" w:themeColor="text1"/>
          <w:sz w:val="24"/>
          <w:u w:val="single"/>
        </w:rPr>
        <w:t>  </w:t>
      </w:r>
      <w:r w:rsidRPr="00C1382A">
        <w:rPr>
          <w:rFonts w:eastAsia="仿宋_GB2312"/>
          <w:color w:val="000000" w:themeColor="text1"/>
          <w:sz w:val="24"/>
          <w:u w:val="single"/>
        </w:rPr>
        <w:fldChar w:fldCharType="end"/>
      </w:r>
      <w:r w:rsidRPr="00C1382A">
        <w:rPr>
          <w:rFonts w:eastAsia="仿宋_GB2312"/>
          <w:color w:val="000000" w:themeColor="text1"/>
          <w:sz w:val="24"/>
        </w:rPr>
        <w:t>月支付</w:t>
      </w:r>
      <w:r w:rsidRPr="00C1382A">
        <w:rPr>
          <w:rFonts w:eastAsia="仿宋_GB2312" w:hint="eastAsia"/>
          <w:color w:val="000000" w:themeColor="text1"/>
          <w:sz w:val="24"/>
        </w:rPr>
        <w:t>。</w:t>
      </w:r>
      <w:r w:rsidRPr="00C1382A">
        <w:rPr>
          <w:rFonts w:eastAsia="仿宋_GB2312"/>
          <w:color w:val="000000" w:themeColor="text1"/>
          <w:sz w:val="24"/>
        </w:rPr>
        <w:t>人民币小写：</w:t>
      </w:r>
      <w:r w:rsidRPr="00C1382A">
        <w:rPr>
          <w:rFonts w:eastAsia="仿宋_GB2312" w:hint="eastAsia"/>
          <w:color w:val="000000" w:themeColor="text1"/>
          <w:sz w:val="24"/>
          <w:u w:val="single"/>
        </w:rPr>
        <w:fldChar w:fldCharType="begin">
          <w:ffData>
            <w:name w:val="Text3"/>
            <w:enabled/>
            <w:calcOnExit w:val="0"/>
            <w:textInput>
              <w:default w:val="    "/>
            </w:textInput>
          </w:ffData>
        </w:fldChar>
      </w:r>
      <w:r w:rsidRPr="00C1382A">
        <w:rPr>
          <w:rFonts w:eastAsia="仿宋_GB2312" w:hint="eastAsia"/>
          <w:color w:val="000000" w:themeColor="text1"/>
          <w:sz w:val="24"/>
          <w:u w:val="single"/>
        </w:rPr>
        <w:instrText>FORMTEXT</w:instrText>
      </w:r>
      <w:r w:rsidRPr="00C1382A">
        <w:rPr>
          <w:rFonts w:eastAsia="仿宋_GB2312" w:hint="eastAsia"/>
          <w:color w:val="000000" w:themeColor="text1"/>
          <w:sz w:val="24"/>
          <w:u w:val="single"/>
        </w:rPr>
      </w:r>
      <w:r w:rsidRPr="00C1382A">
        <w:rPr>
          <w:rFonts w:eastAsia="仿宋_GB2312" w:hint="eastAsia"/>
          <w:color w:val="000000" w:themeColor="text1"/>
          <w:sz w:val="24"/>
          <w:u w:val="single"/>
        </w:rPr>
        <w:fldChar w:fldCharType="separate"/>
      </w:r>
      <w:r w:rsidRPr="00C1382A">
        <w:rPr>
          <w:rFonts w:eastAsia="仿宋_GB2312" w:hint="eastAsia"/>
          <w:color w:val="000000" w:themeColor="text1"/>
          <w:sz w:val="24"/>
          <w:u w:val="single"/>
        </w:rPr>
        <w:t xml:space="preserve">    </w:t>
      </w:r>
      <w:r w:rsidRPr="00C1382A">
        <w:rPr>
          <w:rFonts w:eastAsia="仿宋_GB2312" w:hint="eastAsia"/>
          <w:color w:val="000000" w:themeColor="text1"/>
          <w:sz w:val="24"/>
          <w:u w:val="single"/>
        </w:rPr>
        <w:fldChar w:fldCharType="end"/>
      </w:r>
      <w:r w:rsidRPr="00C1382A">
        <w:rPr>
          <w:rFonts w:eastAsia="仿宋_GB2312"/>
          <w:color w:val="000000" w:themeColor="text1"/>
          <w:sz w:val="24"/>
        </w:rPr>
        <w:fldChar w:fldCharType="begin">
          <w:ffData>
            <w:name w:val="Text12"/>
            <w:enabled/>
            <w:calcOnExit w:val="0"/>
            <w:textInput>
              <w:default w:val="            "/>
            </w:textInput>
          </w:ffData>
        </w:fldChar>
      </w:r>
      <w:r w:rsidRPr="00C1382A">
        <w:rPr>
          <w:rFonts w:eastAsia="仿宋_GB2312"/>
          <w:color w:val="000000" w:themeColor="text1"/>
          <w:sz w:val="24"/>
        </w:rPr>
        <w:instrText>FORMTEXT</w:instrText>
      </w:r>
      <w:r w:rsidRPr="00C1382A">
        <w:rPr>
          <w:rFonts w:eastAsia="仿宋_GB2312"/>
          <w:color w:val="000000" w:themeColor="text1"/>
          <w:sz w:val="24"/>
        </w:rPr>
      </w:r>
      <w:r w:rsidRPr="00C1382A">
        <w:rPr>
          <w:rFonts w:eastAsia="仿宋_GB2312"/>
          <w:color w:val="000000" w:themeColor="text1"/>
          <w:sz w:val="24"/>
        </w:rPr>
        <w:fldChar w:fldCharType="separate"/>
      </w:r>
      <w:r w:rsidRPr="00C1382A">
        <w:rPr>
          <w:rFonts w:eastAsia="仿宋_GB2312"/>
          <w:color w:val="000000" w:themeColor="text1"/>
          <w:sz w:val="24"/>
        </w:rPr>
        <w:fldChar w:fldCharType="end"/>
      </w:r>
      <w:r w:rsidRPr="00C1382A">
        <w:rPr>
          <w:rFonts w:eastAsia="仿宋_GB2312"/>
          <w:color w:val="000000" w:themeColor="text1"/>
          <w:sz w:val="24"/>
        </w:rPr>
        <w:t>元，人民币大写：</w:t>
      </w:r>
      <w:r w:rsidRPr="00C1382A">
        <w:rPr>
          <w:rFonts w:eastAsia="仿宋_GB2312" w:hint="eastAsia"/>
          <w:color w:val="000000" w:themeColor="text1"/>
          <w:sz w:val="24"/>
          <w:u w:val="single"/>
        </w:rPr>
        <w:fldChar w:fldCharType="begin">
          <w:ffData>
            <w:name w:val="Text3"/>
            <w:enabled/>
            <w:calcOnExit w:val="0"/>
            <w:textInput>
              <w:default w:val="    "/>
            </w:textInput>
          </w:ffData>
        </w:fldChar>
      </w:r>
      <w:r w:rsidRPr="00C1382A">
        <w:rPr>
          <w:rFonts w:eastAsia="仿宋_GB2312" w:hint="eastAsia"/>
          <w:color w:val="000000" w:themeColor="text1"/>
          <w:sz w:val="24"/>
          <w:u w:val="single"/>
        </w:rPr>
        <w:instrText>FORMTEXT</w:instrText>
      </w:r>
      <w:r w:rsidRPr="00C1382A">
        <w:rPr>
          <w:rFonts w:eastAsia="仿宋_GB2312" w:hint="eastAsia"/>
          <w:color w:val="000000" w:themeColor="text1"/>
          <w:sz w:val="24"/>
          <w:u w:val="single"/>
        </w:rPr>
      </w:r>
      <w:r w:rsidRPr="00C1382A">
        <w:rPr>
          <w:rFonts w:eastAsia="仿宋_GB2312" w:hint="eastAsia"/>
          <w:color w:val="000000" w:themeColor="text1"/>
          <w:sz w:val="24"/>
          <w:u w:val="single"/>
        </w:rPr>
        <w:fldChar w:fldCharType="separate"/>
      </w:r>
      <w:r w:rsidRPr="00C1382A">
        <w:rPr>
          <w:rFonts w:eastAsia="仿宋_GB2312" w:hint="eastAsia"/>
          <w:color w:val="000000" w:themeColor="text1"/>
          <w:sz w:val="24"/>
          <w:u w:val="single"/>
        </w:rPr>
        <w:t xml:space="preserve">    </w:t>
      </w:r>
      <w:r w:rsidRPr="00C1382A">
        <w:rPr>
          <w:rFonts w:eastAsia="仿宋_GB2312" w:hint="eastAsia"/>
          <w:color w:val="000000" w:themeColor="text1"/>
          <w:sz w:val="24"/>
          <w:u w:val="single"/>
        </w:rPr>
        <w:fldChar w:fldCharType="end"/>
      </w:r>
      <w:r w:rsidRPr="00C1382A">
        <w:rPr>
          <w:rFonts w:eastAsia="仿宋_GB2312"/>
          <w:color w:val="000000" w:themeColor="text1"/>
          <w:sz w:val="24"/>
        </w:rPr>
        <w:fldChar w:fldCharType="begin">
          <w:ffData>
            <w:name w:val="Text13"/>
            <w:enabled/>
            <w:calcOnExit w:val="0"/>
            <w:textInput>
              <w:default w:val="          "/>
            </w:textInput>
          </w:ffData>
        </w:fldChar>
      </w:r>
      <w:r w:rsidRPr="00C1382A">
        <w:rPr>
          <w:rFonts w:eastAsia="仿宋_GB2312"/>
          <w:color w:val="000000" w:themeColor="text1"/>
          <w:sz w:val="24"/>
        </w:rPr>
        <w:instrText>FORMTEXT</w:instrText>
      </w:r>
      <w:r w:rsidRPr="00C1382A">
        <w:rPr>
          <w:rFonts w:eastAsia="仿宋_GB2312"/>
          <w:color w:val="000000" w:themeColor="text1"/>
          <w:sz w:val="24"/>
        </w:rPr>
      </w:r>
      <w:r w:rsidRPr="00C1382A">
        <w:rPr>
          <w:rFonts w:eastAsia="仿宋_GB2312"/>
          <w:color w:val="000000" w:themeColor="text1"/>
          <w:sz w:val="24"/>
        </w:rPr>
        <w:fldChar w:fldCharType="separate"/>
      </w:r>
      <w:r w:rsidRPr="00C1382A">
        <w:rPr>
          <w:rFonts w:eastAsia="仿宋_GB2312"/>
          <w:color w:val="000000" w:themeColor="text1"/>
          <w:sz w:val="24"/>
        </w:rPr>
        <w:fldChar w:fldCharType="end"/>
      </w:r>
      <w:r w:rsidRPr="00C1382A">
        <w:rPr>
          <w:rFonts w:eastAsia="仿宋_GB2312"/>
          <w:color w:val="000000" w:themeColor="text1"/>
          <w:sz w:val="24"/>
        </w:rPr>
        <w:t>。</w:t>
      </w:r>
    </w:p>
    <w:p w14:paraId="1AC918E0" w14:textId="77777777" w:rsidR="005D4B06" w:rsidRPr="00C1382A" w:rsidRDefault="00000000">
      <w:pPr>
        <w:widowControl/>
        <w:spacing w:after="0" w:line="360" w:lineRule="auto"/>
        <w:ind w:firstLineChars="200" w:firstLine="480"/>
        <w:jc w:val="left"/>
        <w:rPr>
          <w:rFonts w:eastAsia="仿宋_GB2312"/>
          <w:color w:val="000000" w:themeColor="text1"/>
          <w:sz w:val="24"/>
        </w:rPr>
      </w:pPr>
      <w:r w:rsidRPr="00C1382A">
        <w:rPr>
          <w:rFonts w:eastAsia="仿宋_GB2312"/>
          <w:color w:val="000000" w:themeColor="text1"/>
          <w:sz w:val="24"/>
        </w:rPr>
        <w:t>第三期，</w:t>
      </w:r>
      <w:r w:rsidRPr="00C1382A">
        <w:rPr>
          <w:rFonts w:eastAsia="仿宋_GB2312"/>
          <w:color w:val="000000" w:themeColor="text1"/>
          <w:sz w:val="24"/>
          <w:u w:val="single"/>
        </w:rPr>
        <w:fldChar w:fldCharType="begin">
          <w:ffData>
            <w:name w:val="Text4"/>
            <w:enabled/>
            <w:calcOnExit w:val="0"/>
            <w:textInput/>
          </w:ffData>
        </w:fldChar>
      </w:r>
      <w:r w:rsidRPr="00C1382A">
        <w:rPr>
          <w:rFonts w:eastAsia="仿宋_GB2312"/>
          <w:color w:val="000000" w:themeColor="text1"/>
          <w:sz w:val="24"/>
          <w:u w:val="single"/>
        </w:rPr>
        <w:instrText>FORMTEXT</w:instrText>
      </w:r>
      <w:r w:rsidRPr="00C1382A">
        <w:rPr>
          <w:rFonts w:eastAsia="仿宋_GB2312"/>
          <w:color w:val="000000" w:themeColor="text1"/>
          <w:sz w:val="24"/>
          <w:u w:val="single"/>
        </w:rPr>
      </w:r>
      <w:r w:rsidRPr="00C1382A">
        <w:rPr>
          <w:rFonts w:eastAsia="仿宋_GB2312"/>
          <w:color w:val="000000" w:themeColor="text1"/>
          <w:sz w:val="24"/>
          <w:u w:val="single"/>
        </w:rPr>
        <w:fldChar w:fldCharType="separate"/>
      </w:r>
      <w:r w:rsidRPr="00C1382A">
        <w:rPr>
          <w:rFonts w:eastAsia="仿宋_GB2312"/>
          <w:color w:val="000000" w:themeColor="text1"/>
          <w:sz w:val="24"/>
          <w:u w:val="single"/>
        </w:rPr>
        <w:t>     </w:t>
      </w:r>
      <w:r w:rsidRPr="00C1382A">
        <w:rPr>
          <w:rFonts w:eastAsia="仿宋_GB2312"/>
          <w:color w:val="000000" w:themeColor="text1"/>
          <w:sz w:val="24"/>
          <w:u w:val="single"/>
        </w:rPr>
        <w:fldChar w:fldCharType="end"/>
      </w:r>
      <w:r w:rsidRPr="00C1382A">
        <w:rPr>
          <w:rFonts w:eastAsia="仿宋_GB2312"/>
          <w:color w:val="000000" w:themeColor="text1"/>
          <w:sz w:val="24"/>
        </w:rPr>
        <w:t>年</w:t>
      </w:r>
      <w:r w:rsidRPr="00C1382A">
        <w:rPr>
          <w:rFonts w:eastAsia="仿宋_GB2312"/>
          <w:color w:val="000000" w:themeColor="text1"/>
          <w:sz w:val="24"/>
          <w:u w:val="single"/>
        </w:rPr>
        <w:fldChar w:fldCharType="begin">
          <w:ffData>
            <w:name w:val="Text6"/>
            <w:enabled/>
            <w:calcOnExit w:val="0"/>
            <w:textInput/>
          </w:ffData>
        </w:fldChar>
      </w:r>
      <w:r w:rsidRPr="00C1382A">
        <w:rPr>
          <w:rFonts w:eastAsia="仿宋_GB2312"/>
          <w:color w:val="000000" w:themeColor="text1"/>
          <w:sz w:val="24"/>
          <w:u w:val="single"/>
        </w:rPr>
        <w:instrText>FORMTEXT</w:instrText>
      </w:r>
      <w:r w:rsidRPr="00C1382A">
        <w:rPr>
          <w:rFonts w:eastAsia="仿宋_GB2312"/>
          <w:color w:val="000000" w:themeColor="text1"/>
          <w:sz w:val="24"/>
          <w:u w:val="single"/>
        </w:rPr>
      </w:r>
      <w:r w:rsidRPr="00C1382A">
        <w:rPr>
          <w:rFonts w:eastAsia="仿宋_GB2312"/>
          <w:color w:val="000000" w:themeColor="text1"/>
          <w:sz w:val="24"/>
          <w:u w:val="single"/>
        </w:rPr>
        <w:fldChar w:fldCharType="separate"/>
      </w:r>
      <w:r w:rsidRPr="00C1382A">
        <w:rPr>
          <w:rFonts w:eastAsia="仿宋_GB2312"/>
          <w:color w:val="000000" w:themeColor="text1"/>
          <w:sz w:val="24"/>
          <w:u w:val="single"/>
        </w:rPr>
        <w:t>  </w:t>
      </w:r>
      <w:r w:rsidRPr="00C1382A">
        <w:rPr>
          <w:rFonts w:eastAsia="仿宋_GB2312"/>
          <w:color w:val="000000" w:themeColor="text1"/>
          <w:sz w:val="24"/>
          <w:u w:val="single"/>
        </w:rPr>
        <w:fldChar w:fldCharType="end"/>
      </w:r>
      <w:r w:rsidRPr="00C1382A">
        <w:rPr>
          <w:rFonts w:eastAsia="仿宋_GB2312"/>
          <w:color w:val="000000" w:themeColor="text1"/>
          <w:sz w:val="24"/>
        </w:rPr>
        <w:t>月支付</w:t>
      </w:r>
      <w:r w:rsidRPr="00C1382A">
        <w:rPr>
          <w:rFonts w:eastAsia="仿宋_GB2312" w:hint="eastAsia"/>
          <w:color w:val="000000" w:themeColor="text1"/>
          <w:sz w:val="24"/>
        </w:rPr>
        <w:t>。</w:t>
      </w:r>
      <w:r w:rsidRPr="00C1382A">
        <w:rPr>
          <w:rFonts w:eastAsia="仿宋_GB2312"/>
          <w:color w:val="000000" w:themeColor="text1"/>
          <w:sz w:val="24"/>
        </w:rPr>
        <w:t>人民币小写：</w:t>
      </w:r>
      <w:r w:rsidRPr="00C1382A">
        <w:rPr>
          <w:rFonts w:eastAsia="仿宋_GB2312" w:hint="eastAsia"/>
          <w:color w:val="000000" w:themeColor="text1"/>
          <w:sz w:val="24"/>
          <w:u w:val="single"/>
        </w:rPr>
        <w:fldChar w:fldCharType="begin">
          <w:ffData>
            <w:name w:val="Text3"/>
            <w:enabled/>
            <w:calcOnExit w:val="0"/>
            <w:textInput>
              <w:default w:val="    "/>
            </w:textInput>
          </w:ffData>
        </w:fldChar>
      </w:r>
      <w:r w:rsidRPr="00C1382A">
        <w:rPr>
          <w:rFonts w:eastAsia="仿宋_GB2312" w:hint="eastAsia"/>
          <w:color w:val="000000" w:themeColor="text1"/>
          <w:sz w:val="24"/>
          <w:u w:val="single"/>
        </w:rPr>
        <w:instrText>FORMTEXT</w:instrText>
      </w:r>
      <w:r w:rsidRPr="00C1382A">
        <w:rPr>
          <w:rFonts w:eastAsia="仿宋_GB2312" w:hint="eastAsia"/>
          <w:color w:val="000000" w:themeColor="text1"/>
          <w:sz w:val="24"/>
          <w:u w:val="single"/>
        </w:rPr>
      </w:r>
      <w:r w:rsidRPr="00C1382A">
        <w:rPr>
          <w:rFonts w:eastAsia="仿宋_GB2312" w:hint="eastAsia"/>
          <w:color w:val="000000" w:themeColor="text1"/>
          <w:sz w:val="24"/>
          <w:u w:val="single"/>
        </w:rPr>
        <w:fldChar w:fldCharType="separate"/>
      </w:r>
      <w:r w:rsidRPr="00C1382A">
        <w:rPr>
          <w:rFonts w:eastAsia="仿宋_GB2312" w:hint="eastAsia"/>
          <w:color w:val="000000" w:themeColor="text1"/>
          <w:sz w:val="24"/>
          <w:u w:val="single"/>
        </w:rPr>
        <w:t xml:space="preserve">    </w:t>
      </w:r>
      <w:r w:rsidRPr="00C1382A">
        <w:rPr>
          <w:rFonts w:eastAsia="仿宋_GB2312" w:hint="eastAsia"/>
          <w:color w:val="000000" w:themeColor="text1"/>
          <w:sz w:val="24"/>
          <w:u w:val="single"/>
        </w:rPr>
        <w:fldChar w:fldCharType="end"/>
      </w:r>
      <w:r w:rsidRPr="00C1382A">
        <w:rPr>
          <w:rFonts w:eastAsia="仿宋_GB2312"/>
          <w:color w:val="000000" w:themeColor="text1"/>
          <w:sz w:val="24"/>
        </w:rPr>
        <w:fldChar w:fldCharType="begin">
          <w:ffData>
            <w:name w:val="Text12"/>
            <w:enabled/>
            <w:calcOnExit w:val="0"/>
            <w:textInput>
              <w:default w:val="            "/>
            </w:textInput>
          </w:ffData>
        </w:fldChar>
      </w:r>
      <w:r w:rsidRPr="00C1382A">
        <w:rPr>
          <w:rFonts w:eastAsia="仿宋_GB2312"/>
          <w:color w:val="000000" w:themeColor="text1"/>
          <w:sz w:val="24"/>
        </w:rPr>
        <w:instrText>FORMTEXT</w:instrText>
      </w:r>
      <w:r w:rsidRPr="00C1382A">
        <w:rPr>
          <w:rFonts w:eastAsia="仿宋_GB2312"/>
          <w:color w:val="000000" w:themeColor="text1"/>
          <w:sz w:val="24"/>
        </w:rPr>
      </w:r>
      <w:r w:rsidRPr="00C1382A">
        <w:rPr>
          <w:rFonts w:eastAsia="仿宋_GB2312"/>
          <w:color w:val="000000" w:themeColor="text1"/>
          <w:sz w:val="24"/>
        </w:rPr>
        <w:fldChar w:fldCharType="separate"/>
      </w:r>
      <w:r w:rsidRPr="00C1382A">
        <w:rPr>
          <w:rFonts w:eastAsia="仿宋_GB2312"/>
          <w:color w:val="000000" w:themeColor="text1"/>
          <w:sz w:val="24"/>
        </w:rPr>
        <w:fldChar w:fldCharType="end"/>
      </w:r>
      <w:r w:rsidRPr="00C1382A">
        <w:rPr>
          <w:rFonts w:eastAsia="仿宋_GB2312"/>
          <w:color w:val="000000" w:themeColor="text1"/>
          <w:sz w:val="24"/>
        </w:rPr>
        <w:t>元，人民币大写：</w:t>
      </w:r>
      <w:r w:rsidRPr="00C1382A">
        <w:rPr>
          <w:rFonts w:eastAsia="仿宋_GB2312" w:hint="eastAsia"/>
          <w:color w:val="000000" w:themeColor="text1"/>
          <w:sz w:val="24"/>
          <w:u w:val="single"/>
        </w:rPr>
        <w:fldChar w:fldCharType="begin">
          <w:ffData>
            <w:name w:val="Text3"/>
            <w:enabled/>
            <w:calcOnExit w:val="0"/>
            <w:textInput>
              <w:default w:val="    "/>
            </w:textInput>
          </w:ffData>
        </w:fldChar>
      </w:r>
      <w:r w:rsidRPr="00C1382A">
        <w:rPr>
          <w:rFonts w:eastAsia="仿宋_GB2312" w:hint="eastAsia"/>
          <w:color w:val="000000" w:themeColor="text1"/>
          <w:sz w:val="24"/>
          <w:u w:val="single"/>
        </w:rPr>
        <w:instrText>FORMTEXT</w:instrText>
      </w:r>
      <w:r w:rsidRPr="00C1382A">
        <w:rPr>
          <w:rFonts w:eastAsia="仿宋_GB2312" w:hint="eastAsia"/>
          <w:color w:val="000000" w:themeColor="text1"/>
          <w:sz w:val="24"/>
          <w:u w:val="single"/>
        </w:rPr>
      </w:r>
      <w:r w:rsidRPr="00C1382A">
        <w:rPr>
          <w:rFonts w:eastAsia="仿宋_GB2312" w:hint="eastAsia"/>
          <w:color w:val="000000" w:themeColor="text1"/>
          <w:sz w:val="24"/>
          <w:u w:val="single"/>
        </w:rPr>
        <w:fldChar w:fldCharType="separate"/>
      </w:r>
      <w:r w:rsidRPr="00C1382A">
        <w:rPr>
          <w:rFonts w:eastAsia="仿宋_GB2312" w:hint="eastAsia"/>
          <w:color w:val="000000" w:themeColor="text1"/>
          <w:sz w:val="24"/>
          <w:u w:val="single"/>
        </w:rPr>
        <w:t xml:space="preserve">    </w:t>
      </w:r>
      <w:r w:rsidRPr="00C1382A">
        <w:rPr>
          <w:rFonts w:eastAsia="仿宋_GB2312" w:hint="eastAsia"/>
          <w:color w:val="000000" w:themeColor="text1"/>
          <w:sz w:val="24"/>
          <w:u w:val="single"/>
        </w:rPr>
        <w:fldChar w:fldCharType="end"/>
      </w:r>
      <w:r w:rsidRPr="00C1382A">
        <w:rPr>
          <w:rFonts w:eastAsia="仿宋_GB2312"/>
          <w:color w:val="000000" w:themeColor="text1"/>
          <w:sz w:val="24"/>
        </w:rPr>
        <w:fldChar w:fldCharType="begin">
          <w:ffData>
            <w:name w:val="Text13"/>
            <w:enabled/>
            <w:calcOnExit w:val="0"/>
            <w:textInput>
              <w:default w:val="          "/>
            </w:textInput>
          </w:ffData>
        </w:fldChar>
      </w:r>
      <w:r w:rsidRPr="00C1382A">
        <w:rPr>
          <w:rFonts w:eastAsia="仿宋_GB2312"/>
          <w:color w:val="000000" w:themeColor="text1"/>
          <w:sz w:val="24"/>
        </w:rPr>
        <w:instrText>FORMTEXT</w:instrText>
      </w:r>
      <w:r w:rsidRPr="00C1382A">
        <w:rPr>
          <w:rFonts w:eastAsia="仿宋_GB2312"/>
          <w:color w:val="000000" w:themeColor="text1"/>
          <w:sz w:val="24"/>
        </w:rPr>
      </w:r>
      <w:r w:rsidRPr="00C1382A">
        <w:rPr>
          <w:rFonts w:eastAsia="仿宋_GB2312"/>
          <w:color w:val="000000" w:themeColor="text1"/>
          <w:sz w:val="24"/>
        </w:rPr>
        <w:fldChar w:fldCharType="separate"/>
      </w:r>
      <w:r w:rsidRPr="00C1382A">
        <w:rPr>
          <w:rFonts w:eastAsia="仿宋_GB2312"/>
          <w:color w:val="000000" w:themeColor="text1"/>
          <w:sz w:val="24"/>
        </w:rPr>
        <w:fldChar w:fldCharType="end"/>
      </w:r>
      <w:r w:rsidRPr="00C1382A">
        <w:rPr>
          <w:rFonts w:eastAsia="仿宋_GB2312"/>
          <w:color w:val="000000" w:themeColor="text1"/>
          <w:sz w:val="24"/>
        </w:rPr>
        <w:t>。</w:t>
      </w:r>
    </w:p>
    <w:p w14:paraId="2FCC0252" w14:textId="77777777" w:rsidR="005D4B06" w:rsidRPr="00C1382A" w:rsidRDefault="00000000">
      <w:pPr>
        <w:widowControl/>
        <w:spacing w:after="0" w:line="360" w:lineRule="auto"/>
        <w:ind w:firstLineChars="200" w:firstLine="480"/>
        <w:jc w:val="left"/>
        <w:rPr>
          <w:rFonts w:eastAsia="仿宋_GB2312"/>
          <w:color w:val="000000" w:themeColor="text1"/>
          <w:sz w:val="24"/>
        </w:rPr>
      </w:pPr>
      <w:r w:rsidRPr="00C1382A">
        <w:rPr>
          <w:rFonts w:eastAsia="仿宋_GB2312"/>
          <w:color w:val="000000" w:themeColor="text1"/>
          <w:sz w:val="24"/>
        </w:rPr>
        <w:t>第四期，</w:t>
      </w:r>
      <w:r w:rsidRPr="00C1382A">
        <w:rPr>
          <w:rFonts w:eastAsia="仿宋_GB2312"/>
          <w:color w:val="000000" w:themeColor="text1"/>
          <w:sz w:val="24"/>
          <w:u w:val="single"/>
        </w:rPr>
        <w:fldChar w:fldCharType="begin">
          <w:ffData>
            <w:name w:val="Text4"/>
            <w:enabled/>
            <w:calcOnExit w:val="0"/>
            <w:textInput/>
          </w:ffData>
        </w:fldChar>
      </w:r>
      <w:r w:rsidRPr="00C1382A">
        <w:rPr>
          <w:rFonts w:eastAsia="仿宋_GB2312"/>
          <w:color w:val="000000" w:themeColor="text1"/>
          <w:sz w:val="24"/>
          <w:u w:val="single"/>
        </w:rPr>
        <w:instrText>FORMTEXT</w:instrText>
      </w:r>
      <w:r w:rsidRPr="00C1382A">
        <w:rPr>
          <w:rFonts w:eastAsia="仿宋_GB2312"/>
          <w:color w:val="000000" w:themeColor="text1"/>
          <w:sz w:val="24"/>
          <w:u w:val="single"/>
        </w:rPr>
      </w:r>
      <w:r w:rsidRPr="00C1382A">
        <w:rPr>
          <w:rFonts w:eastAsia="仿宋_GB2312"/>
          <w:color w:val="000000" w:themeColor="text1"/>
          <w:sz w:val="24"/>
          <w:u w:val="single"/>
        </w:rPr>
        <w:fldChar w:fldCharType="separate"/>
      </w:r>
      <w:r w:rsidRPr="00C1382A">
        <w:rPr>
          <w:rFonts w:eastAsia="仿宋_GB2312"/>
          <w:color w:val="000000" w:themeColor="text1"/>
          <w:sz w:val="24"/>
          <w:u w:val="single"/>
        </w:rPr>
        <w:t>     </w:t>
      </w:r>
      <w:r w:rsidRPr="00C1382A">
        <w:rPr>
          <w:rFonts w:eastAsia="仿宋_GB2312"/>
          <w:color w:val="000000" w:themeColor="text1"/>
          <w:sz w:val="24"/>
          <w:u w:val="single"/>
        </w:rPr>
        <w:fldChar w:fldCharType="end"/>
      </w:r>
      <w:r w:rsidRPr="00C1382A">
        <w:rPr>
          <w:rFonts w:eastAsia="仿宋_GB2312"/>
          <w:color w:val="000000" w:themeColor="text1"/>
          <w:sz w:val="24"/>
        </w:rPr>
        <w:t>年</w:t>
      </w:r>
      <w:r w:rsidRPr="00C1382A">
        <w:rPr>
          <w:rFonts w:eastAsia="仿宋_GB2312"/>
          <w:color w:val="000000" w:themeColor="text1"/>
          <w:sz w:val="24"/>
          <w:u w:val="single"/>
        </w:rPr>
        <w:fldChar w:fldCharType="begin">
          <w:ffData>
            <w:name w:val="Text6"/>
            <w:enabled/>
            <w:calcOnExit w:val="0"/>
            <w:textInput/>
          </w:ffData>
        </w:fldChar>
      </w:r>
      <w:r w:rsidRPr="00C1382A">
        <w:rPr>
          <w:rFonts w:eastAsia="仿宋_GB2312"/>
          <w:color w:val="000000" w:themeColor="text1"/>
          <w:sz w:val="24"/>
          <w:u w:val="single"/>
        </w:rPr>
        <w:instrText>FORMTEXT</w:instrText>
      </w:r>
      <w:r w:rsidRPr="00C1382A">
        <w:rPr>
          <w:rFonts w:eastAsia="仿宋_GB2312"/>
          <w:color w:val="000000" w:themeColor="text1"/>
          <w:sz w:val="24"/>
          <w:u w:val="single"/>
        </w:rPr>
      </w:r>
      <w:r w:rsidRPr="00C1382A">
        <w:rPr>
          <w:rFonts w:eastAsia="仿宋_GB2312"/>
          <w:color w:val="000000" w:themeColor="text1"/>
          <w:sz w:val="24"/>
          <w:u w:val="single"/>
        </w:rPr>
        <w:fldChar w:fldCharType="separate"/>
      </w:r>
      <w:r w:rsidRPr="00C1382A">
        <w:rPr>
          <w:rFonts w:eastAsia="仿宋_GB2312"/>
          <w:color w:val="000000" w:themeColor="text1"/>
          <w:sz w:val="24"/>
          <w:u w:val="single"/>
        </w:rPr>
        <w:t>  </w:t>
      </w:r>
      <w:r w:rsidRPr="00C1382A">
        <w:rPr>
          <w:rFonts w:eastAsia="仿宋_GB2312"/>
          <w:color w:val="000000" w:themeColor="text1"/>
          <w:sz w:val="24"/>
          <w:u w:val="single"/>
        </w:rPr>
        <w:fldChar w:fldCharType="end"/>
      </w:r>
      <w:r w:rsidRPr="00C1382A">
        <w:rPr>
          <w:rFonts w:eastAsia="仿宋_GB2312"/>
          <w:color w:val="000000" w:themeColor="text1"/>
          <w:sz w:val="24"/>
        </w:rPr>
        <w:t>月支付</w:t>
      </w:r>
      <w:r w:rsidRPr="00C1382A">
        <w:rPr>
          <w:rFonts w:eastAsia="仿宋_GB2312" w:hint="eastAsia"/>
          <w:color w:val="000000" w:themeColor="text1"/>
          <w:sz w:val="24"/>
        </w:rPr>
        <w:t>。</w:t>
      </w:r>
      <w:r w:rsidRPr="00C1382A">
        <w:rPr>
          <w:rFonts w:eastAsia="仿宋_GB2312"/>
          <w:color w:val="000000" w:themeColor="text1"/>
          <w:sz w:val="24"/>
        </w:rPr>
        <w:t>人民币小写：</w:t>
      </w:r>
      <w:r w:rsidRPr="00C1382A">
        <w:rPr>
          <w:rFonts w:eastAsia="仿宋_GB2312" w:hint="eastAsia"/>
          <w:color w:val="000000" w:themeColor="text1"/>
          <w:sz w:val="24"/>
          <w:u w:val="single"/>
        </w:rPr>
        <w:fldChar w:fldCharType="begin">
          <w:ffData>
            <w:name w:val="Text3"/>
            <w:enabled/>
            <w:calcOnExit w:val="0"/>
            <w:textInput>
              <w:default w:val="    "/>
            </w:textInput>
          </w:ffData>
        </w:fldChar>
      </w:r>
      <w:r w:rsidRPr="00C1382A">
        <w:rPr>
          <w:rFonts w:eastAsia="仿宋_GB2312" w:hint="eastAsia"/>
          <w:color w:val="000000" w:themeColor="text1"/>
          <w:sz w:val="24"/>
          <w:u w:val="single"/>
        </w:rPr>
        <w:instrText>FORMTEXT</w:instrText>
      </w:r>
      <w:r w:rsidRPr="00C1382A">
        <w:rPr>
          <w:rFonts w:eastAsia="仿宋_GB2312" w:hint="eastAsia"/>
          <w:color w:val="000000" w:themeColor="text1"/>
          <w:sz w:val="24"/>
          <w:u w:val="single"/>
        </w:rPr>
      </w:r>
      <w:r w:rsidRPr="00C1382A">
        <w:rPr>
          <w:rFonts w:eastAsia="仿宋_GB2312" w:hint="eastAsia"/>
          <w:color w:val="000000" w:themeColor="text1"/>
          <w:sz w:val="24"/>
          <w:u w:val="single"/>
        </w:rPr>
        <w:fldChar w:fldCharType="separate"/>
      </w:r>
      <w:r w:rsidRPr="00C1382A">
        <w:rPr>
          <w:rFonts w:eastAsia="仿宋_GB2312" w:hint="eastAsia"/>
          <w:color w:val="000000" w:themeColor="text1"/>
          <w:sz w:val="24"/>
          <w:u w:val="single"/>
        </w:rPr>
        <w:t xml:space="preserve">    </w:t>
      </w:r>
      <w:r w:rsidRPr="00C1382A">
        <w:rPr>
          <w:rFonts w:eastAsia="仿宋_GB2312" w:hint="eastAsia"/>
          <w:color w:val="000000" w:themeColor="text1"/>
          <w:sz w:val="24"/>
          <w:u w:val="single"/>
        </w:rPr>
        <w:fldChar w:fldCharType="end"/>
      </w:r>
      <w:r w:rsidRPr="00C1382A">
        <w:rPr>
          <w:rFonts w:eastAsia="仿宋_GB2312"/>
          <w:color w:val="000000" w:themeColor="text1"/>
          <w:sz w:val="24"/>
        </w:rPr>
        <w:fldChar w:fldCharType="begin">
          <w:ffData>
            <w:name w:val="Text12"/>
            <w:enabled/>
            <w:calcOnExit w:val="0"/>
            <w:textInput>
              <w:default w:val="            "/>
            </w:textInput>
          </w:ffData>
        </w:fldChar>
      </w:r>
      <w:r w:rsidRPr="00C1382A">
        <w:rPr>
          <w:rFonts w:eastAsia="仿宋_GB2312"/>
          <w:color w:val="000000" w:themeColor="text1"/>
          <w:sz w:val="24"/>
        </w:rPr>
        <w:instrText>FORMTEXT</w:instrText>
      </w:r>
      <w:r w:rsidRPr="00C1382A">
        <w:rPr>
          <w:rFonts w:eastAsia="仿宋_GB2312"/>
          <w:color w:val="000000" w:themeColor="text1"/>
          <w:sz w:val="24"/>
        </w:rPr>
      </w:r>
      <w:r w:rsidRPr="00C1382A">
        <w:rPr>
          <w:rFonts w:eastAsia="仿宋_GB2312"/>
          <w:color w:val="000000" w:themeColor="text1"/>
          <w:sz w:val="24"/>
        </w:rPr>
        <w:fldChar w:fldCharType="separate"/>
      </w:r>
      <w:r w:rsidRPr="00C1382A">
        <w:rPr>
          <w:rFonts w:eastAsia="仿宋_GB2312"/>
          <w:color w:val="000000" w:themeColor="text1"/>
          <w:sz w:val="24"/>
        </w:rPr>
        <w:fldChar w:fldCharType="end"/>
      </w:r>
      <w:r w:rsidRPr="00C1382A">
        <w:rPr>
          <w:rFonts w:eastAsia="仿宋_GB2312"/>
          <w:color w:val="000000" w:themeColor="text1"/>
          <w:sz w:val="24"/>
        </w:rPr>
        <w:t>元，人民币大写：</w:t>
      </w:r>
      <w:r w:rsidRPr="00C1382A">
        <w:rPr>
          <w:rFonts w:eastAsia="仿宋_GB2312" w:hint="eastAsia"/>
          <w:color w:val="000000" w:themeColor="text1"/>
          <w:sz w:val="24"/>
          <w:u w:val="single"/>
        </w:rPr>
        <w:fldChar w:fldCharType="begin">
          <w:ffData>
            <w:name w:val="Text3"/>
            <w:enabled/>
            <w:calcOnExit w:val="0"/>
            <w:textInput>
              <w:default w:val="    "/>
            </w:textInput>
          </w:ffData>
        </w:fldChar>
      </w:r>
      <w:r w:rsidRPr="00C1382A">
        <w:rPr>
          <w:rFonts w:eastAsia="仿宋_GB2312" w:hint="eastAsia"/>
          <w:color w:val="000000" w:themeColor="text1"/>
          <w:sz w:val="24"/>
          <w:u w:val="single"/>
        </w:rPr>
        <w:instrText>FORMTEXT</w:instrText>
      </w:r>
      <w:r w:rsidRPr="00C1382A">
        <w:rPr>
          <w:rFonts w:eastAsia="仿宋_GB2312" w:hint="eastAsia"/>
          <w:color w:val="000000" w:themeColor="text1"/>
          <w:sz w:val="24"/>
          <w:u w:val="single"/>
        </w:rPr>
      </w:r>
      <w:r w:rsidRPr="00C1382A">
        <w:rPr>
          <w:rFonts w:eastAsia="仿宋_GB2312" w:hint="eastAsia"/>
          <w:color w:val="000000" w:themeColor="text1"/>
          <w:sz w:val="24"/>
          <w:u w:val="single"/>
        </w:rPr>
        <w:fldChar w:fldCharType="separate"/>
      </w:r>
      <w:r w:rsidRPr="00C1382A">
        <w:rPr>
          <w:rFonts w:eastAsia="仿宋_GB2312" w:hint="eastAsia"/>
          <w:color w:val="000000" w:themeColor="text1"/>
          <w:sz w:val="24"/>
          <w:u w:val="single"/>
        </w:rPr>
        <w:t xml:space="preserve">    </w:t>
      </w:r>
      <w:r w:rsidRPr="00C1382A">
        <w:rPr>
          <w:rFonts w:eastAsia="仿宋_GB2312" w:hint="eastAsia"/>
          <w:color w:val="000000" w:themeColor="text1"/>
          <w:sz w:val="24"/>
          <w:u w:val="single"/>
        </w:rPr>
        <w:fldChar w:fldCharType="end"/>
      </w:r>
      <w:r w:rsidRPr="00C1382A">
        <w:rPr>
          <w:rFonts w:eastAsia="仿宋_GB2312"/>
          <w:color w:val="000000" w:themeColor="text1"/>
          <w:sz w:val="24"/>
        </w:rPr>
        <w:fldChar w:fldCharType="begin">
          <w:ffData>
            <w:name w:val="Text13"/>
            <w:enabled/>
            <w:calcOnExit w:val="0"/>
            <w:textInput>
              <w:default w:val="          "/>
            </w:textInput>
          </w:ffData>
        </w:fldChar>
      </w:r>
      <w:r w:rsidRPr="00C1382A">
        <w:rPr>
          <w:rFonts w:eastAsia="仿宋_GB2312"/>
          <w:color w:val="000000" w:themeColor="text1"/>
          <w:sz w:val="24"/>
        </w:rPr>
        <w:instrText>FORMTEXT</w:instrText>
      </w:r>
      <w:r w:rsidRPr="00C1382A">
        <w:rPr>
          <w:rFonts w:eastAsia="仿宋_GB2312"/>
          <w:color w:val="000000" w:themeColor="text1"/>
          <w:sz w:val="24"/>
        </w:rPr>
      </w:r>
      <w:r w:rsidRPr="00C1382A">
        <w:rPr>
          <w:rFonts w:eastAsia="仿宋_GB2312"/>
          <w:color w:val="000000" w:themeColor="text1"/>
          <w:sz w:val="24"/>
        </w:rPr>
        <w:fldChar w:fldCharType="separate"/>
      </w:r>
      <w:r w:rsidRPr="00C1382A">
        <w:rPr>
          <w:rFonts w:eastAsia="仿宋_GB2312"/>
          <w:color w:val="000000" w:themeColor="text1"/>
          <w:sz w:val="24"/>
        </w:rPr>
        <w:fldChar w:fldCharType="end"/>
      </w:r>
      <w:r w:rsidRPr="00C1382A">
        <w:rPr>
          <w:rFonts w:eastAsia="仿宋_GB2312"/>
          <w:color w:val="000000" w:themeColor="text1"/>
          <w:sz w:val="24"/>
        </w:rPr>
        <w:t>。</w:t>
      </w:r>
    </w:p>
    <w:p w14:paraId="4081DF6D" w14:textId="77777777" w:rsidR="005D4B06" w:rsidRPr="00C1382A" w:rsidRDefault="00000000">
      <w:pPr>
        <w:widowControl/>
        <w:spacing w:after="0" w:line="360" w:lineRule="auto"/>
        <w:ind w:firstLineChars="200" w:firstLine="480"/>
        <w:jc w:val="left"/>
        <w:rPr>
          <w:rFonts w:eastAsia="仿宋_GB2312"/>
          <w:color w:val="000000" w:themeColor="text1"/>
          <w:sz w:val="24"/>
        </w:rPr>
      </w:pPr>
      <w:r w:rsidRPr="00C1382A">
        <w:rPr>
          <w:rFonts w:eastAsia="仿宋_GB2312"/>
          <w:color w:val="000000" w:themeColor="text1"/>
          <w:sz w:val="24"/>
          <w:u w:val="single"/>
        </w:rPr>
        <w:fldChar w:fldCharType="begin">
          <w:ffData>
            <w:name w:val="Text3"/>
            <w:enabled/>
            <w:calcOnExit w:val="0"/>
            <w:textInput>
              <w:default w:val="    "/>
            </w:textInput>
          </w:ffData>
        </w:fldChar>
      </w:r>
      <w:r w:rsidRPr="00C1382A">
        <w:rPr>
          <w:rFonts w:eastAsia="仿宋_GB2312"/>
          <w:color w:val="000000" w:themeColor="text1"/>
          <w:sz w:val="24"/>
          <w:u w:val="single"/>
        </w:rPr>
        <w:instrText>FORMTEXT</w:instrText>
      </w:r>
      <w:r w:rsidRPr="00C1382A">
        <w:rPr>
          <w:rFonts w:eastAsia="仿宋_GB2312"/>
          <w:color w:val="000000" w:themeColor="text1"/>
          <w:sz w:val="24"/>
          <w:u w:val="single"/>
        </w:rPr>
      </w:r>
      <w:r w:rsidRPr="00C1382A">
        <w:rPr>
          <w:rFonts w:eastAsia="仿宋_GB2312"/>
          <w:color w:val="000000" w:themeColor="text1"/>
          <w:sz w:val="24"/>
          <w:u w:val="single"/>
        </w:rPr>
        <w:fldChar w:fldCharType="separate"/>
      </w:r>
      <w:r w:rsidRPr="00C1382A">
        <w:rPr>
          <w:rFonts w:eastAsia="仿宋_GB2312" w:hint="eastAsia"/>
          <w:color w:val="000000" w:themeColor="text1"/>
          <w:sz w:val="24"/>
          <w:u w:val="single"/>
        </w:rPr>
        <w:t>……</w:t>
      </w:r>
      <w:r w:rsidRPr="00C1382A">
        <w:rPr>
          <w:rFonts w:eastAsia="仿宋_GB2312"/>
          <w:color w:val="000000" w:themeColor="text1"/>
          <w:sz w:val="24"/>
          <w:u w:val="single"/>
        </w:rPr>
        <w:fldChar w:fldCharType="end"/>
      </w:r>
    </w:p>
    <w:p w14:paraId="5165380E" w14:textId="77777777" w:rsidR="005D4B06" w:rsidRPr="00C1382A" w:rsidRDefault="00000000">
      <w:pPr>
        <w:spacing w:line="360" w:lineRule="auto"/>
        <w:ind w:firstLineChars="200" w:firstLine="480"/>
        <w:rPr>
          <w:rFonts w:eastAsia="仿宋_GB2312"/>
          <w:color w:val="000000" w:themeColor="text1"/>
          <w:sz w:val="24"/>
        </w:rPr>
      </w:pPr>
      <w:r w:rsidRPr="00C1382A">
        <w:rPr>
          <w:rFonts w:eastAsia="仿宋_GB2312" w:hint="eastAsia"/>
          <w:color w:val="000000" w:themeColor="text1"/>
          <w:sz w:val="24"/>
        </w:rPr>
        <w:t>IV.</w:t>
      </w:r>
      <w:r w:rsidRPr="00C1382A">
        <w:rPr>
          <w:rFonts w:eastAsia="仿宋_GB2312" w:hint="eastAsia"/>
          <w:color w:val="000000" w:themeColor="text1"/>
          <w:sz w:val="24"/>
        </w:rPr>
        <w:t>其他支付方式：</w:t>
      </w:r>
      <w:r w:rsidRPr="00C1382A">
        <w:rPr>
          <w:rFonts w:eastAsia="仿宋_GB2312"/>
          <w:color w:val="000000" w:themeColor="text1"/>
          <w:sz w:val="24"/>
          <w:u w:val="single"/>
        </w:rPr>
        <w:fldChar w:fldCharType="begin">
          <w:ffData>
            <w:name w:val="Text4"/>
            <w:enabled/>
            <w:calcOnExit w:val="0"/>
            <w:textInput/>
          </w:ffData>
        </w:fldChar>
      </w:r>
      <w:r w:rsidRPr="00C1382A">
        <w:rPr>
          <w:rFonts w:eastAsia="仿宋_GB2312"/>
          <w:color w:val="000000" w:themeColor="text1"/>
          <w:sz w:val="24"/>
          <w:u w:val="single"/>
        </w:rPr>
        <w:instrText>FORMTEXT</w:instrText>
      </w:r>
      <w:r w:rsidRPr="00C1382A">
        <w:rPr>
          <w:rFonts w:eastAsia="仿宋_GB2312"/>
          <w:color w:val="000000" w:themeColor="text1"/>
          <w:sz w:val="24"/>
          <w:u w:val="single"/>
        </w:rPr>
      </w:r>
      <w:r w:rsidRPr="00C1382A">
        <w:rPr>
          <w:rFonts w:eastAsia="仿宋_GB2312"/>
          <w:color w:val="000000" w:themeColor="text1"/>
          <w:sz w:val="24"/>
          <w:u w:val="single"/>
        </w:rPr>
        <w:fldChar w:fldCharType="separate"/>
      </w:r>
      <w:r w:rsidRPr="00C1382A">
        <w:rPr>
          <w:rFonts w:eastAsia="仿宋_GB2312"/>
          <w:color w:val="000000" w:themeColor="text1"/>
          <w:sz w:val="24"/>
          <w:u w:val="single"/>
        </w:rPr>
        <w:t>     </w:t>
      </w:r>
      <w:r w:rsidRPr="00C1382A">
        <w:rPr>
          <w:rFonts w:eastAsia="仿宋_GB2312"/>
          <w:color w:val="000000" w:themeColor="text1"/>
          <w:sz w:val="24"/>
          <w:u w:val="single"/>
        </w:rPr>
        <w:fldChar w:fldCharType="end"/>
      </w:r>
      <w:r w:rsidRPr="00C1382A">
        <w:rPr>
          <w:rFonts w:eastAsia="仿宋_GB2312" w:hint="eastAsia"/>
          <w:color w:val="000000" w:themeColor="text1"/>
          <w:sz w:val="24"/>
        </w:rPr>
        <w:t>。</w:t>
      </w:r>
    </w:p>
    <w:p w14:paraId="33245AA9" w14:textId="77777777" w:rsidR="005D4B06" w:rsidRPr="00C1382A" w:rsidRDefault="00000000">
      <w:pPr>
        <w:spacing w:line="360" w:lineRule="auto"/>
        <w:ind w:firstLineChars="200" w:firstLine="480"/>
        <w:rPr>
          <w:rFonts w:eastAsia="仿宋_GB2312"/>
          <w:color w:val="000000" w:themeColor="text1"/>
          <w:sz w:val="24"/>
        </w:rPr>
      </w:pPr>
      <w:r w:rsidRPr="00C1382A">
        <w:rPr>
          <w:rFonts w:eastAsia="仿宋_GB2312"/>
          <w:color w:val="000000" w:themeColor="text1"/>
          <w:sz w:val="24"/>
        </w:rPr>
        <w:t>（</w:t>
      </w:r>
      <w:r w:rsidRPr="00C1382A">
        <w:rPr>
          <w:rFonts w:eastAsia="仿宋_GB2312"/>
          <w:color w:val="000000" w:themeColor="text1"/>
          <w:sz w:val="24"/>
        </w:rPr>
        <w:t>2</w:t>
      </w:r>
      <w:r w:rsidRPr="00C1382A">
        <w:rPr>
          <w:rFonts w:eastAsia="仿宋_GB2312"/>
          <w:color w:val="000000" w:themeColor="text1"/>
          <w:sz w:val="24"/>
        </w:rPr>
        <w:t>）结算付款方式：转账。</w:t>
      </w:r>
    </w:p>
    <w:p w14:paraId="14B6DC9D" w14:textId="77777777" w:rsidR="005D4B06" w:rsidRPr="00C1382A" w:rsidRDefault="00000000">
      <w:pPr>
        <w:spacing w:line="360" w:lineRule="auto"/>
        <w:ind w:firstLineChars="200" w:firstLine="480"/>
        <w:rPr>
          <w:rFonts w:eastAsia="仿宋_GB2312"/>
          <w:color w:val="000000" w:themeColor="text1"/>
          <w:sz w:val="24"/>
        </w:rPr>
      </w:pPr>
      <w:r w:rsidRPr="00C1382A">
        <w:rPr>
          <w:rFonts w:eastAsia="仿宋_GB2312"/>
          <w:color w:val="000000" w:themeColor="text1"/>
          <w:sz w:val="24"/>
        </w:rPr>
        <w:t>（</w:t>
      </w:r>
      <w:r w:rsidRPr="00C1382A">
        <w:rPr>
          <w:rFonts w:eastAsia="仿宋_GB2312"/>
          <w:color w:val="000000" w:themeColor="text1"/>
          <w:sz w:val="24"/>
        </w:rPr>
        <w:t>3</w:t>
      </w:r>
      <w:r w:rsidRPr="00C1382A">
        <w:rPr>
          <w:rFonts w:eastAsia="仿宋_GB2312"/>
          <w:color w:val="000000" w:themeColor="text1"/>
          <w:sz w:val="24"/>
        </w:rPr>
        <w:t>）甲方付款前，乙方需向甲方提供符合甲方要求的正规发票。</w:t>
      </w:r>
    </w:p>
    <w:p w14:paraId="463A36FF" w14:textId="77777777" w:rsidR="005D4B06" w:rsidRPr="00C1382A" w:rsidRDefault="00000000">
      <w:pPr>
        <w:spacing w:line="360" w:lineRule="auto"/>
        <w:ind w:firstLineChars="200" w:firstLine="480"/>
        <w:rPr>
          <w:rFonts w:eastAsia="仿宋_GB2312"/>
          <w:color w:val="000000" w:themeColor="text1"/>
          <w:sz w:val="24"/>
        </w:rPr>
      </w:pPr>
      <w:r w:rsidRPr="00C1382A">
        <w:rPr>
          <w:rFonts w:eastAsia="仿宋_GB2312" w:hint="eastAsia"/>
          <w:color w:val="000000" w:themeColor="text1"/>
          <w:sz w:val="24"/>
        </w:rPr>
        <w:lastRenderedPageBreak/>
        <w:t>（</w:t>
      </w:r>
      <w:r w:rsidRPr="00C1382A">
        <w:rPr>
          <w:rFonts w:eastAsia="仿宋_GB2312" w:hint="eastAsia"/>
          <w:color w:val="000000" w:themeColor="text1"/>
          <w:sz w:val="24"/>
        </w:rPr>
        <w:t>4</w:t>
      </w:r>
      <w:r w:rsidRPr="00C1382A">
        <w:rPr>
          <w:rFonts w:eastAsia="仿宋_GB2312" w:hint="eastAsia"/>
          <w:color w:val="000000" w:themeColor="text1"/>
          <w:sz w:val="24"/>
        </w:rPr>
        <w:t>）</w:t>
      </w:r>
      <w:r w:rsidRPr="00C1382A">
        <w:rPr>
          <w:rFonts w:eastAsia="仿宋_GB2312"/>
          <w:color w:val="000000" w:themeColor="text1"/>
          <w:sz w:val="24"/>
        </w:rPr>
        <w:t>本合同约定的付款时间及付款金额等以甲方获得经费审批为准，经费未及时审批及拨款的不视为甲方违约</w:t>
      </w:r>
      <w:r w:rsidRPr="00C1382A">
        <w:rPr>
          <w:rFonts w:ascii="Calibri" w:eastAsia="仿宋_GB2312" w:hAnsi="Calibri" w:hint="eastAsia"/>
          <w:color w:val="000000" w:themeColor="text1"/>
          <w:sz w:val="24"/>
        </w:rPr>
        <w:t>，双方</w:t>
      </w:r>
      <w:r w:rsidRPr="00C1382A">
        <w:rPr>
          <w:rFonts w:eastAsia="仿宋_GB2312"/>
          <w:color w:val="000000" w:themeColor="text1"/>
          <w:sz w:val="24"/>
        </w:rPr>
        <w:t>可根据</w:t>
      </w:r>
      <w:r w:rsidRPr="00C1382A">
        <w:rPr>
          <w:rFonts w:ascii="Calibri" w:eastAsia="仿宋_GB2312" w:hAnsi="Calibri" w:hint="eastAsia"/>
          <w:color w:val="000000" w:themeColor="text1"/>
          <w:sz w:val="24"/>
        </w:rPr>
        <w:t>实际</w:t>
      </w:r>
      <w:r w:rsidRPr="00C1382A">
        <w:rPr>
          <w:rFonts w:eastAsia="仿宋_GB2312"/>
          <w:color w:val="000000" w:themeColor="text1"/>
          <w:sz w:val="24"/>
        </w:rPr>
        <w:t>情况</w:t>
      </w:r>
      <w:r w:rsidRPr="00C1382A">
        <w:rPr>
          <w:rFonts w:ascii="Calibri" w:eastAsia="仿宋_GB2312" w:hAnsi="Calibri" w:hint="eastAsia"/>
          <w:color w:val="000000" w:themeColor="text1"/>
          <w:sz w:val="24"/>
        </w:rPr>
        <w:t>协商</w:t>
      </w:r>
      <w:r w:rsidRPr="00C1382A">
        <w:rPr>
          <w:rFonts w:eastAsia="仿宋_GB2312"/>
          <w:color w:val="000000" w:themeColor="text1"/>
          <w:sz w:val="24"/>
        </w:rPr>
        <w:t>调整付款时间及金额。</w:t>
      </w:r>
    </w:p>
    <w:p w14:paraId="425CA4CF" w14:textId="77777777" w:rsidR="005D4B06" w:rsidRPr="00C1382A" w:rsidRDefault="00000000">
      <w:pPr>
        <w:spacing w:after="0" w:line="360" w:lineRule="auto"/>
        <w:ind w:firstLineChars="200" w:firstLine="480"/>
        <w:rPr>
          <w:rFonts w:eastAsia="仿宋_GB2312"/>
          <w:color w:val="000000" w:themeColor="text1"/>
          <w:sz w:val="24"/>
        </w:rPr>
      </w:pPr>
      <w:r w:rsidRPr="00C1382A">
        <w:rPr>
          <w:rFonts w:eastAsia="仿宋_GB2312"/>
          <w:color w:val="000000" w:themeColor="text1"/>
          <w:sz w:val="24"/>
        </w:rPr>
        <w:t>3.</w:t>
      </w:r>
      <w:r w:rsidRPr="00C1382A">
        <w:rPr>
          <w:rFonts w:eastAsia="仿宋_GB2312"/>
          <w:color w:val="000000" w:themeColor="text1"/>
          <w:sz w:val="24"/>
        </w:rPr>
        <w:t>税金</w:t>
      </w:r>
    </w:p>
    <w:p w14:paraId="772B80AC" w14:textId="77777777" w:rsidR="005D4B06" w:rsidRPr="00C1382A" w:rsidRDefault="00000000">
      <w:pPr>
        <w:tabs>
          <w:tab w:val="left" w:pos="0"/>
        </w:tabs>
        <w:spacing w:after="0" w:line="360" w:lineRule="auto"/>
        <w:ind w:firstLineChars="200" w:firstLine="480"/>
        <w:rPr>
          <w:rFonts w:eastAsia="仿宋_GB2312"/>
          <w:color w:val="000000" w:themeColor="text1"/>
          <w:sz w:val="24"/>
        </w:rPr>
      </w:pPr>
      <w:r w:rsidRPr="00C1382A">
        <w:rPr>
          <w:rFonts w:ascii="仿宋_GB2312" w:eastAsia="仿宋_GB2312" w:hAnsi="仿宋_GB2312" w:cs="仿宋_GB2312" w:hint="eastAsia"/>
          <w:color w:val="000000" w:themeColor="text1"/>
          <w:sz w:val="24"/>
        </w:rPr>
        <w:t>本合同总价为含税价。</w:t>
      </w:r>
    </w:p>
    <w:p w14:paraId="5AF440C4" w14:textId="77777777" w:rsidR="005D4B06" w:rsidRPr="00C1382A" w:rsidRDefault="005D4B06">
      <w:pPr>
        <w:tabs>
          <w:tab w:val="left" w:pos="0"/>
        </w:tabs>
        <w:spacing w:after="0" w:line="360" w:lineRule="auto"/>
        <w:ind w:firstLineChars="200" w:firstLine="480"/>
        <w:rPr>
          <w:rFonts w:eastAsia="仿宋_GB2312"/>
          <w:color w:val="000000" w:themeColor="text1"/>
          <w:sz w:val="24"/>
        </w:rPr>
      </w:pPr>
    </w:p>
    <w:p w14:paraId="676589D3" w14:textId="77777777" w:rsidR="005D4B06" w:rsidRPr="00C1382A" w:rsidRDefault="00000000">
      <w:pPr>
        <w:numPr>
          <w:ilvl w:val="0"/>
          <w:numId w:val="4"/>
        </w:numPr>
        <w:spacing w:after="0" w:line="360" w:lineRule="auto"/>
        <w:ind w:firstLineChars="200" w:firstLine="480"/>
        <w:rPr>
          <w:rFonts w:eastAsia="黑体"/>
          <w:bCs/>
          <w:color w:val="000000" w:themeColor="text1"/>
          <w:sz w:val="24"/>
        </w:rPr>
      </w:pPr>
      <w:r w:rsidRPr="00C1382A">
        <w:rPr>
          <w:rFonts w:eastAsia="黑体" w:hint="eastAsia"/>
          <w:bCs/>
          <w:color w:val="000000" w:themeColor="text1"/>
          <w:sz w:val="24"/>
        </w:rPr>
        <w:t>具体服务内容</w:t>
      </w:r>
    </w:p>
    <w:p w14:paraId="3D654FB3" w14:textId="77777777" w:rsidR="005D4B06" w:rsidRPr="00C1382A" w:rsidRDefault="00000000">
      <w:pPr>
        <w:spacing w:line="360" w:lineRule="auto"/>
        <w:ind w:firstLineChars="200" w:firstLine="480"/>
        <w:rPr>
          <w:rFonts w:eastAsia="仿宋_GB2312"/>
          <w:color w:val="000000" w:themeColor="text1"/>
          <w:sz w:val="24"/>
          <w:u w:val="single"/>
        </w:rPr>
      </w:pPr>
      <w:r w:rsidRPr="00C1382A">
        <w:rPr>
          <w:rFonts w:eastAsia="仿宋_GB2312" w:hint="eastAsia"/>
          <w:color w:val="000000" w:themeColor="text1"/>
          <w:sz w:val="24"/>
          <w:u w:val="single"/>
        </w:rPr>
        <w:fldChar w:fldCharType="begin">
          <w:ffData>
            <w:name w:val="Text6"/>
            <w:enabled/>
            <w:calcOnExit w:val="0"/>
            <w:textInput/>
          </w:ffData>
        </w:fldChar>
      </w:r>
      <w:r w:rsidRPr="00C1382A">
        <w:rPr>
          <w:rFonts w:eastAsia="仿宋_GB2312" w:hint="eastAsia"/>
          <w:color w:val="000000" w:themeColor="text1"/>
          <w:sz w:val="24"/>
          <w:u w:val="single"/>
        </w:rPr>
        <w:instrText>FORMTEXT</w:instrText>
      </w:r>
      <w:r w:rsidRPr="00C1382A">
        <w:rPr>
          <w:rFonts w:eastAsia="仿宋_GB2312" w:hint="eastAsia"/>
          <w:color w:val="000000" w:themeColor="text1"/>
          <w:sz w:val="24"/>
          <w:u w:val="single"/>
        </w:rPr>
      </w:r>
      <w:r w:rsidRPr="00C1382A">
        <w:rPr>
          <w:rFonts w:eastAsia="仿宋_GB2312" w:hint="eastAsia"/>
          <w:color w:val="000000" w:themeColor="text1"/>
          <w:sz w:val="24"/>
          <w:u w:val="single"/>
        </w:rPr>
        <w:fldChar w:fldCharType="separate"/>
      </w:r>
      <w:r w:rsidRPr="00C1382A">
        <w:rPr>
          <w:rFonts w:eastAsia="仿宋_GB2312" w:hint="eastAsia"/>
          <w:color w:val="000000" w:themeColor="text1"/>
          <w:sz w:val="24"/>
          <w:u w:val="single"/>
        </w:rPr>
        <w:t>1.</w:t>
      </w:r>
      <w:r w:rsidRPr="00C1382A">
        <w:rPr>
          <w:rFonts w:eastAsia="仿宋_GB2312" w:hint="eastAsia"/>
          <w:color w:val="000000" w:themeColor="text1"/>
          <w:sz w:val="24"/>
          <w:u w:val="single"/>
        </w:rPr>
        <w:t>乙方单位应当具备的资质要求：</w:t>
      </w:r>
      <w:r w:rsidRPr="00C1382A">
        <w:rPr>
          <w:rFonts w:eastAsia="仿宋_GB2312" w:hint="eastAsia"/>
          <w:color w:val="000000" w:themeColor="text1"/>
          <w:sz w:val="24"/>
          <w:u w:val="single"/>
        </w:rPr>
        <w:t xml:space="preserve">                  /                   </w:t>
      </w:r>
      <w:r w:rsidRPr="00C1382A">
        <w:rPr>
          <w:rFonts w:eastAsia="仿宋_GB2312" w:hint="eastAsia"/>
          <w:color w:val="000000" w:themeColor="text1"/>
          <w:sz w:val="24"/>
          <w:u w:val="single"/>
        </w:rPr>
        <w:t> </w:t>
      </w:r>
      <w:r w:rsidRPr="00C1382A">
        <w:rPr>
          <w:rFonts w:eastAsia="仿宋_GB2312" w:hint="eastAsia"/>
          <w:color w:val="000000" w:themeColor="text1"/>
          <w:sz w:val="24"/>
          <w:u w:val="single"/>
        </w:rPr>
        <w:fldChar w:fldCharType="end"/>
      </w:r>
      <w:r w:rsidRPr="00C1382A">
        <w:rPr>
          <w:rFonts w:eastAsia="仿宋_GB2312" w:hint="eastAsia"/>
          <w:color w:val="000000" w:themeColor="text1"/>
          <w:sz w:val="24"/>
        </w:rPr>
        <w:t>。</w:t>
      </w:r>
    </w:p>
    <w:p w14:paraId="72AF5D04" w14:textId="77777777" w:rsidR="005D4B06" w:rsidRPr="00C1382A" w:rsidRDefault="00000000">
      <w:pPr>
        <w:spacing w:line="360" w:lineRule="auto"/>
        <w:ind w:firstLineChars="200" w:firstLine="480"/>
        <w:rPr>
          <w:rFonts w:eastAsia="仿宋_GB2312"/>
          <w:color w:val="000000" w:themeColor="text1"/>
          <w:sz w:val="24"/>
          <w:u w:val="single"/>
        </w:rPr>
      </w:pPr>
      <w:r w:rsidRPr="00C1382A">
        <w:rPr>
          <w:rFonts w:eastAsia="仿宋_GB2312" w:hint="eastAsia"/>
          <w:color w:val="000000" w:themeColor="text1"/>
          <w:sz w:val="24"/>
          <w:u w:val="single"/>
        </w:rPr>
        <w:fldChar w:fldCharType="begin">
          <w:ffData>
            <w:name w:val="Text6"/>
            <w:enabled/>
            <w:calcOnExit w:val="0"/>
            <w:textInput/>
          </w:ffData>
        </w:fldChar>
      </w:r>
      <w:r w:rsidRPr="00C1382A">
        <w:rPr>
          <w:rFonts w:eastAsia="仿宋_GB2312" w:hint="eastAsia"/>
          <w:color w:val="000000" w:themeColor="text1"/>
          <w:sz w:val="24"/>
          <w:u w:val="single"/>
        </w:rPr>
        <w:instrText>FORMTEXT</w:instrText>
      </w:r>
      <w:r w:rsidRPr="00C1382A">
        <w:rPr>
          <w:rFonts w:eastAsia="仿宋_GB2312" w:hint="eastAsia"/>
          <w:color w:val="000000" w:themeColor="text1"/>
          <w:sz w:val="24"/>
          <w:u w:val="single"/>
        </w:rPr>
      </w:r>
      <w:r w:rsidRPr="00C1382A">
        <w:rPr>
          <w:rFonts w:eastAsia="仿宋_GB2312" w:hint="eastAsia"/>
          <w:color w:val="000000" w:themeColor="text1"/>
          <w:sz w:val="24"/>
          <w:u w:val="single"/>
        </w:rPr>
        <w:fldChar w:fldCharType="separate"/>
      </w:r>
      <w:r w:rsidRPr="00C1382A">
        <w:rPr>
          <w:rFonts w:eastAsia="仿宋_GB2312" w:hint="eastAsia"/>
          <w:color w:val="000000" w:themeColor="text1"/>
          <w:sz w:val="24"/>
          <w:u w:val="single"/>
        </w:rPr>
        <w:t>2.</w:t>
      </w:r>
      <w:r w:rsidRPr="00C1382A">
        <w:rPr>
          <w:rFonts w:eastAsia="仿宋_GB2312" w:hint="eastAsia"/>
          <w:color w:val="000000" w:themeColor="text1"/>
          <w:sz w:val="24"/>
          <w:u w:val="single"/>
        </w:rPr>
        <w:t>乙方提供的具体服务事项（如未详尽，可详述于附件）：</w:t>
      </w:r>
      <w:r w:rsidRPr="00C1382A">
        <w:rPr>
          <w:rFonts w:eastAsia="仿宋_GB2312" w:hint="eastAsia"/>
          <w:color w:val="000000" w:themeColor="text1"/>
          <w:sz w:val="24"/>
          <w:u w:val="single"/>
        </w:rPr>
        <w:t xml:space="preserve">                 </w:t>
      </w:r>
      <w:r w:rsidRPr="00C1382A">
        <w:rPr>
          <w:rFonts w:eastAsia="仿宋_GB2312" w:hint="eastAsia"/>
          <w:color w:val="000000" w:themeColor="text1"/>
          <w:sz w:val="24"/>
          <w:u w:val="single"/>
        </w:rPr>
        <w:t> </w:t>
      </w:r>
      <w:r w:rsidRPr="00C1382A">
        <w:rPr>
          <w:rFonts w:eastAsia="仿宋_GB2312" w:hint="eastAsia"/>
          <w:color w:val="000000" w:themeColor="text1"/>
          <w:sz w:val="24"/>
          <w:u w:val="single"/>
        </w:rPr>
        <w:fldChar w:fldCharType="end"/>
      </w:r>
      <w:r w:rsidRPr="00C1382A">
        <w:rPr>
          <w:rFonts w:eastAsia="仿宋_GB2312" w:hint="eastAsia"/>
          <w:color w:val="000000" w:themeColor="text1"/>
          <w:sz w:val="24"/>
        </w:rPr>
        <w:t>。</w:t>
      </w:r>
    </w:p>
    <w:p w14:paraId="4C905E3C" w14:textId="77777777" w:rsidR="005D4B06" w:rsidRPr="00C1382A" w:rsidRDefault="00000000">
      <w:pPr>
        <w:numPr>
          <w:ilvl w:val="255"/>
          <w:numId w:val="0"/>
        </w:numPr>
        <w:spacing w:line="360" w:lineRule="auto"/>
        <w:ind w:firstLineChars="200" w:firstLine="480"/>
        <w:rPr>
          <w:rFonts w:eastAsia="仿宋_GB2312"/>
          <w:color w:val="000000" w:themeColor="text1"/>
          <w:sz w:val="24"/>
          <w:u w:val="single"/>
        </w:rPr>
      </w:pPr>
      <w:r w:rsidRPr="00C1382A">
        <w:rPr>
          <w:rFonts w:eastAsia="仿宋_GB2312" w:hint="eastAsia"/>
          <w:color w:val="000000" w:themeColor="text1"/>
          <w:sz w:val="24"/>
          <w:u w:val="single"/>
        </w:rPr>
        <w:fldChar w:fldCharType="begin">
          <w:ffData>
            <w:name w:val="Text6"/>
            <w:enabled/>
            <w:calcOnExit w:val="0"/>
            <w:textInput/>
          </w:ffData>
        </w:fldChar>
      </w:r>
      <w:r w:rsidRPr="00C1382A">
        <w:rPr>
          <w:rFonts w:eastAsia="仿宋_GB2312" w:hint="eastAsia"/>
          <w:color w:val="000000" w:themeColor="text1"/>
          <w:sz w:val="24"/>
          <w:u w:val="single"/>
        </w:rPr>
        <w:instrText>FORMTEXT</w:instrText>
      </w:r>
      <w:r w:rsidRPr="00C1382A">
        <w:rPr>
          <w:rFonts w:eastAsia="仿宋_GB2312" w:hint="eastAsia"/>
          <w:color w:val="000000" w:themeColor="text1"/>
          <w:sz w:val="24"/>
          <w:u w:val="single"/>
        </w:rPr>
      </w:r>
      <w:r w:rsidRPr="00C1382A">
        <w:rPr>
          <w:rFonts w:eastAsia="仿宋_GB2312" w:hint="eastAsia"/>
          <w:color w:val="000000" w:themeColor="text1"/>
          <w:sz w:val="24"/>
          <w:u w:val="single"/>
        </w:rPr>
        <w:fldChar w:fldCharType="separate"/>
      </w:r>
      <w:r w:rsidRPr="00C1382A">
        <w:rPr>
          <w:rFonts w:eastAsia="仿宋_GB2312" w:hint="eastAsia"/>
          <w:color w:val="000000" w:themeColor="text1"/>
          <w:sz w:val="24"/>
          <w:u w:val="single"/>
        </w:rPr>
        <w:t>3.</w:t>
      </w:r>
      <w:r w:rsidRPr="00C1382A">
        <w:rPr>
          <w:rFonts w:eastAsia="仿宋_GB2312" w:hint="eastAsia"/>
          <w:color w:val="000000" w:themeColor="text1"/>
          <w:sz w:val="24"/>
          <w:u w:val="single"/>
        </w:rPr>
        <w:t>乙方服务岗位构成、资质及数量要求：</w:t>
      </w:r>
      <w:r w:rsidRPr="00C1382A">
        <w:rPr>
          <w:rFonts w:eastAsia="仿宋_GB2312" w:hint="eastAsia"/>
          <w:color w:val="000000" w:themeColor="text1"/>
          <w:sz w:val="24"/>
          <w:u w:val="single"/>
        </w:rPr>
        <w:t xml:space="preserve">                                </w:t>
      </w:r>
      <w:r w:rsidRPr="00C1382A">
        <w:rPr>
          <w:rFonts w:eastAsia="仿宋_GB2312" w:hint="eastAsia"/>
          <w:color w:val="000000" w:themeColor="text1"/>
          <w:sz w:val="24"/>
          <w:u w:val="single"/>
        </w:rPr>
        <w:t> </w:t>
      </w:r>
      <w:r w:rsidRPr="00C1382A">
        <w:rPr>
          <w:rFonts w:eastAsia="仿宋_GB2312" w:hint="eastAsia"/>
          <w:color w:val="000000" w:themeColor="text1"/>
          <w:sz w:val="24"/>
          <w:u w:val="single"/>
        </w:rPr>
        <w:fldChar w:fldCharType="end"/>
      </w:r>
      <w:r w:rsidRPr="00C1382A">
        <w:rPr>
          <w:rFonts w:eastAsia="仿宋_GB2312" w:hint="eastAsia"/>
          <w:color w:val="000000" w:themeColor="text1"/>
          <w:sz w:val="24"/>
        </w:rPr>
        <w:t>。</w:t>
      </w:r>
    </w:p>
    <w:p w14:paraId="597C0055" w14:textId="77777777" w:rsidR="005D4B06" w:rsidRPr="00C1382A" w:rsidRDefault="00000000">
      <w:pPr>
        <w:numPr>
          <w:ilvl w:val="255"/>
          <w:numId w:val="0"/>
        </w:numPr>
        <w:spacing w:line="360" w:lineRule="auto"/>
        <w:ind w:firstLineChars="200" w:firstLine="480"/>
        <w:rPr>
          <w:rFonts w:eastAsia="仿宋_GB2312"/>
          <w:color w:val="000000" w:themeColor="text1"/>
          <w:sz w:val="24"/>
          <w:u w:val="single"/>
        </w:rPr>
      </w:pPr>
      <w:r w:rsidRPr="00C1382A">
        <w:rPr>
          <w:rFonts w:eastAsia="仿宋_GB2312" w:hint="eastAsia"/>
          <w:color w:val="000000" w:themeColor="text1"/>
          <w:sz w:val="24"/>
          <w:u w:val="single"/>
        </w:rPr>
        <w:fldChar w:fldCharType="begin">
          <w:ffData>
            <w:name w:val="Text6"/>
            <w:enabled/>
            <w:calcOnExit w:val="0"/>
            <w:textInput/>
          </w:ffData>
        </w:fldChar>
      </w:r>
      <w:r w:rsidRPr="00C1382A">
        <w:rPr>
          <w:rFonts w:eastAsia="仿宋_GB2312" w:hint="eastAsia"/>
          <w:color w:val="000000" w:themeColor="text1"/>
          <w:sz w:val="24"/>
          <w:u w:val="single"/>
        </w:rPr>
        <w:instrText>FORMTEXT</w:instrText>
      </w:r>
      <w:r w:rsidRPr="00C1382A">
        <w:rPr>
          <w:rFonts w:eastAsia="仿宋_GB2312" w:hint="eastAsia"/>
          <w:color w:val="000000" w:themeColor="text1"/>
          <w:sz w:val="24"/>
          <w:u w:val="single"/>
        </w:rPr>
      </w:r>
      <w:r w:rsidRPr="00C1382A">
        <w:rPr>
          <w:rFonts w:eastAsia="仿宋_GB2312" w:hint="eastAsia"/>
          <w:color w:val="000000" w:themeColor="text1"/>
          <w:sz w:val="24"/>
          <w:u w:val="single"/>
        </w:rPr>
        <w:fldChar w:fldCharType="separate"/>
      </w:r>
      <w:r w:rsidRPr="00C1382A">
        <w:rPr>
          <w:rFonts w:eastAsia="仿宋_GB2312" w:hint="eastAsia"/>
          <w:color w:val="000000" w:themeColor="text1"/>
          <w:sz w:val="24"/>
          <w:u w:val="single"/>
        </w:rPr>
        <w:t>4.</w:t>
      </w:r>
      <w:r w:rsidRPr="00C1382A">
        <w:rPr>
          <w:rFonts w:eastAsia="仿宋_GB2312" w:hint="eastAsia"/>
          <w:color w:val="000000" w:themeColor="text1"/>
          <w:sz w:val="24"/>
          <w:u w:val="single"/>
        </w:rPr>
        <w:t>服务应达到的目标或质量标准（包括不限于）：</w:t>
      </w:r>
      <w:r w:rsidRPr="00C1382A">
        <w:rPr>
          <w:rFonts w:eastAsia="仿宋_GB2312" w:hint="eastAsia"/>
          <w:color w:val="000000" w:themeColor="text1"/>
          <w:sz w:val="24"/>
          <w:u w:val="single"/>
        </w:rPr>
        <w:t xml:space="preserve">                         </w:t>
      </w:r>
      <w:r w:rsidRPr="00C1382A">
        <w:rPr>
          <w:rFonts w:eastAsia="仿宋_GB2312" w:hint="eastAsia"/>
          <w:color w:val="000000" w:themeColor="text1"/>
          <w:sz w:val="24"/>
          <w:u w:val="single"/>
        </w:rPr>
        <w:t> </w:t>
      </w:r>
      <w:r w:rsidRPr="00C1382A">
        <w:rPr>
          <w:rFonts w:eastAsia="仿宋_GB2312" w:hint="eastAsia"/>
          <w:color w:val="000000" w:themeColor="text1"/>
          <w:sz w:val="24"/>
          <w:u w:val="single"/>
        </w:rPr>
        <w:fldChar w:fldCharType="end"/>
      </w:r>
      <w:r w:rsidRPr="00C1382A">
        <w:rPr>
          <w:rFonts w:eastAsia="仿宋_GB2312" w:hint="eastAsia"/>
          <w:color w:val="000000" w:themeColor="text1"/>
          <w:sz w:val="24"/>
        </w:rPr>
        <w:t>。</w:t>
      </w:r>
    </w:p>
    <w:p w14:paraId="0525A33C" w14:textId="77777777" w:rsidR="005D4B06" w:rsidRPr="00C1382A" w:rsidRDefault="00000000">
      <w:pPr>
        <w:numPr>
          <w:ilvl w:val="255"/>
          <w:numId w:val="0"/>
        </w:numPr>
        <w:spacing w:line="360" w:lineRule="auto"/>
        <w:ind w:firstLineChars="200" w:firstLine="480"/>
        <w:rPr>
          <w:rFonts w:eastAsia="仿宋_GB2312"/>
          <w:color w:val="000000" w:themeColor="text1"/>
          <w:sz w:val="24"/>
          <w:u w:val="single"/>
        </w:rPr>
      </w:pPr>
      <w:r w:rsidRPr="00C1382A">
        <w:rPr>
          <w:rFonts w:eastAsia="仿宋_GB2312" w:hint="eastAsia"/>
          <w:color w:val="000000" w:themeColor="text1"/>
          <w:sz w:val="24"/>
          <w:u w:val="single"/>
        </w:rPr>
        <w:fldChar w:fldCharType="begin">
          <w:ffData>
            <w:name w:val="Text6"/>
            <w:enabled/>
            <w:calcOnExit w:val="0"/>
            <w:textInput/>
          </w:ffData>
        </w:fldChar>
      </w:r>
      <w:r w:rsidRPr="00C1382A">
        <w:rPr>
          <w:rFonts w:eastAsia="仿宋_GB2312" w:hint="eastAsia"/>
          <w:color w:val="000000" w:themeColor="text1"/>
          <w:sz w:val="24"/>
          <w:u w:val="single"/>
        </w:rPr>
        <w:instrText>FORMTEXT</w:instrText>
      </w:r>
      <w:r w:rsidRPr="00C1382A">
        <w:rPr>
          <w:rFonts w:eastAsia="仿宋_GB2312" w:hint="eastAsia"/>
          <w:color w:val="000000" w:themeColor="text1"/>
          <w:sz w:val="24"/>
          <w:u w:val="single"/>
        </w:rPr>
      </w:r>
      <w:r w:rsidRPr="00C1382A">
        <w:rPr>
          <w:rFonts w:eastAsia="仿宋_GB2312" w:hint="eastAsia"/>
          <w:color w:val="000000" w:themeColor="text1"/>
          <w:sz w:val="24"/>
          <w:u w:val="single"/>
        </w:rPr>
        <w:fldChar w:fldCharType="separate"/>
      </w:r>
      <w:r w:rsidRPr="00C1382A">
        <w:rPr>
          <w:rFonts w:eastAsia="仿宋_GB2312" w:hint="eastAsia"/>
          <w:color w:val="000000" w:themeColor="text1"/>
          <w:sz w:val="24"/>
          <w:u w:val="single"/>
        </w:rPr>
        <w:t>5.</w:t>
      </w:r>
      <w:r w:rsidRPr="00C1382A">
        <w:rPr>
          <w:rFonts w:eastAsia="仿宋_GB2312" w:hint="eastAsia"/>
          <w:color w:val="000000" w:themeColor="text1"/>
          <w:sz w:val="24"/>
          <w:u w:val="single"/>
        </w:rPr>
        <w:t>其他：……</w:t>
      </w:r>
      <w:r w:rsidRPr="00C1382A">
        <w:rPr>
          <w:rFonts w:eastAsia="仿宋_GB2312" w:hint="eastAsia"/>
          <w:color w:val="000000" w:themeColor="text1"/>
          <w:sz w:val="24"/>
          <w:u w:val="single"/>
        </w:rPr>
        <w:fldChar w:fldCharType="end"/>
      </w:r>
      <w:r w:rsidRPr="00C1382A">
        <w:rPr>
          <w:rFonts w:eastAsia="仿宋_GB2312" w:hint="eastAsia"/>
          <w:color w:val="000000" w:themeColor="text1"/>
          <w:sz w:val="24"/>
        </w:rPr>
        <w:t>。</w:t>
      </w:r>
    </w:p>
    <w:p w14:paraId="0FF3ECEC" w14:textId="77777777" w:rsidR="005D4B06" w:rsidRPr="00C1382A" w:rsidRDefault="005D4B06">
      <w:pPr>
        <w:numPr>
          <w:ilvl w:val="255"/>
          <w:numId w:val="0"/>
        </w:numPr>
        <w:spacing w:after="0" w:line="360" w:lineRule="auto"/>
        <w:rPr>
          <w:rFonts w:eastAsia="黑体"/>
          <w:bCs/>
          <w:color w:val="000000" w:themeColor="text1"/>
          <w:sz w:val="24"/>
        </w:rPr>
      </w:pPr>
    </w:p>
    <w:p w14:paraId="1BD4CF16" w14:textId="77777777" w:rsidR="005D4B06" w:rsidRPr="00C1382A" w:rsidRDefault="00000000">
      <w:pPr>
        <w:numPr>
          <w:ilvl w:val="0"/>
          <w:numId w:val="4"/>
        </w:numPr>
        <w:spacing w:after="0" w:line="360" w:lineRule="auto"/>
        <w:ind w:firstLineChars="200" w:firstLine="480"/>
        <w:rPr>
          <w:rFonts w:eastAsia="黑体"/>
          <w:bCs/>
          <w:color w:val="000000" w:themeColor="text1"/>
          <w:sz w:val="24"/>
        </w:rPr>
      </w:pPr>
      <w:r w:rsidRPr="00C1382A">
        <w:rPr>
          <w:rFonts w:eastAsia="黑体"/>
          <w:bCs/>
          <w:color w:val="000000" w:themeColor="text1"/>
          <w:sz w:val="24"/>
        </w:rPr>
        <w:t>验收</w:t>
      </w:r>
      <w:bookmarkStart w:id="677" w:name="_Hlk128052383"/>
    </w:p>
    <w:bookmarkEnd w:id="677"/>
    <w:p w14:paraId="4E193F0E" w14:textId="77777777" w:rsidR="005D4B06" w:rsidRPr="00C1382A" w:rsidRDefault="00000000">
      <w:pPr>
        <w:spacing w:before="22" w:line="360" w:lineRule="auto"/>
        <w:ind w:firstLineChars="200" w:firstLine="480"/>
        <w:rPr>
          <w:rFonts w:eastAsia="仿宋_GB2312"/>
          <w:color w:val="000000" w:themeColor="text1"/>
          <w:sz w:val="24"/>
        </w:rPr>
      </w:pPr>
      <w:r w:rsidRPr="00C1382A">
        <w:rPr>
          <w:rFonts w:eastAsia="仿宋_GB2312"/>
          <w:color w:val="000000" w:themeColor="text1"/>
          <w:sz w:val="24"/>
        </w:rPr>
        <w:t>1</w:t>
      </w:r>
      <w:r w:rsidRPr="00C1382A">
        <w:rPr>
          <w:rFonts w:eastAsia="仿宋_GB2312" w:hint="eastAsia"/>
          <w:color w:val="000000" w:themeColor="text1"/>
          <w:sz w:val="24"/>
        </w:rPr>
        <w:t>.</w:t>
      </w:r>
      <w:r w:rsidRPr="00C1382A">
        <w:rPr>
          <w:rFonts w:eastAsia="仿宋_GB2312" w:hint="eastAsia"/>
          <w:color w:val="000000" w:themeColor="text1"/>
          <w:sz w:val="24"/>
        </w:rPr>
        <w:t>验收方式</w:t>
      </w:r>
      <w:r w:rsidRPr="00C1382A">
        <w:rPr>
          <w:rFonts w:eastAsia="仿宋_GB2312"/>
          <w:color w:val="000000" w:themeColor="text1"/>
          <w:sz w:val="24"/>
        </w:rPr>
        <w:t>：</w:t>
      </w:r>
      <w:r w:rsidRPr="00C1382A">
        <w:rPr>
          <w:rFonts w:eastAsia="仿宋_GB2312" w:hint="eastAsia"/>
          <w:color w:val="000000" w:themeColor="text1"/>
          <w:sz w:val="24"/>
        </w:rPr>
        <w:t>甲方有权按照</w:t>
      </w:r>
      <w:r w:rsidRPr="00C1382A">
        <w:rPr>
          <w:rFonts w:eastAsia="仿宋_GB2312"/>
          <w:color w:val="000000" w:themeColor="text1"/>
          <w:sz w:val="24"/>
        </w:rPr>
        <w:t>按下列第</w:t>
      </w:r>
      <w:r w:rsidRPr="00C1382A">
        <w:rPr>
          <w:rFonts w:eastAsia="仿宋_GB2312"/>
          <w:color w:val="000000" w:themeColor="text1"/>
          <w:sz w:val="24"/>
          <w:u w:val="single"/>
        </w:rPr>
        <w:fldChar w:fldCharType="begin">
          <w:ffData>
            <w:name w:val="DropDown1"/>
            <w:enabled/>
            <w:calcOnExit w:val="0"/>
            <w:statusText w:type="text" w:val="需选择"/>
            <w:ddList>
              <w:listEntry w:val="  I  "/>
              <w:listEntry w:val="  II  "/>
              <w:listEntry w:val="III"/>
            </w:ddList>
          </w:ffData>
        </w:fldChar>
      </w:r>
      <w:r w:rsidRPr="00C1382A">
        <w:rPr>
          <w:rFonts w:eastAsia="仿宋_GB2312"/>
          <w:color w:val="000000" w:themeColor="text1"/>
          <w:sz w:val="24"/>
          <w:u w:val="single"/>
        </w:rPr>
        <w:instrText>FORMDROPDOWN</w:instrText>
      </w:r>
      <w:r w:rsidRPr="00C1382A">
        <w:rPr>
          <w:rFonts w:eastAsia="仿宋_GB2312"/>
          <w:color w:val="000000" w:themeColor="text1"/>
          <w:sz w:val="24"/>
          <w:u w:val="single"/>
        </w:rPr>
      </w:r>
      <w:r w:rsidRPr="00C1382A">
        <w:rPr>
          <w:rFonts w:eastAsia="仿宋_GB2312"/>
          <w:color w:val="000000" w:themeColor="text1"/>
          <w:sz w:val="24"/>
          <w:u w:val="single"/>
        </w:rPr>
        <w:fldChar w:fldCharType="separate"/>
      </w:r>
      <w:r w:rsidRPr="00C1382A">
        <w:rPr>
          <w:rFonts w:eastAsia="仿宋_GB2312"/>
          <w:color w:val="000000" w:themeColor="text1"/>
          <w:sz w:val="24"/>
          <w:u w:val="single"/>
        </w:rPr>
        <w:fldChar w:fldCharType="end"/>
      </w:r>
      <w:r w:rsidRPr="00C1382A">
        <w:rPr>
          <w:rFonts w:eastAsia="仿宋_GB2312" w:hint="eastAsia"/>
          <w:color w:val="000000" w:themeColor="text1"/>
          <w:sz w:val="24"/>
        </w:rPr>
        <w:t>种</w:t>
      </w:r>
      <w:r w:rsidRPr="00C1382A">
        <w:rPr>
          <w:rFonts w:eastAsia="仿宋_GB2312"/>
          <w:color w:val="000000" w:themeColor="text1"/>
          <w:sz w:val="24"/>
        </w:rPr>
        <w:t>方式</w:t>
      </w:r>
      <w:r w:rsidRPr="00C1382A">
        <w:rPr>
          <w:rFonts w:eastAsia="仿宋_GB2312" w:hint="eastAsia"/>
          <w:color w:val="000000" w:themeColor="text1"/>
          <w:sz w:val="24"/>
        </w:rPr>
        <w:t>对乙方履约情况进行验收，乙方应向甲方提交</w:t>
      </w:r>
      <w:bookmarkStart w:id="678" w:name="Text9"/>
      <w:r w:rsidRPr="00C1382A">
        <w:rPr>
          <w:rFonts w:eastAsia="仿宋_GB2312" w:hint="eastAsia"/>
          <w:color w:val="000000" w:themeColor="text1"/>
          <w:sz w:val="24"/>
          <w:u w:val="single"/>
        </w:rPr>
        <w:fldChar w:fldCharType="begin">
          <w:ffData>
            <w:name w:val="Text9"/>
            <w:enabled/>
            <w:calcOnExit w:val="0"/>
            <w:textInput>
              <w:default w:val="履约情况报告"/>
            </w:textInput>
          </w:ffData>
        </w:fldChar>
      </w:r>
      <w:r w:rsidRPr="00C1382A">
        <w:rPr>
          <w:rFonts w:eastAsia="仿宋_GB2312" w:hint="eastAsia"/>
          <w:color w:val="000000" w:themeColor="text1"/>
          <w:sz w:val="24"/>
          <w:u w:val="single"/>
        </w:rPr>
        <w:instrText>FORMTEXT</w:instrText>
      </w:r>
      <w:r w:rsidRPr="00C1382A">
        <w:rPr>
          <w:rFonts w:eastAsia="仿宋_GB2312" w:hint="eastAsia"/>
          <w:color w:val="000000" w:themeColor="text1"/>
          <w:sz w:val="24"/>
          <w:u w:val="single"/>
        </w:rPr>
      </w:r>
      <w:r w:rsidRPr="00C1382A">
        <w:rPr>
          <w:rFonts w:eastAsia="仿宋_GB2312" w:hint="eastAsia"/>
          <w:color w:val="000000" w:themeColor="text1"/>
          <w:sz w:val="24"/>
          <w:u w:val="single"/>
        </w:rPr>
        <w:fldChar w:fldCharType="separate"/>
      </w:r>
      <w:r w:rsidRPr="00C1382A">
        <w:rPr>
          <w:rFonts w:eastAsia="仿宋_GB2312" w:hint="eastAsia"/>
          <w:color w:val="000000" w:themeColor="text1"/>
          <w:sz w:val="24"/>
          <w:u w:val="single"/>
        </w:rPr>
        <w:t>履约情况报告</w:t>
      </w:r>
      <w:r w:rsidRPr="00C1382A">
        <w:rPr>
          <w:rFonts w:eastAsia="仿宋_GB2312" w:hint="eastAsia"/>
          <w:color w:val="000000" w:themeColor="text1"/>
          <w:sz w:val="24"/>
          <w:u w:val="single"/>
        </w:rPr>
        <w:fldChar w:fldCharType="end"/>
      </w:r>
      <w:bookmarkEnd w:id="678"/>
      <w:r w:rsidRPr="00C1382A">
        <w:rPr>
          <w:rFonts w:eastAsia="仿宋_GB2312" w:hint="eastAsia"/>
          <w:color w:val="000000" w:themeColor="text1"/>
          <w:sz w:val="24"/>
        </w:rPr>
        <w:t>等作为验收材料，并配合甲方完成履约验收程序</w:t>
      </w:r>
      <w:r w:rsidRPr="00C1382A">
        <w:rPr>
          <w:rFonts w:eastAsia="仿宋_GB2312"/>
          <w:color w:val="000000" w:themeColor="text1"/>
          <w:sz w:val="24"/>
        </w:rPr>
        <w:t>。</w:t>
      </w:r>
    </w:p>
    <w:p w14:paraId="3994E18A" w14:textId="77777777" w:rsidR="005D4B06" w:rsidRPr="00C1382A" w:rsidRDefault="00000000">
      <w:pPr>
        <w:spacing w:before="88" w:line="348" w:lineRule="auto"/>
        <w:ind w:right="293" w:firstLineChars="200" w:firstLine="480"/>
        <w:rPr>
          <w:rFonts w:eastAsia="仿宋_GB2312"/>
          <w:color w:val="000000" w:themeColor="text1"/>
          <w:sz w:val="24"/>
        </w:rPr>
      </w:pPr>
      <w:r w:rsidRPr="00C1382A">
        <w:rPr>
          <w:rFonts w:eastAsia="仿宋_GB2312"/>
          <w:color w:val="000000" w:themeColor="text1"/>
          <w:sz w:val="24"/>
        </w:rPr>
        <w:t>I.</w:t>
      </w:r>
      <w:r w:rsidRPr="00C1382A">
        <w:rPr>
          <w:rFonts w:eastAsia="仿宋_GB2312"/>
          <w:color w:val="000000" w:themeColor="text1"/>
          <w:sz w:val="24"/>
        </w:rPr>
        <w:t>一次性</w:t>
      </w:r>
      <w:r w:rsidRPr="00C1382A">
        <w:rPr>
          <w:rFonts w:eastAsia="仿宋_GB2312" w:hint="eastAsia"/>
          <w:color w:val="000000" w:themeColor="text1"/>
          <w:sz w:val="24"/>
        </w:rPr>
        <w:t>验收</w:t>
      </w:r>
      <w:r w:rsidRPr="00C1382A">
        <w:rPr>
          <w:rFonts w:eastAsia="仿宋_GB2312"/>
          <w:color w:val="000000" w:themeColor="text1"/>
          <w:sz w:val="24"/>
        </w:rPr>
        <w:t>：乙方</w:t>
      </w:r>
      <w:r w:rsidRPr="00C1382A">
        <w:rPr>
          <w:rFonts w:eastAsia="仿宋_GB2312" w:hint="eastAsia"/>
          <w:color w:val="000000" w:themeColor="text1"/>
          <w:sz w:val="24"/>
        </w:rPr>
        <w:t>服务全部完成</w:t>
      </w:r>
      <w:r w:rsidRPr="00C1382A">
        <w:rPr>
          <w:rFonts w:eastAsia="仿宋_GB2312"/>
          <w:color w:val="000000" w:themeColor="text1"/>
          <w:sz w:val="24"/>
        </w:rPr>
        <w:t>，</w:t>
      </w:r>
      <w:r w:rsidRPr="00C1382A">
        <w:rPr>
          <w:rFonts w:eastAsia="仿宋_GB2312" w:hint="eastAsia"/>
          <w:color w:val="000000" w:themeColor="text1"/>
          <w:sz w:val="24"/>
        </w:rPr>
        <w:t>甲方对乙方履约情况进行一次性终验。</w:t>
      </w:r>
    </w:p>
    <w:p w14:paraId="1F9D42BA" w14:textId="77777777" w:rsidR="005D4B06" w:rsidRPr="00C1382A" w:rsidRDefault="00000000">
      <w:pPr>
        <w:spacing w:before="88" w:line="348" w:lineRule="auto"/>
        <w:ind w:right="293" w:firstLineChars="200" w:firstLine="480"/>
        <w:rPr>
          <w:rFonts w:eastAsia="仿宋_GB2312"/>
          <w:color w:val="000000" w:themeColor="text1"/>
          <w:sz w:val="24"/>
        </w:rPr>
      </w:pPr>
      <w:r w:rsidRPr="00C1382A">
        <w:rPr>
          <w:rFonts w:eastAsia="仿宋_GB2312"/>
          <w:color w:val="000000" w:themeColor="text1"/>
          <w:sz w:val="24"/>
        </w:rPr>
        <w:t>II.</w:t>
      </w:r>
      <w:r w:rsidRPr="00C1382A">
        <w:rPr>
          <w:rFonts w:eastAsia="仿宋_GB2312" w:hint="eastAsia"/>
          <w:color w:val="000000" w:themeColor="text1"/>
          <w:sz w:val="24"/>
        </w:rPr>
        <w:t>分阶段验收</w:t>
      </w:r>
      <w:r w:rsidRPr="00C1382A">
        <w:rPr>
          <w:rFonts w:eastAsia="仿宋_GB2312"/>
          <w:color w:val="000000" w:themeColor="text1"/>
          <w:sz w:val="24"/>
        </w:rPr>
        <w:t>：</w:t>
      </w:r>
      <w:r w:rsidRPr="00C1382A">
        <w:rPr>
          <w:rFonts w:eastAsia="仿宋_GB2312" w:hint="eastAsia"/>
          <w:color w:val="000000" w:themeColor="text1"/>
          <w:sz w:val="24"/>
        </w:rPr>
        <w:t>甲方按照</w:t>
      </w:r>
      <w:bookmarkStart w:id="679" w:name="Text15"/>
      <w:r w:rsidRPr="00C1382A">
        <w:rPr>
          <w:rFonts w:eastAsia="仿宋_GB2312" w:hint="eastAsia"/>
          <w:color w:val="000000" w:themeColor="text1"/>
          <w:sz w:val="24"/>
          <w:u w:val="single"/>
        </w:rPr>
        <w:fldChar w:fldCharType="begin">
          <w:ffData>
            <w:name w:val="Text15"/>
            <w:enabled/>
            <w:calcOnExit w:val="0"/>
            <w:textInput>
              <w:default w:val="初验、终验"/>
            </w:textInput>
          </w:ffData>
        </w:fldChar>
      </w:r>
      <w:r w:rsidRPr="00C1382A">
        <w:rPr>
          <w:rFonts w:eastAsia="仿宋_GB2312" w:hint="eastAsia"/>
          <w:color w:val="000000" w:themeColor="text1"/>
          <w:sz w:val="24"/>
          <w:u w:val="single"/>
        </w:rPr>
        <w:instrText>FORMTEXT</w:instrText>
      </w:r>
      <w:r w:rsidRPr="00C1382A">
        <w:rPr>
          <w:rFonts w:eastAsia="仿宋_GB2312" w:hint="eastAsia"/>
          <w:color w:val="000000" w:themeColor="text1"/>
          <w:sz w:val="24"/>
          <w:u w:val="single"/>
        </w:rPr>
      </w:r>
      <w:r w:rsidRPr="00C1382A">
        <w:rPr>
          <w:rFonts w:eastAsia="仿宋_GB2312" w:hint="eastAsia"/>
          <w:color w:val="000000" w:themeColor="text1"/>
          <w:sz w:val="24"/>
          <w:u w:val="single"/>
        </w:rPr>
        <w:fldChar w:fldCharType="separate"/>
      </w:r>
      <w:r w:rsidRPr="00C1382A">
        <w:rPr>
          <w:rFonts w:eastAsia="仿宋_GB2312" w:hint="eastAsia"/>
          <w:color w:val="000000" w:themeColor="text1"/>
          <w:sz w:val="24"/>
          <w:u w:val="single"/>
        </w:rPr>
        <w:t>初验、终验</w:t>
      </w:r>
      <w:r w:rsidRPr="00C1382A">
        <w:rPr>
          <w:rFonts w:eastAsia="仿宋_GB2312" w:hint="eastAsia"/>
          <w:color w:val="000000" w:themeColor="text1"/>
          <w:sz w:val="24"/>
          <w:u w:val="single"/>
        </w:rPr>
        <w:fldChar w:fldCharType="end"/>
      </w:r>
      <w:bookmarkEnd w:id="679"/>
      <w:r w:rsidRPr="00C1382A">
        <w:rPr>
          <w:rFonts w:eastAsia="仿宋_GB2312" w:hint="eastAsia"/>
          <w:color w:val="000000" w:themeColor="text1"/>
          <w:sz w:val="24"/>
        </w:rPr>
        <w:t>对乙方履约情况进行分阶段验收。</w:t>
      </w:r>
    </w:p>
    <w:p w14:paraId="6F159A02" w14:textId="77777777" w:rsidR="005D4B06" w:rsidRPr="00C1382A" w:rsidRDefault="00000000">
      <w:pPr>
        <w:spacing w:after="0" w:line="348" w:lineRule="auto"/>
        <w:ind w:firstLineChars="200" w:firstLine="480"/>
        <w:rPr>
          <w:rFonts w:eastAsia="黑体"/>
          <w:bCs/>
          <w:color w:val="000000" w:themeColor="text1"/>
          <w:sz w:val="24"/>
          <w:u w:val="single"/>
        </w:rPr>
      </w:pPr>
      <w:r w:rsidRPr="00C1382A">
        <w:rPr>
          <w:rFonts w:eastAsia="仿宋_GB2312"/>
          <w:color w:val="000000" w:themeColor="text1"/>
          <w:sz w:val="24"/>
        </w:rPr>
        <w:t>II</w:t>
      </w:r>
      <w:r w:rsidRPr="00C1382A">
        <w:rPr>
          <w:rFonts w:eastAsia="仿宋_GB2312" w:hint="eastAsia"/>
          <w:color w:val="000000" w:themeColor="text1"/>
          <w:sz w:val="24"/>
        </w:rPr>
        <w:t>I</w:t>
      </w:r>
      <w:r w:rsidRPr="00C1382A">
        <w:rPr>
          <w:rFonts w:eastAsia="仿宋_GB2312"/>
          <w:color w:val="000000" w:themeColor="text1"/>
          <w:sz w:val="24"/>
        </w:rPr>
        <w:t>.</w:t>
      </w:r>
      <w:r w:rsidRPr="00C1382A">
        <w:rPr>
          <w:rFonts w:eastAsia="仿宋_GB2312" w:hint="eastAsia"/>
          <w:color w:val="000000" w:themeColor="text1"/>
          <w:sz w:val="24"/>
        </w:rPr>
        <w:t>固定周期验收：甲方按照</w:t>
      </w:r>
      <w:bookmarkStart w:id="680" w:name="Text16"/>
      <w:r w:rsidRPr="00C1382A">
        <w:rPr>
          <w:rFonts w:eastAsia="仿宋_GB2312" w:hint="eastAsia"/>
          <w:color w:val="000000" w:themeColor="text1"/>
          <w:sz w:val="24"/>
          <w:u w:val="single"/>
        </w:rPr>
        <w:fldChar w:fldCharType="begin">
          <w:ffData>
            <w:name w:val="Text16"/>
            <w:enabled/>
            <w:calcOnExit w:val="0"/>
            <w:textInput>
              <w:default w:val="月、季度"/>
            </w:textInput>
          </w:ffData>
        </w:fldChar>
      </w:r>
      <w:r w:rsidRPr="00C1382A">
        <w:rPr>
          <w:rFonts w:eastAsia="仿宋_GB2312" w:hint="eastAsia"/>
          <w:color w:val="000000" w:themeColor="text1"/>
          <w:sz w:val="24"/>
          <w:u w:val="single"/>
        </w:rPr>
        <w:instrText>FORMTEXT</w:instrText>
      </w:r>
      <w:r w:rsidRPr="00C1382A">
        <w:rPr>
          <w:rFonts w:eastAsia="仿宋_GB2312" w:hint="eastAsia"/>
          <w:color w:val="000000" w:themeColor="text1"/>
          <w:sz w:val="24"/>
          <w:u w:val="single"/>
        </w:rPr>
      </w:r>
      <w:r w:rsidRPr="00C1382A">
        <w:rPr>
          <w:rFonts w:eastAsia="仿宋_GB2312" w:hint="eastAsia"/>
          <w:color w:val="000000" w:themeColor="text1"/>
          <w:sz w:val="24"/>
          <w:u w:val="single"/>
        </w:rPr>
        <w:fldChar w:fldCharType="separate"/>
      </w:r>
      <w:r w:rsidRPr="00C1382A">
        <w:rPr>
          <w:rFonts w:eastAsia="仿宋_GB2312" w:hint="eastAsia"/>
          <w:color w:val="000000" w:themeColor="text1"/>
          <w:sz w:val="24"/>
          <w:u w:val="single"/>
        </w:rPr>
        <w:t>月、季度</w:t>
      </w:r>
      <w:r w:rsidRPr="00C1382A">
        <w:rPr>
          <w:rFonts w:eastAsia="仿宋_GB2312" w:hint="eastAsia"/>
          <w:color w:val="000000" w:themeColor="text1"/>
          <w:sz w:val="24"/>
          <w:u w:val="single"/>
        </w:rPr>
        <w:fldChar w:fldCharType="end"/>
      </w:r>
      <w:bookmarkEnd w:id="680"/>
      <w:r w:rsidRPr="00C1382A">
        <w:rPr>
          <w:rFonts w:eastAsia="仿宋_GB2312" w:hint="eastAsia"/>
          <w:color w:val="000000" w:themeColor="text1"/>
          <w:sz w:val="24"/>
        </w:rPr>
        <w:t>对乙方履约情况进行固定周期验收。</w:t>
      </w:r>
    </w:p>
    <w:p w14:paraId="2AC220A9" w14:textId="77777777" w:rsidR="005D4B06" w:rsidRPr="00C1382A" w:rsidRDefault="00000000">
      <w:pPr>
        <w:spacing w:after="0" w:line="360" w:lineRule="auto"/>
        <w:ind w:firstLineChars="200" w:firstLine="480"/>
        <w:rPr>
          <w:rFonts w:eastAsia="仿宋_GB2312"/>
          <w:color w:val="000000" w:themeColor="text1"/>
          <w:sz w:val="24"/>
        </w:rPr>
      </w:pPr>
      <w:r w:rsidRPr="00C1382A">
        <w:rPr>
          <w:rFonts w:eastAsia="黑体" w:hint="eastAsia"/>
          <w:bCs/>
          <w:color w:val="000000" w:themeColor="text1"/>
          <w:sz w:val="24"/>
        </w:rPr>
        <w:t>2.</w:t>
      </w:r>
      <w:r w:rsidRPr="00C1382A">
        <w:rPr>
          <w:rFonts w:eastAsia="仿宋_GB2312" w:hint="eastAsia"/>
          <w:color w:val="000000" w:themeColor="text1"/>
          <w:sz w:val="24"/>
        </w:rPr>
        <w:t>根据验收情况，双方如实填写《合同履约验收报告》，形成验收结论。</w:t>
      </w:r>
    </w:p>
    <w:p w14:paraId="746BB674" w14:textId="77777777" w:rsidR="005D4B06" w:rsidRPr="00C1382A" w:rsidRDefault="00000000">
      <w:pPr>
        <w:spacing w:line="360" w:lineRule="auto"/>
        <w:ind w:firstLineChars="200" w:firstLine="480"/>
        <w:rPr>
          <w:rFonts w:eastAsia="仿宋_GB2312"/>
          <w:color w:val="000000" w:themeColor="text1"/>
          <w:sz w:val="24"/>
        </w:rPr>
      </w:pPr>
      <w:r w:rsidRPr="00C1382A">
        <w:rPr>
          <w:rFonts w:eastAsia="仿宋_GB2312" w:hint="eastAsia"/>
          <w:color w:val="000000" w:themeColor="text1"/>
          <w:sz w:val="24"/>
        </w:rPr>
        <w:t>3.</w:t>
      </w:r>
      <w:r w:rsidRPr="00C1382A">
        <w:rPr>
          <w:rFonts w:eastAsia="仿宋_GB2312"/>
          <w:color w:val="000000" w:themeColor="text1"/>
          <w:sz w:val="24"/>
        </w:rPr>
        <w:t>甲方发现</w:t>
      </w:r>
      <w:r w:rsidRPr="00C1382A">
        <w:rPr>
          <w:rFonts w:eastAsia="仿宋_GB2312" w:hint="eastAsia"/>
          <w:color w:val="000000" w:themeColor="text1"/>
          <w:sz w:val="24"/>
        </w:rPr>
        <w:t>乙方服务</w:t>
      </w:r>
      <w:r w:rsidRPr="00C1382A">
        <w:rPr>
          <w:rFonts w:eastAsia="仿宋_GB2312"/>
          <w:color w:val="000000" w:themeColor="text1"/>
          <w:sz w:val="24"/>
        </w:rPr>
        <w:t>存在质量、技术性能等方面的问题，有权要求乙方返工或赔偿所有的经济损失。</w:t>
      </w:r>
    </w:p>
    <w:p w14:paraId="63436FC8" w14:textId="77777777" w:rsidR="005D4B06" w:rsidRPr="00C1382A" w:rsidRDefault="00000000">
      <w:pPr>
        <w:spacing w:after="0" w:line="360" w:lineRule="auto"/>
        <w:ind w:firstLineChars="196" w:firstLine="470"/>
        <w:rPr>
          <w:rFonts w:eastAsia="仿宋_GB2312"/>
          <w:color w:val="000000" w:themeColor="text1"/>
          <w:sz w:val="24"/>
        </w:rPr>
      </w:pPr>
      <w:r w:rsidRPr="00C1382A">
        <w:rPr>
          <w:rFonts w:eastAsia="仿宋_GB2312" w:hint="eastAsia"/>
          <w:color w:val="000000" w:themeColor="text1"/>
          <w:sz w:val="24"/>
        </w:rPr>
        <w:t>4.</w:t>
      </w:r>
      <w:r w:rsidRPr="00C1382A">
        <w:rPr>
          <w:rFonts w:eastAsia="仿宋_GB2312" w:hint="eastAsia"/>
          <w:color w:val="000000" w:themeColor="text1"/>
          <w:sz w:val="24"/>
        </w:rPr>
        <w:t>其他验收要求：</w:t>
      </w:r>
      <w:bookmarkStart w:id="681" w:name="Text8"/>
      <w:r w:rsidRPr="00C1382A">
        <w:rPr>
          <w:rFonts w:eastAsia="仿宋_GB2312" w:hint="eastAsia"/>
          <w:color w:val="000000" w:themeColor="text1"/>
          <w:sz w:val="24"/>
          <w:u w:val="single"/>
        </w:rPr>
        <w:fldChar w:fldCharType="begin">
          <w:ffData>
            <w:name w:val="Text8"/>
            <w:enabled/>
            <w:calcOnExit w:val="0"/>
            <w:textInput>
              <w:default w:val="    /    "/>
            </w:textInput>
          </w:ffData>
        </w:fldChar>
      </w:r>
      <w:r w:rsidRPr="00C1382A">
        <w:rPr>
          <w:rFonts w:eastAsia="仿宋_GB2312" w:hint="eastAsia"/>
          <w:color w:val="000000" w:themeColor="text1"/>
          <w:sz w:val="24"/>
          <w:u w:val="single"/>
        </w:rPr>
        <w:instrText>FORMTEXT</w:instrText>
      </w:r>
      <w:r w:rsidRPr="00C1382A">
        <w:rPr>
          <w:rFonts w:eastAsia="仿宋_GB2312" w:hint="eastAsia"/>
          <w:color w:val="000000" w:themeColor="text1"/>
          <w:sz w:val="24"/>
          <w:u w:val="single"/>
        </w:rPr>
      </w:r>
      <w:r w:rsidRPr="00C1382A">
        <w:rPr>
          <w:rFonts w:eastAsia="仿宋_GB2312" w:hint="eastAsia"/>
          <w:color w:val="000000" w:themeColor="text1"/>
          <w:sz w:val="24"/>
          <w:u w:val="single"/>
        </w:rPr>
        <w:fldChar w:fldCharType="separate"/>
      </w:r>
      <w:r w:rsidRPr="00C1382A">
        <w:rPr>
          <w:rFonts w:eastAsia="仿宋_GB2312" w:hint="eastAsia"/>
          <w:color w:val="000000" w:themeColor="text1"/>
          <w:sz w:val="24"/>
          <w:u w:val="single"/>
        </w:rPr>
        <w:t xml:space="preserve">    /    </w:t>
      </w:r>
      <w:r w:rsidRPr="00C1382A">
        <w:rPr>
          <w:rFonts w:eastAsia="仿宋_GB2312" w:hint="eastAsia"/>
          <w:color w:val="000000" w:themeColor="text1"/>
          <w:sz w:val="24"/>
          <w:u w:val="single"/>
        </w:rPr>
        <w:fldChar w:fldCharType="end"/>
      </w:r>
      <w:bookmarkEnd w:id="681"/>
      <w:r w:rsidRPr="00C1382A">
        <w:rPr>
          <w:rFonts w:eastAsia="仿宋_GB2312" w:hint="eastAsia"/>
          <w:color w:val="000000" w:themeColor="text1"/>
          <w:sz w:val="24"/>
        </w:rPr>
        <w:t>。</w:t>
      </w:r>
    </w:p>
    <w:p w14:paraId="2D243E5F" w14:textId="77777777" w:rsidR="005D4B06" w:rsidRPr="00C1382A" w:rsidRDefault="005D4B06">
      <w:pPr>
        <w:keepNext/>
        <w:keepLines/>
        <w:spacing w:after="0" w:line="360" w:lineRule="auto"/>
        <w:outlineLvl w:val="1"/>
        <w:rPr>
          <w:rFonts w:ascii="Arial" w:eastAsia="仿宋" w:hAnsi="Arial"/>
          <w:b/>
          <w:color w:val="000000" w:themeColor="text1"/>
          <w:sz w:val="28"/>
        </w:rPr>
      </w:pPr>
    </w:p>
    <w:p w14:paraId="62799FDF" w14:textId="77777777" w:rsidR="005D4B06" w:rsidRPr="00C1382A" w:rsidRDefault="00000000">
      <w:pPr>
        <w:numPr>
          <w:ilvl w:val="0"/>
          <w:numId w:val="4"/>
        </w:numPr>
        <w:spacing w:after="0" w:line="360" w:lineRule="auto"/>
        <w:ind w:firstLineChars="200" w:firstLine="480"/>
        <w:rPr>
          <w:rFonts w:eastAsia="黑体"/>
          <w:bCs/>
          <w:color w:val="000000" w:themeColor="text1"/>
          <w:sz w:val="24"/>
        </w:rPr>
      </w:pPr>
      <w:r w:rsidRPr="00C1382A">
        <w:rPr>
          <w:rFonts w:eastAsia="黑体"/>
          <w:bCs/>
          <w:color w:val="000000" w:themeColor="text1"/>
          <w:sz w:val="24"/>
        </w:rPr>
        <w:t>双方权利义务</w:t>
      </w:r>
    </w:p>
    <w:p w14:paraId="6EF71449" w14:textId="77777777" w:rsidR="005D4B06" w:rsidRPr="00C1382A" w:rsidRDefault="00000000">
      <w:pPr>
        <w:spacing w:line="360" w:lineRule="auto"/>
        <w:ind w:firstLineChars="200" w:firstLine="480"/>
        <w:rPr>
          <w:rFonts w:eastAsia="仿宋_GB2312"/>
          <w:color w:val="000000" w:themeColor="text1"/>
          <w:sz w:val="24"/>
        </w:rPr>
      </w:pPr>
      <w:r w:rsidRPr="00C1382A">
        <w:rPr>
          <w:rFonts w:eastAsia="仿宋_GB2312"/>
          <w:color w:val="000000" w:themeColor="text1"/>
          <w:sz w:val="24"/>
        </w:rPr>
        <w:t>1.</w:t>
      </w:r>
      <w:r w:rsidRPr="00C1382A">
        <w:rPr>
          <w:rFonts w:eastAsia="仿宋_GB2312"/>
          <w:color w:val="000000" w:themeColor="text1"/>
          <w:sz w:val="24"/>
        </w:rPr>
        <w:t>甲方权利义务</w:t>
      </w:r>
    </w:p>
    <w:p w14:paraId="17D23267" w14:textId="77777777" w:rsidR="005D4B06" w:rsidRPr="00C1382A" w:rsidRDefault="00000000">
      <w:pPr>
        <w:spacing w:after="0" w:line="360" w:lineRule="auto"/>
        <w:ind w:firstLineChars="200" w:firstLine="480"/>
        <w:rPr>
          <w:rFonts w:eastAsia="仿宋_GB2312"/>
          <w:color w:val="000000" w:themeColor="text1"/>
          <w:sz w:val="24"/>
        </w:rPr>
      </w:pPr>
      <w:r w:rsidRPr="00C1382A">
        <w:rPr>
          <w:rFonts w:eastAsia="仿宋_GB2312"/>
          <w:color w:val="000000" w:themeColor="text1"/>
          <w:sz w:val="24"/>
        </w:rPr>
        <w:lastRenderedPageBreak/>
        <w:t>（</w:t>
      </w:r>
      <w:r w:rsidRPr="00C1382A">
        <w:rPr>
          <w:rFonts w:eastAsia="仿宋_GB2312"/>
          <w:color w:val="000000" w:themeColor="text1"/>
          <w:sz w:val="24"/>
        </w:rPr>
        <w:t>1</w:t>
      </w:r>
      <w:r w:rsidRPr="00C1382A">
        <w:rPr>
          <w:rFonts w:eastAsia="仿宋_GB2312"/>
          <w:color w:val="000000" w:themeColor="text1"/>
          <w:sz w:val="24"/>
        </w:rPr>
        <w:t>）甲方有权按合同约定对乙方工作进行监督，并对服务做出</w:t>
      </w:r>
      <w:r w:rsidRPr="00C1382A">
        <w:rPr>
          <w:rFonts w:eastAsia="仿宋_GB2312" w:hint="eastAsia"/>
          <w:color w:val="000000" w:themeColor="text1"/>
          <w:sz w:val="24"/>
        </w:rPr>
        <w:t>考核或</w:t>
      </w:r>
      <w:r w:rsidRPr="00C1382A">
        <w:rPr>
          <w:rFonts w:eastAsia="仿宋_GB2312"/>
          <w:color w:val="000000" w:themeColor="text1"/>
          <w:sz w:val="24"/>
        </w:rPr>
        <w:t>评价</w:t>
      </w:r>
      <w:r w:rsidRPr="00C1382A">
        <w:rPr>
          <w:rFonts w:eastAsia="仿宋_GB2312" w:hint="eastAsia"/>
          <w:color w:val="000000" w:themeColor="text1"/>
          <w:sz w:val="24"/>
        </w:rPr>
        <w:t>。</w:t>
      </w:r>
    </w:p>
    <w:p w14:paraId="75E452E3" w14:textId="77777777" w:rsidR="005D4B06" w:rsidRPr="00C1382A" w:rsidRDefault="00000000">
      <w:pPr>
        <w:spacing w:after="0" w:line="360" w:lineRule="auto"/>
        <w:ind w:firstLineChars="200" w:firstLine="480"/>
        <w:rPr>
          <w:rFonts w:eastAsia="仿宋_GB2312"/>
          <w:color w:val="000000" w:themeColor="text1"/>
          <w:sz w:val="24"/>
        </w:rPr>
      </w:pPr>
      <w:r w:rsidRPr="00C1382A">
        <w:rPr>
          <w:rFonts w:eastAsia="仿宋_GB2312" w:hint="eastAsia"/>
          <w:color w:val="000000" w:themeColor="text1"/>
          <w:sz w:val="24"/>
        </w:rPr>
        <w:t>（</w:t>
      </w:r>
      <w:r w:rsidRPr="00C1382A">
        <w:rPr>
          <w:rFonts w:eastAsia="仿宋_GB2312" w:hint="eastAsia"/>
          <w:color w:val="000000" w:themeColor="text1"/>
          <w:sz w:val="24"/>
        </w:rPr>
        <w:t>2</w:t>
      </w:r>
      <w:r w:rsidRPr="00C1382A">
        <w:rPr>
          <w:rFonts w:eastAsia="仿宋_GB2312" w:hint="eastAsia"/>
          <w:color w:val="000000" w:themeColor="text1"/>
          <w:sz w:val="24"/>
        </w:rPr>
        <w:t>）甲方有义务对乙方的工作给予配合。</w:t>
      </w:r>
    </w:p>
    <w:p w14:paraId="534CB484" w14:textId="77777777" w:rsidR="005D4B06" w:rsidRPr="00C1382A" w:rsidRDefault="00000000">
      <w:pPr>
        <w:spacing w:line="360" w:lineRule="auto"/>
        <w:ind w:firstLineChars="200" w:firstLine="480"/>
        <w:jc w:val="left"/>
        <w:rPr>
          <w:rFonts w:eastAsia="仿宋_GB2312"/>
          <w:color w:val="000000" w:themeColor="text1"/>
          <w:sz w:val="24"/>
          <w:u w:val="single"/>
        </w:rPr>
      </w:pPr>
      <w:r w:rsidRPr="00C1382A">
        <w:rPr>
          <w:rFonts w:eastAsia="仿宋_GB2312" w:hint="eastAsia"/>
          <w:color w:val="000000" w:themeColor="text1"/>
          <w:sz w:val="24"/>
        </w:rPr>
        <w:t>（</w:t>
      </w:r>
      <w:r w:rsidRPr="00C1382A">
        <w:rPr>
          <w:rFonts w:eastAsia="仿宋_GB2312" w:hint="eastAsia"/>
          <w:color w:val="000000" w:themeColor="text1"/>
          <w:sz w:val="24"/>
        </w:rPr>
        <w:t>3</w:t>
      </w:r>
      <w:r w:rsidRPr="00C1382A">
        <w:rPr>
          <w:rFonts w:eastAsia="仿宋_GB2312" w:hint="eastAsia"/>
          <w:color w:val="000000" w:themeColor="text1"/>
          <w:sz w:val="24"/>
        </w:rPr>
        <w:t>）甲方的其他权利与义务：</w:t>
      </w:r>
      <w:r w:rsidRPr="00C1382A">
        <w:rPr>
          <w:rFonts w:eastAsia="仿宋_GB2312"/>
          <w:color w:val="000000" w:themeColor="text1"/>
          <w:sz w:val="24"/>
          <w:u w:val="single"/>
        </w:rPr>
        <w:fldChar w:fldCharType="begin">
          <w:ffData>
            <w:name w:val="Text3"/>
            <w:enabled/>
            <w:calcOnExit w:val="0"/>
            <w:textInput>
              <w:default w:val="    "/>
            </w:textInput>
          </w:ffData>
        </w:fldChar>
      </w:r>
      <w:r w:rsidRPr="00C1382A">
        <w:rPr>
          <w:rFonts w:eastAsia="仿宋_GB2312"/>
          <w:color w:val="000000" w:themeColor="text1"/>
          <w:sz w:val="24"/>
          <w:u w:val="single"/>
        </w:rPr>
        <w:instrText>FORMTEXT</w:instrText>
      </w:r>
      <w:r w:rsidRPr="00C1382A">
        <w:rPr>
          <w:rFonts w:eastAsia="仿宋_GB2312"/>
          <w:color w:val="000000" w:themeColor="text1"/>
          <w:sz w:val="24"/>
          <w:u w:val="single"/>
        </w:rPr>
      </w:r>
      <w:r w:rsidRPr="00C1382A">
        <w:rPr>
          <w:rFonts w:eastAsia="仿宋_GB2312"/>
          <w:color w:val="000000" w:themeColor="text1"/>
          <w:sz w:val="24"/>
          <w:u w:val="single"/>
        </w:rPr>
        <w:fldChar w:fldCharType="separate"/>
      </w:r>
      <w:r w:rsidRPr="00C1382A">
        <w:rPr>
          <w:rFonts w:eastAsia="仿宋_GB2312" w:hint="eastAsia"/>
          <w:color w:val="000000" w:themeColor="text1"/>
          <w:sz w:val="24"/>
          <w:u w:val="single"/>
        </w:rPr>
        <w:t xml:space="preserve">             /                        </w:t>
      </w:r>
      <w:r w:rsidRPr="00C1382A">
        <w:rPr>
          <w:rFonts w:eastAsia="仿宋_GB2312"/>
          <w:color w:val="000000" w:themeColor="text1"/>
          <w:sz w:val="24"/>
          <w:u w:val="single"/>
        </w:rPr>
        <w:fldChar w:fldCharType="end"/>
      </w:r>
      <w:r w:rsidRPr="00C1382A">
        <w:rPr>
          <w:rFonts w:eastAsia="仿宋_GB2312" w:hint="eastAsia"/>
          <w:color w:val="000000" w:themeColor="text1"/>
          <w:sz w:val="24"/>
        </w:rPr>
        <w:t>。</w:t>
      </w:r>
    </w:p>
    <w:p w14:paraId="40B61514" w14:textId="77777777" w:rsidR="005D4B06" w:rsidRPr="00C1382A" w:rsidRDefault="00000000">
      <w:pPr>
        <w:spacing w:line="360" w:lineRule="auto"/>
        <w:ind w:firstLineChars="200" w:firstLine="480"/>
        <w:rPr>
          <w:rFonts w:eastAsia="仿宋_GB2312"/>
          <w:color w:val="000000" w:themeColor="text1"/>
          <w:sz w:val="24"/>
        </w:rPr>
      </w:pPr>
      <w:r w:rsidRPr="00C1382A">
        <w:rPr>
          <w:rFonts w:eastAsia="仿宋_GB2312"/>
          <w:color w:val="000000" w:themeColor="text1"/>
          <w:sz w:val="24"/>
        </w:rPr>
        <w:t>2.</w:t>
      </w:r>
      <w:r w:rsidRPr="00C1382A">
        <w:rPr>
          <w:rFonts w:eastAsia="仿宋_GB2312"/>
          <w:color w:val="000000" w:themeColor="text1"/>
          <w:sz w:val="24"/>
        </w:rPr>
        <w:t>乙方权利义务</w:t>
      </w:r>
    </w:p>
    <w:p w14:paraId="2453740A" w14:textId="77777777" w:rsidR="005D4B06" w:rsidRPr="00C1382A" w:rsidRDefault="00000000">
      <w:pPr>
        <w:spacing w:after="0" w:line="360" w:lineRule="auto"/>
        <w:ind w:firstLineChars="200" w:firstLine="480"/>
        <w:rPr>
          <w:rFonts w:eastAsia="仿宋_GB2312"/>
          <w:color w:val="000000" w:themeColor="text1"/>
          <w:sz w:val="24"/>
        </w:rPr>
      </w:pPr>
      <w:r w:rsidRPr="00C1382A">
        <w:rPr>
          <w:rFonts w:eastAsia="仿宋_GB2312"/>
          <w:color w:val="000000" w:themeColor="text1"/>
          <w:sz w:val="24"/>
        </w:rPr>
        <w:t>（</w:t>
      </w:r>
      <w:r w:rsidRPr="00C1382A">
        <w:rPr>
          <w:rFonts w:eastAsia="仿宋_GB2312"/>
          <w:color w:val="000000" w:themeColor="text1"/>
          <w:sz w:val="24"/>
        </w:rPr>
        <w:t>1</w:t>
      </w:r>
      <w:r w:rsidRPr="00C1382A">
        <w:rPr>
          <w:rFonts w:eastAsia="仿宋_GB2312"/>
          <w:color w:val="000000" w:themeColor="text1"/>
          <w:sz w:val="24"/>
        </w:rPr>
        <w:t>）乙方有权要求甲方按照合同约定支付合同款项。</w:t>
      </w:r>
    </w:p>
    <w:p w14:paraId="309759F5" w14:textId="77777777" w:rsidR="005D4B06" w:rsidRPr="00C1382A" w:rsidRDefault="00000000">
      <w:pPr>
        <w:spacing w:after="0" w:line="360" w:lineRule="auto"/>
        <w:ind w:firstLineChars="200" w:firstLine="480"/>
        <w:rPr>
          <w:rFonts w:eastAsia="仿宋_GB2312"/>
          <w:color w:val="000000" w:themeColor="text1"/>
          <w:sz w:val="24"/>
        </w:rPr>
      </w:pPr>
      <w:r w:rsidRPr="00C1382A">
        <w:rPr>
          <w:rFonts w:eastAsia="仿宋_GB2312" w:hint="eastAsia"/>
          <w:color w:val="000000" w:themeColor="text1"/>
          <w:sz w:val="24"/>
        </w:rPr>
        <w:t>（</w:t>
      </w:r>
      <w:r w:rsidRPr="00C1382A">
        <w:rPr>
          <w:rFonts w:eastAsia="仿宋_GB2312" w:hint="eastAsia"/>
          <w:color w:val="000000" w:themeColor="text1"/>
          <w:sz w:val="24"/>
        </w:rPr>
        <w:t>2</w:t>
      </w:r>
      <w:r w:rsidRPr="00C1382A">
        <w:rPr>
          <w:rFonts w:eastAsia="仿宋_GB2312" w:hint="eastAsia"/>
          <w:color w:val="000000" w:themeColor="text1"/>
          <w:sz w:val="24"/>
        </w:rPr>
        <w:t>）乙方</w:t>
      </w:r>
      <w:r w:rsidRPr="00C1382A">
        <w:rPr>
          <w:rFonts w:eastAsia="仿宋_GB2312"/>
          <w:color w:val="000000" w:themeColor="text1"/>
          <w:sz w:val="24"/>
        </w:rPr>
        <w:t>指定</w:t>
      </w:r>
      <w:r w:rsidRPr="00C1382A">
        <w:rPr>
          <w:rFonts w:eastAsia="仿宋_GB2312"/>
          <w:color w:val="000000" w:themeColor="text1"/>
          <w:sz w:val="24"/>
          <w:u w:val="single"/>
        </w:rPr>
        <w:fldChar w:fldCharType="begin">
          <w:ffData>
            <w:name w:val="Text6"/>
            <w:enabled/>
            <w:calcOnExit w:val="0"/>
            <w:textInput/>
          </w:ffData>
        </w:fldChar>
      </w:r>
      <w:r w:rsidRPr="00C1382A">
        <w:rPr>
          <w:rFonts w:eastAsia="仿宋_GB2312"/>
          <w:color w:val="000000" w:themeColor="text1"/>
          <w:sz w:val="24"/>
          <w:u w:val="single"/>
        </w:rPr>
        <w:instrText>FORMTEXT</w:instrText>
      </w:r>
      <w:r w:rsidRPr="00C1382A">
        <w:rPr>
          <w:rFonts w:eastAsia="仿宋_GB2312"/>
          <w:color w:val="000000" w:themeColor="text1"/>
          <w:sz w:val="24"/>
          <w:u w:val="single"/>
        </w:rPr>
      </w:r>
      <w:r w:rsidRPr="00C1382A">
        <w:rPr>
          <w:rFonts w:eastAsia="仿宋_GB2312"/>
          <w:color w:val="000000" w:themeColor="text1"/>
          <w:sz w:val="24"/>
          <w:u w:val="single"/>
        </w:rPr>
        <w:fldChar w:fldCharType="separate"/>
      </w:r>
      <w:r w:rsidRPr="00C1382A">
        <w:rPr>
          <w:rFonts w:eastAsia="仿宋_GB2312"/>
          <w:color w:val="000000" w:themeColor="text1"/>
          <w:sz w:val="24"/>
          <w:u w:val="single"/>
        </w:rPr>
        <w:t>  </w:t>
      </w:r>
      <w:r w:rsidRPr="00C1382A">
        <w:rPr>
          <w:rFonts w:eastAsia="仿宋_GB2312"/>
          <w:color w:val="000000" w:themeColor="text1"/>
          <w:sz w:val="24"/>
          <w:u w:val="single"/>
        </w:rPr>
        <w:fldChar w:fldCharType="end"/>
      </w:r>
      <w:r w:rsidRPr="00C1382A">
        <w:rPr>
          <w:rFonts w:eastAsia="仿宋_GB2312"/>
          <w:color w:val="000000" w:themeColor="text1"/>
          <w:sz w:val="24"/>
        </w:rPr>
        <w:t>为本合同的联系人，</w:t>
      </w:r>
      <w:r w:rsidRPr="00C1382A">
        <w:rPr>
          <w:rFonts w:eastAsia="仿宋_GB2312" w:hint="eastAsia"/>
          <w:color w:val="000000" w:themeColor="text1"/>
          <w:sz w:val="24"/>
        </w:rPr>
        <w:t>联系方式：</w:t>
      </w:r>
      <w:r w:rsidRPr="00C1382A">
        <w:rPr>
          <w:rFonts w:eastAsia="仿宋_GB2312"/>
          <w:color w:val="000000" w:themeColor="text1"/>
          <w:sz w:val="24"/>
          <w:u w:val="single"/>
        </w:rPr>
        <w:fldChar w:fldCharType="begin">
          <w:ffData>
            <w:name w:val="Text4"/>
            <w:enabled/>
            <w:calcOnExit w:val="0"/>
            <w:textInput/>
          </w:ffData>
        </w:fldChar>
      </w:r>
      <w:r w:rsidRPr="00C1382A">
        <w:rPr>
          <w:rFonts w:eastAsia="仿宋_GB2312"/>
          <w:color w:val="000000" w:themeColor="text1"/>
          <w:sz w:val="24"/>
          <w:u w:val="single"/>
        </w:rPr>
        <w:instrText>FORMTEXT</w:instrText>
      </w:r>
      <w:r w:rsidRPr="00C1382A">
        <w:rPr>
          <w:rFonts w:eastAsia="仿宋_GB2312"/>
          <w:color w:val="000000" w:themeColor="text1"/>
          <w:sz w:val="24"/>
          <w:u w:val="single"/>
        </w:rPr>
      </w:r>
      <w:r w:rsidRPr="00C1382A">
        <w:rPr>
          <w:rFonts w:eastAsia="仿宋_GB2312"/>
          <w:color w:val="000000" w:themeColor="text1"/>
          <w:sz w:val="24"/>
          <w:u w:val="single"/>
        </w:rPr>
        <w:fldChar w:fldCharType="separate"/>
      </w:r>
      <w:r w:rsidRPr="00C1382A">
        <w:rPr>
          <w:rFonts w:eastAsia="仿宋_GB2312"/>
          <w:color w:val="000000" w:themeColor="text1"/>
          <w:sz w:val="24"/>
          <w:u w:val="single"/>
        </w:rPr>
        <w:t>     </w:t>
      </w:r>
      <w:r w:rsidRPr="00C1382A">
        <w:rPr>
          <w:rFonts w:eastAsia="仿宋_GB2312"/>
          <w:color w:val="000000" w:themeColor="text1"/>
          <w:sz w:val="24"/>
          <w:u w:val="single"/>
        </w:rPr>
        <w:fldChar w:fldCharType="end"/>
      </w:r>
      <w:r w:rsidRPr="00C1382A">
        <w:rPr>
          <w:rFonts w:eastAsia="仿宋_GB2312" w:hint="eastAsia"/>
          <w:color w:val="000000" w:themeColor="text1"/>
          <w:sz w:val="24"/>
        </w:rPr>
        <w:t>。</w:t>
      </w:r>
    </w:p>
    <w:p w14:paraId="3962D9EE" w14:textId="77777777" w:rsidR="005D4B06" w:rsidRPr="00C1382A" w:rsidRDefault="00000000">
      <w:pPr>
        <w:spacing w:line="360" w:lineRule="auto"/>
        <w:ind w:firstLineChars="200" w:firstLine="480"/>
        <w:rPr>
          <w:rFonts w:eastAsia="仿宋_GB2312"/>
          <w:color w:val="000000" w:themeColor="text1"/>
          <w:sz w:val="24"/>
        </w:rPr>
      </w:pPr>
      <w:r w:rsidRPr="00C1382A">
        <w:rPr>
          <w:rFonts w:eastAsia="仿宋_GB2312" w:hint="eastAsia"/>
          <w:color w:val="000000" w:themeColor="text1"/>
          <w:sz w:val="24"/>
        </w:rPr>
        <w:t>（</w:t>
      </w:r>
      <w:r w:rsidRPr="00C1382A">
        <w:rPr>
          <w:rFonts w:eastAsia="仿宋_GB2312" w:hint="eastAsia"/>
          <w:color w:val="000000" w:themeColor="text1"/>
          <w:sz w:val="24"/>
        </w:rPr>
        <w:t>3</w:t>
      </w:r>
      <w:r w:rsidRPr="00C1382A">
        <w:rPr>
          <w:rFonts w:eastAsia="仿宋_GB2312" w:hint="eastAsia"/>
          <w:color w:val="000000" w:themeColor="text1"/>
          <w:sz w:val="24"/>
        </w:rPr>
        <w:t>）</w:t>
      </w:r>
      <w:r w:rsidRPr="00C1382A">
        <w:rPr>
          <w:rFonts w:eastAsia="仿宋_GB2312"/>
          <w:color w:val="000000" w:themeColor="text1"/>
          <w:sz w:val="24"/>
        </w:rPr>
        <w:t>乙方</w:t>
      </w:r>
      <w:r w:rsidRPr="00C1382A">
        <w:rPr>
          <w:rFonts w:eastAsia="仿宋_GB2312" w:hint="eastAsia"/>
          <w:color w:val="000000" w:themeColor="text1"/>
          <w:sz w:val="24"/>
        </w:rPr>
        <w:t>应按照合同第四条约定完成本合同项下的工作。</w:t>
      </w:r>
    </w:p>
    <w:p w14:paraId="204F55B5" w14:textId="77777777" w:rsidR="005D4B06" w:rsidRPr="00C1382A" w:rsidRDefault="00000000">
      <w:pPr>
        <w:spacing w:line="360" w:lineRule="auto"/>
        <w:ind w:firstLineChars="200" w:firstLine="480"/>
        <w:rPr>
          <w:rFonts w:eastAsia="仿宋_GB2312"/>
          <w:color w:val="000000" w:themeColor="text1"/>
          <w:sz w:val="24"/>
        </w:rPr>
      </w:pPr>
      <w:r w:rsidRPr="00C1382A">
        <w:rPr>
          <w:rFonts w:eastAsia="仿宋_GB2312" w:hint="eastAsia"/>
          <w:color w:val="000000" w:themeColor="text1"/>
          <w:sz w:val="24"/>
        </w:rPr>
        <w:t>（</w:t>
      </w:r>
      <w:r w:rsidRPr="00C1382A">
        <w:rPr>
          <w:rFonts w:eastAsia="仿宋_GB2312" w:hint="eastAsia"/>
          <w:color w:val="000000" w:themeColor="text1"/>
          <w:sz w:val="24"/>
        </w:rPr>
        <w:t>4</w:t>
      </w:r>
      <w:r w:rsidRPr="00C1382A">
        <w:rPr>
          <w:rFonts w:eastAsia="仿宋_GB2312" w:hint="eastAsia"/>
          <w:color w:val="000000" w:themeColor="text1"/>
          <w:sz w:val="24"/>
        </w:rPr>
        <w:t>）乙方服务过程中，应该采取有效的</w:t>
      </w:r>
      <w:r w:rsidRPr="00C1382A">
        <w:rPr>
          <w:rFonts w:eastAsia="仿宋_GB2312"/>
          <w:color w:val="000000" w:themeColor="text1"/>
          <w:sz w:val="24"/>
        </w:rPr>
        <w:t>安全</w:t>
      </w:r>
      <w:r w:rsidRPr="00C1382A">
        <w:rPr>
          <w:rFonts w:eastAsia="仿宋_GB2312" w:hint="eastAsia"/>
          <w:color w:val="000000" w:themeColor="text1"/>
          <w:sz w:val="24"/>
        </w:rPr>
        <w:t>保障</w:t>
      </w:r>
      <w:r w:rsidRPr="00C1382A">
        <w:rPr>
          <w:rFonts w:eastAsia="仿宋_GB2312"/>
          <w:color w:val="000000" w:themeColor="text1"/>
          <w:sz w:val="24"/>
        </w:rPr>
        <w:t>措施。由于乙方原因，造成甲乙方或第三方人员人身伤害及财产损失的，</w:t>
      </w:r>
      <w:r w:rsidRPr="00C1382A">
        <w:rPr>
          <w:rFonts w:eastAsia="仿宋_GB2312" w:hint="eastAsia"/>
          <w:color w:val="000000" w:themeColor="text1"/>
          <w:sz w:val="24"/>
        </w:rPr>
        <w:t>由乙方承担全部责任。</w:t>
      </w:r>
    </w:p>
    <w:p w14:paraId="1E97B6DB" w14:textId="77777777" w:rsidR="005D4B06" w:rsidRPr="00C1382A" w:rsidRDefault="00000000">
      <w:pPr>
        <w:tabs>
          <w:tab w:val="left" w:pos="735"/>
          <w:tab w:val="left" w:pos="870"/>
        </w:tabs>
        <w:spacing w:after="0" w:line="360" w:lineRule="auto"/>
        <w:ind w:firstLineChars="200" w:firstLine="480"/>
        <w:rPr>
          <w:rFonts w:eastAsia="仿宋_GB2312"/>
          <w:color w:val="000000" w:themeColor="text1"/>
          <w:sz w:val="24"/>
        </w:rPr>
      </w:pPr>
      <w:r w:rsidRPr="00C1382A">
        <w:rPr>
          <w:rFonts w:eastAsia="仿宋_GB2312" w:hint="eastAsia"/>
          <w:color w:val="000000" w:themeColor="text1"/>
          <w:sz w:val="24"/>
        </w:rPr>
        <w:t>（</w:t>
      </w:r>
      <w:r w:rsidRPr="00C1382A">
        <w:rPr>
          <w:rFonts w:eastAsia="仿宋_GB2312" w:hint="eastAsia"/>
          <w:color w:val="000000" w:themeColor="text1"/>
          <w:sz w:val="24"/>
        </w:rPr>
        <w:t>5</w:t>
      </w:r>
      <w:r w:rsidRPr="00C1382A">
        <w:rPr>
          <w:rFonts w:eastAsia="仿宋_GB2312" w:hint="eastAsia"/>
          <w:color w:val="000000" w:themeColor="text1"/>
          <w:sz w:val="24"/>
        </w:rPr>
        <w:t>）乙方提供的服务，应保证甲方免受第三方提出的侵犯其专利权、商标权或工业设计权等知识产权的起诉或仲裁。如果任何第三方对此提出起诉或仲裁，乙方应负责与之交涉并承担由此引起的一切法律责任及经济损失。</w:t>
      </w:r>
    </w:p>
    <w:p w14:paraId="3D4EA894" w14:textId="77777777" w:rsidR="005D4B06" w:rsidRPr="00C1382A" w:rsidRDefault="00000000">
      <w:pPr>
        <w:spacing w:after="0" w:line="360" w:lineRule="auto"/>
        <w:ind w:firstLineChars="200" w:firstLine="480"/>
        <w:rPr>
          <w:rFonts w:eastAsia="黑体"/>
          <w:bCs/>
          <w:color w:val="000000" w:themeColor="text1"/>
          <w:sz w:val="24"/>
        </w:rPr>
      </w:pPr>
      <w:r w:rsidRPr="00C1382A">
        <w:rPr>
          <w:rFonts w:eastAsia="仿宋_GB2312" w:hint="eastAsia"/>
          <w:color w:val="000000" w:themeColor="text1"/>
          <w:sz w:val="24"/>
        </w:rPr>
        <w:t>（</w:t>
      </w:r>
      <w:r w:rsidRPr="00C1382A">
        <w:rPr>
          <w:rFonts w:eastAsia="仿宋_GB2312" w:hint="eastAsia"/>
          <w:color w:val="000000" w:themeColor="text1"/>
          <w:sz w:val="24"/>
        </w:rPr>
        <w:t>6</w:t>
      </w:r>
      <w:r w:rsidRPr="00C1382A">
        <w:rPr>
          <w:rFonts w:eastAsia="仿宋_GB2312" w:hint="eastAsia"/>
          <w:color w:val="000000" w:themeColor="text1"/>
          <w:sz w:val="24"/>
        </w:rPr>
        <w:t>）乙方的其他权利与义务：</w:t>
      </w:r>
      <w:r w:rsidRPr="00C1382A">
        <w:rPr>
          <w:rFonts w:eastAsia="仿宋_GB2312"/>
          <w:color w:val="000000" w:themeColor="text1"/>
          <w:sz w:val="24"/>
          <w:u w:val="single"/>
        </w:rPr>
        <w:fldChar w:fldCharType="begin">
          <w:ffData>
            <w:name w:val="Text3"/>
            <w:enabled/>
            <w:calcOnExit w:val="0"/>
            <w:textInput>
              <w:default w:val="    "/>
            </w:textInput>
          </w:ffData>
        </w:fldChar>
      </w:r>
      <w:r w:rsidRPr="00C1382A">
        <w:rPr>
          <w:rFonts w:eastAsia="仿宋_GB2312"/>
          <w:color w:val="000000" w:themeColor="text1"/>
          <w:sz w:val="24"/>
          <w:u w:val="single"/>
        </w:rPr>
        <w:instrText>FORMTEXT</w:instrText>
      </w:r>
      <w:r w:rsidRPr="00C1382A">
        <w:rPr>
          <w:rFonts w:eastAsia="仿宋_GB2312"/>
          <w:color w:val="000000" w:themeColor="text1"/>
          <w:sz w:val="24"/>
          <w:u w:val="single"/>
        </w:rPr>
      </w:r>
      <w:r w:rsidRPr="00C1382A">
        <w:rPr>
          <w:rFonts w:eastAsia="仿宋_GB2312"/>
          <w:color w:val="000000" w:themeColor="text1"/>
          <w:sz w:val="24"/>
          <w:u w:val="single"/>
        </w:rPr>
        <w:fldChar w:fldCharType="separate"/>
      </w:r>
      <w:r w:rsidRPr="00C1382A">
        <w:rPr>
          <w:rFonts w:eastAsia="仿宋_GB2312" w:hint="eastAsia"/>
          <w:color w:val="000000" w:themeColor="text1"/>
          <w:sz w:val="24"/>
          <w:u w:val="single"/>
        </w:rPr>
        <w:t xml:space="preserve">             /                        </w:t>
      </w:r>
      <w:r w:rsidRPr="00C1382A">
        <w:rPr>
          <w:rFonts w:eastAsia="仿宋_GB2312"/>
          <w:color w:val="000000" w:themeColor="text1"/>
          <w:sz w:val="24"/>
          <w:u w:val="single"/>
        </w:rPr>
        <w:fldChar w:fldCharType="end"/>
      </w:r>
      <w:r w:rsidRPr="00C1382A">
        <w:rPr>
          <w:rFonts w:eastAsia="仿宋_GB2312" w:hint="eastAsia"/>
          <w:color w:val="000000" w:themeColor="text1"/>
          <w:sz w:val="24"/>
        </w:rPr>
        <w:t>。</w:t>
      </w:r>
    </w:p>
    <w:p w14:paraId="0DA61860" w14:textId="77777777" w:rsidR="005D4B06" w:rsidRPr="00C1382A" w:rsidRDefault="005D4B06">
      <w:pPr>
        <w:spacing w:after="0" w:line="360" w:lineRule="auto"/>
        <w:ind w:firstLineChars="200" w:firstLine="480"/>
        <w:rPr>
          <w:rFonts w:eastAsia="黑体"/>
          <w:bCs/>
          <w:color w:val="000000" w:themeColor="text1"/>
          <w:sz w:val="24"/>
        </w:rPr>
      </w:pPr>
    </w:p>
    <w:p w14:paraId="3801CFDA" w14:textId="77777777" w:rsidR="005D4B06" w:rsidRPr="00C1382A" w:rsidRDefault="00000000">
      <w:pPr>
        <w:spacing w:after="0" w:line="360" w:lineRule="auto"/>
        <w:ind w:firstLineChars="200" w:firstLine="480"/>
        <w:rPr>
          <w:rFonts w:eastAsia="黑体"/>
          <w:bCs/>
          <w:color w:val="000000" w:themeColor="text1"/>
        </w:rPr>
      </w:pPr>
      <w:r w:rsidRPr="00C1382A">
        <w:rPr>
          <w:rFonts w:eastAsia="黑体" w:hint="eastAsia"/>
          <w:bCs/>
          <w:color w:val="000000" w:themeColor="text1"/>
          <w:sz w:val="24"/>
        </w:rPr>
        <w:t>七</w:t>
      </w:r>
      <w:r w:rsidRPr="00C1382A">
        <w:rPr>
          <w:rFonts w:eastAsia="黑体"/>
          <w:bCs/>
          <w:color w:val="000000" w:themeColor="text1"/>
          <w:sz w:val="24"/>
        </w:rPr>
        <w:t>、违约与解除</w:t>
      </w:r>
    </w:p>
    <w:p w14:paraId="388FA1C8" w14:textId="77777777" w:rsidR="005D4B06" w:rsidRPr="00C1382A" w:rsidRDefault="00000000">
      <w:pPr>
        <w:spacing w:after="0" w:line="360" w:lineRule="auto"/>
        <w:ind w:firstLineChars="200" w:firstLine="480"/>
        <w:rPr>
          <w:rFonts w:eastAsia="仿宋_GB2312"/>
          <w:color w:val="000000" w:themeColor="text1"/>
          <w:sz w:val="24"/>
        </w:rPr>
      </w:pPr>
      <w:r w:rsidRPr="00C1382A">
        <w:rPr>
          <w:rFonts w:eastAsia="仿宋_GB2312"/>
          <w:color w:val="000000" w:themeColor="text1"/>
          <w:sz w:val="24"/>
        </w:rPr>
        <w:t>1.</w:t>
      </w:r>
      <w:r w:rsidRPr="00C1382A">
        <w:rPr>
          <w:rFonts w:eastAsia="仿宋_GB2312"/>
          <w:color w:val="000000" w:themeColor="text1"/>
          <w:sz w:val="24"/>
        </w:rPr>
        <w:t>甲方逾期付款的，每逾期</w:t>
      </w:r>
      <w:r w:rsidRPr="00C1382A">
        <w:rPr>
          <w:rFonts w:eastAsia="仿宋_GB2312"/>
          <w:color w:val="000000" w:themeColor="text1"/>
          <w:sz w:val="24"/>
        </w:rPr>
        <w:t>1</w:t>
      </w:r>
      <w:r w:rsidRPr="00C1382A">
        <w:rPr>
          <w:rFonts w:eastAsia="仿宋_GB2312"/>
          <w:color w:val="000000" w:themeColor="text1"/>
          <w:sz w:val="24"/>
        </w:rPr>
        <w:t>日，乙方有权要求甲方按照合同生效当日的</w:t>
      </w:r>
      <w:r w:rsidRPr="00C1382A">
        <w:rPr>
          <w:rFonts w:eastAsia="仿宋_GB2312"/>
          <w:color w:val="000000" w:themeColor="text1"/>
          <w:sz w:val="24"/>
        </w:rPr>
        <w:t>1</w:t>
      </w:r>
      <w:r w:rsidRPr="00C1382A">
        <w:rPr>
          <w:rFonts w:eastAsia="仿宋_GB2312"/>
          <w:color w:val="000000" w:themeColor="text1"/>
          <w:sz w:val="24"/>
        </w:rPr>
        <w:t>年期</w:t>
      </w:r>
      <w:r w:rsidRPr="00C1382A">
        <w:rPr>
          <w:rFonts w:eastAsia="仿宋_GB2312"/>
          <w:color w:val="000000" w:themeColor="text1"/>
          <w:sz w:val="24"/>
        </w:rPr>
        <w:t>LPR</w:t>
      </w:r>
      <w:r w:rsidRPr="00C1382A">
        <w:rPr>
          <w:rFonts w:eastAsia="仿宋_GB2312"/>
          <w:color w:val="000000" w:themeColor="text1"/>
          <w:sz w:val="24"/>
        </w:rPr>
        <w:t>（中国人民银行授权全国银行间同业拆借中心公布的</w:t>
      </w:r>
      <w:r w:rsidRPr="00C1382A">
        <w:rPr>
          <w:rFonts w:eastAsia="仿宋_GB2312"/>
          <w:color w:val="000000" w:themeColor="text1"/>
          <w:sz w:val="24"/>
        </w:rPr>
        <w:t>1</w:t>
      </w:r>
      <w:r w:rsidRPr="00C1382A">
        <w:rPr>
          <w:rFonts w:eastAsia="仿宋_GB2312"/>
          <w:color w:val="000000" w:themeColor="text1"/>
          <w:sz w:val="24"/>
        </w:rPr>
        <w:t>年期贷款市场报价利率）支付未付款项的逾期违约金，逾期违约金的最高限额为合同总价的</w:t>
      </w:r>
      <w:r w:rsidRPr="00C1382A">
        <w:rPr>
          <w:rFonts w:eastAsia="仿宋_GB2312"/>
          <w:color w:val="000000" w:themeColor="text1"/>
          <w:sz w:val="24"/>
        </w:rPr>
        <w:t>10%</w:t>
      </w:r>
      <w:r w:rsidRPr="00C1382A">
        <w:rPr>
          <w:rFonts w:eastAsia="仿宋_GB2312"/>
          <w:color w:val="000000" w:themeColor="text1"/>
          <w:sz w:val="24"/>
        </w:rPr>
        <w:t>。</w:t>
      </w:r>
    </w:p>
    <w:p w14:paraId="793E4959" w14:textId="77777777" w:rsidR="005D4B06" w:rsidRPr="00C1382A" w:rsidRDefault="00000000">
      <w:pPr>
        <w:spacing w:after="0" w:line="360" w:lineRule="auto"/>
        <w:ind w:firstLineChars="200" w:firstLine="480"/>
        <w:rPr>
          <w:rFonts w:eastAsia="仿宋_GB2312"/>
          <w:color w:val="000000" w:themeColor="text1"/>
          <w:sz w:val="24"/>
        </w:rPr>
      </w:pPr>
      <w:r w:rsidRPr="00C1382A">
        <w:rPr>
          <w:rFonts w:eastAsia="仿宋_GB2312"/>
          <w:color w:val="000000" w:themeColor="text1"/>
          <w:sz w:val="24"/>
        </w:rPr>
        <w:t>2.</w:t>
      </w:r>
      <w:r w:rsidRPr="00C1382A">
        <w:rPr>
          <w:rFonts w:eastAsia="仿宋_GB2312"/>
          <w:color w:val="000000" w:themeColor="text1"/>
          <w:sz w:val="24"/>
        </w:rPr>
        <w:t>如乙方未能履行合同约定，甲方有权要求乙方承担合同总价</w:t>
      </w:r>
      <w:bookmarkStart w:id="682" w:name="DropDown1"/>
      <w:r w:rsidRPr="00C1382A">
        <w:rPr>
          <w:rFonts w:eastAsia="仿宋_GB2312"/>
          <w:color w:val="000000" w:themeColor="text1"/>
          <w:sz w:val="24"/>
          <w:u w:val="single"/>
        </w:rPr>
        <w:fldChar w:fldCharType="begin">
          <w:ffData>
            <w:name w:val="DropDown1"/>
            <w:enabled/>
            <w:calcOnExit w:val="0"/>
            <w:ddList>
              <w:listEntry w:val=" 5 "/>
              <w:listEntry w:val=" 1 "/>
              <w:listEntry w:val=" 2 "/>
              <w:listEntry w:val=" 10 "/>
              <w:listEntry w:val="0.1"/>
              <w:listEntry w:val="0.5"/>
            </w:ddList>
          </w:ffData>
        </w:fldChar>
      </w:r>
      <w:r w:rsidRPr="00C1382A">
        <w:rPr>
          <w:rFonts w:eastAsia="仿宋_GB2312"/>
          <w:color w:val="000000" w:themeColor="text1"/>
          <w:sz w:val="24"/>
          <w:u w:val="single"/>
        </w:rPr>
        <w:instrText>FORMDROPDOWN</w:instrText>
      </w:r>
      <w:r w:rsidRPr="00C1382A">
        <w:rPr>
          <w:rFonts w:eastAsia="仿宋_GB2312"/>
          <w:color w:val="000000" w:themeColor="text1"/>
          <w:sz w:val="24"/>
          <w:u w:val="single"/>
        </w:rPr>
      </w:r>
      <w:r w:rsidRPr="00C1382A">
        <w:rPr>
          <w:rFonts w:eastAsia="仿宋_GB2312"/>
          <w:color w:val="000000" w:themeColor="text1"/>
          <w:sz w:val="24"/>
          <w:u w:val="single"/>
        </w:rPr>
        <w:fldChar w:fldCharType="separate"/>
      </w:r>
      <w:r w:rsidRPr="00C1382A">
        <w:rPr>
          <w:rFonts w:eastAsia="仿宋_GB2312"/>
          <w:color w:val="000000" w:themeColor="text1"/>
          <w:sz w:val="24"/>
          <w:u w:val="single"/>
        </w:rPr>
        <w:fldChar w:fldCharType="end"/>
      </w:r>
      <w:bookmarkEnd w:id="682"/>
      <w:r w:rsidRPr="00C1382A">
        <w:rPr>
          <w:rFonts w:eastAsia="仿宋_GB2312"/>
          <w:color w:val="000000" w:themeColor="text1"/>
          <w:sz w:val="24"/>
        </w:rPr>
        <w:t>%</w:t>
      </w:r>
      <w:r w:rsidRPr="00C1382A">
        <w:rPr>
          <w:rFonts w:eastAsia="仿宋_GB2312"/>
          <w:color w:val="000000" w:themeColor="text1"/>
          <w:sz w:val="24"/>
        </w:rPr>
        <w:t>的违约金，并解除合同。</w:t>
      </w:r>
    </w:p>
    <w:p w14:paraId="6590D769" w14:textId="77777777" w:rsidR="005D4B06" w:rsidRPr="00C1382A" w:rsidRDefault="00000000">
      <w:pPr>
        <w:spacing w:after="0" w:line="360" w:lineRule="auto"/>
        <w:ind w:firstLineChars="200" w:firstLine="480"/>
        <w:rPr>
          <w:rFonts w:eastAsia="仿宋_GB2312"/>
          <w:color w:val="000000" w:themeColor="text1"/>
          <w:sz w:val="24"/>
        </w:rPr>
      </w:pPr>
      <w:r w:rsidRPr="00C1382A">
        <w:rPr>
          <w:rFonts w:eastAsia="仿宋_GB2312"/>
          <w:color w:val="000000" w:themeColor="text1"/>
          <w:sz w:val="24"/>
        </w:rPr>
        <w:t>3.</w:t>
      </w:r>
      <w:r w:rsidRPr="00C1382A">
        <w:rPr>
          <w:rFonts w:eastAsia="仿宋_GB2312"/>
          <w:color w:val="000000" w:themeColor="text1"/>
          <w:sz w:val="24"/>
        </w:rPr>
        <w:t>上述违约金不能补偿实际损失的，甲方有权向乙方继续追偿。乙方应当向甲方赔偿的损失范围包括但不限于甲方的直接经济损失、预期可得利益以及为实现债权而支出的律师费、保全费、诉讼费、保全保险费、公证费、鉴定费、调查费、差旅费等费用。</w:t>
      </w:r>
    </w:p>
    <w:p w14:paraId="00A4CF8F" w14:textId="77777777" w:rsidR="005D4B06" w:rsidRPr="00C1382A" w:rsidRDefault="00000000">
      <w:pPr>
        <w:spacing w:after="0" w:line="360" w:lineRule="auto"/>
        <w:ind w:firstLineChars="200" w:firstLine="480"/>
        <w:rPr>
          <w:rFonts w:eastAsia="仿宋_GB2312"/>
          <w:color w:val="000000" w:themeColor="text1"/>
          <w:sz w:val="24"/>
        </w:rPr>
      </w:pPr>
      <w:r w:rsidRPr="00C1382A">
        <w:rPr>
          <w:rFonts w:eastAsia="仿宋_GB2312"/>
          <w:color w:val="000000" w:themeColor="text1"/>
          <w:sz w:val="24"/>
        </w:rPr>
        <w:t>4.</w:t>
      </w:r>
      <w:r w:rsidRPr="00C1382A">
        <w:rPr>
          <w:rFonts w:eastAsia="仿宋_GB2312"/>
          <w:color w:val="000000" w:themeColor="text1"/>
          <w:sz w:val="24"/>
        </w:rPr>
        <w:t>甲方有权从尚未支付的合同价款中自行扣除上述违约金及赔偿金；甲方尚未支付的合同价款不足以支付上述违约金及赔偿金的，甲方有权向乙方继续主张权利。</w:t>
      </w:r>
    </w:p>
    <w:p w14:paraId="4DBB5074" w14:textId="77777777" w:rsidR="005D4B06" w:rsidRPr="00C1382A" w:rsidRDefault="005D4B06">
      <w:pPr>
        <w:keepNext/>
        <w:keepLines/>
        <w:spacing w:after="0" w:line="360" w:lineRule="auto"/>
        <w:outlineLvl w:val="1"/>
        <w:rPr>
          <w:rFonts w:ascii="Arial" w:eastAsia="黑体" w:hAnsi="Arial"/>
          <w:b/>
          <w:color w:val="000000" w:themeColor="text1"/>
          <w:sz w:val="32"/>
        </w:rPr>
      </w:pPr>
    </w:p>
    <w:p w14:paraId="260A5220" w14:textId="77777777" w:rsidR="005D4B06" w:rsidRPr="00C1382A" w:rsidRDefault="00000000">
      <w:pPr>
        <w:spacing w:after="0" w:line="360" w:lineRule="auto"/>
        <w:ind w:firstLineChars="200" w:firstLine="480"/>
        <w:rPr>
          <w:rFonts w:eastAsia="黑体"/>
          <w:bCs/>
          <w:color w:val="000000" w:themeColor="text1"/>
        </w:rPr>
      </w:pPr>
      <w:r w:rsidRPr="00C1382A">
        <w:rPr>
          <w:rFonts w:eastAsia="黑体" w:hint="eastAsia"/>
          <w:bCs/>
          <w:color w:val="000000" w:themeColor="text1"/>
          <w:sz w:val="24"/>
        </w:rPr>
        <w:t>八</w:t>
      </w:r>
      <w:r w:rsidRPr="00C1382A">
        <w:rPr>
          <w:rFonts w:eastAsia="黑体"/>
          <w:bCs/>
          <w:color w:val="000000" w:themeColor="text1"/>
          <w:sz w:val="24"/>
        </w:rPr>
        <w:t>、争议的解决</w:t>
      </w:r>
    </w:p>
    <w:p w14:paraId="74FD6EB6" w14:textId="77777777" w:rsidR="005D4B06" w:rsidRPr="00C1382A" w:rsidRDefault="00000000">
      <w:pPr>
        <w:spacing w:after="0" w:line="360" w:lineRule="auto"/>
        <w:ind w:firstLineChars="200" w:firstLine="480"/>
        <w:rPr>
          <w:rFonts w:eastAsia="仿宋_GB2312"/>
          <w:color w:val="000000" w:themeColor="text1"/>
          <w:sz w:val="24"/>
        </w:rPr>
      </w:pPr>
      <w:r w:rsidRPr="00C1382A">
        <w:rPr>
          <w:rFonts w:eastAsia="仿宋_GB2312"/>
          <w:color w:val="000000" w:themeColor="text1"/>
          <w:sz w:val="24"/>
        </w:rPr>
        <w:t>因履行本合同所发生的一切争议，双方应当友好协商解决，协商不成的，依法向甲</w:t>
      </w:r>
      <w:r w:rsidRPr="00C1382A">
        <w:rPr>
          <w:rFonts w:eastAsia="仿宋_GB2312"/>
          <w:color w:val="000000" w:themeColor="text1"/>
          <w:sz w:val="24"/>
        </w:rPr>
        <w:lastRenderedPageBreak/>
        <w:t>方所在地的人民法院起诉。</w:t>
      </w:r>
    </w:p>
    <w:p w14:paraId="398D3B32" w14:textId="77777777" w:rsidR="005D4B06" w:rsidRPr="00C1382A" w:rsidRDefault="005D4B06">
      <w:pPr>
        <w:spacing w:after="0" w:line="360" w:lineRule="auto"/>
        <w:ind w:firstLineChars="200" w:firstLine="480"/>
        <w:rPr>
          <w:rFonts w:eastAsia="黑体"/>
          <w:bCs/>
          <w:color w:val="000000" w:themeColor="text1"/>
          <w:sz w:val="24"/>
        </w:rPr>
      </w:pPr>
    </w:p>
    <w:p w14:paraId="7A24C966" w14:textId="77777777" w:rsidR="005D4B06" w:rsidRPr="00C1382A" w:rsidRDefault="00000000">
      <w:pPr>
        <w:spacing w:after="0" w:line="360" w:lineRule="auto"/>
        <w:ind w:firstLineChars="200" w:firstLine="480"/>
        <w:rPr>
          <w:rFonts w:eastAsia="黑体"/>
          <w:bCs/>
          <w:color w:val="000000" w:themeColor="text1"/>
        </w:rPr>
      </w:pPr>
      <w:r w:rsidRPr="00C1382A">
        <w:rPr>
          <w:rFonts w:eastAsia="黑体" w:hint="eastAsia"/>
          <w:bCs/>
          <w:color w:val="000000" w:themeColor="text1"/>
          <w:sz w:val="24"/>
        </w:rPr>
        <w:t>九</w:t>
      </w:r>
      <w:r w:rsidRPr="00C1382A">
        <w:rPr>
          <w:rFonts w:eastAsia="黑体"/>
          <w:bCs/>
          <w:color w:val="000000" w:themeColor="text1"/>
          <w:sz w:val="24"/>
        </w:rPr>
        <w:t>、不可抗力</w:t>
      </w:r>
    </w:p>
    <w:p w14:paraId="704F3EE5" w14:textId="77777777" w:rsidR="005D4B06" w:rsidRPr="00C1382A" w:rsidRDefault="00000000">
      <w:pPr>
        <w:spacing w:after="0" w:line="360" w:lineRule="auto"/>
        <w:ind w:firstLineChars="200" w:firstLine="480"/>
        <w:rPr>
          <w:rFonts w:eastAsia="仿宋_GB2312"/>
          <w:color w:val="000000" w:themeColor="text1"/>
          <w:sz w:val="24"/>
        </w:rPr>
      </w:pPr>
      <w:r w:rsidRPr="00C1382A">
        <w:rPr>
          <w:rFonts w:eastAsia="仿宋_GB2312"/>
          <w:color w:val="000000" w:themeColor="text1"/>
          <w:sz w:val="24"/>
        </w:rPr>
        <w:t>1.</w:t>
      </w:r>
      <w:r w:rsidRPr="00C1382A">
        <w:rPr>
          <w:rFonts w:eastAsia="仿宋_GB2312"/>
          <w:color w:val="000000" w:themeColor="text1"/>
          <w:sz w:val="24"/>
        </w:rPr>
        <w:t>本条所述的</w:t>
      </w:r>
      <w:r w:rsidRPr="00C1382A">
        <w:rPr>
          <w:rFonts w:eastAsia="仿宋_GB2312"/>
          <w:color w:val="000000" w:themeColor="text1"/>
          <w:sz w:val="24"/>
        </w:rPr>
        <w:t>“</w:t>
      </w:r>
      <w:r w:rsidRPr="00C1382A">
        <w:rPr>
          <w:rFonts w:eastAsia="仿宋_GB2312"/>
          <w:color w:val="000000" w:themeColor="text1"/>
          <w:sz w:val="24"/>
        </w:rPr>
        <w:t>不可抗力</w:t>
      </w:r>
      <w:r w:rsidRPr="00C1382A">
        <w:rPr>
          <w:rFonts w:eastAsia="仿宋_GB2312"/>
          <w:color w:val="000000" w:themeColor="text1"/>
          <w:sz w:val="24"/>
        </w:rPr>
        <w:t>”</w:t>
      </w:r>
      <w:r w:rsidRPr="00C1382A">
        <w:rPr>
          <w:rFonts w:eastAsia="仿宋_GB2312"/>
          <w:color w:val="000000" w:themeColor="text1"/>
          <w:sz w:val="24"/>
        </w:rPr>
        <w:t>系指那些双方在订立合同时无法控制、不可预见的事件。这些事件包括：战争、水灾、地震以及双方同意的事件。当不可抗力事件发生时，执行合同的期限将相应延长，延长的期限应相当于不可抗力所影响的时间。</w:t>
      </w:r>
    </w:p>
    <w:p w14:paraId="2B2CC650" w14:textId="77777777" w:rsidR="005D4B06" w:rsidRPr="00C1382A" w:rsidRDefault="00000000">
      <w:pPr>
        <w:spacing w:after="0" w:line="360" w:lineRule="auto"/>
        <w:ind w:firstLineChars="200" w:firstLine="480"/>
        <w:rPr>
          <w:rFonts w:eastAsia="仿宋_GB2312"/>
          <w:color w:val="000000" w:themeColor="text1"/>
          <w:sz w:val="24"/>
        </w:rPr>
      </w:pPr>
      <w:r w:rsidRPr="00C1382A">
        <w:rPr>
          <w:rFonts w:eastAsia="仿宋_GB2312"/>
          <w:color w:val="000000" w:themeColor="text1"/>
          <w:sz w:val="24"/>
        </w:rPr>
        <w:t>2.</w:t>
      </w:r>
      <w:r w:rsidRPr="00C1382A">
        <w:rPr>
          <w:rFonts w:eastAsia="仿宋_GB2312"/>
          <w:color w:val="000000" w:themeColor="text1"/>
          <w:sz w:val="24"/>
        </w:rPr>
        <w:t>乙方应在不可抗力发生后，以最快的方式在最短的时间内通知甲方，并在不可抗力发生后</w:t>
      </w:r>
      <w:r w:rsidRPr="00C1382A">
        <w:rPr>
          <w:rFonts w:eastAsia="仿宋_GB2312"/>
          <w:color w:val="000000" w:themeColor="text1"/>
          <w:sz w:val="24"/>
        </w:rPr>
        <w:t>15</w:t>
      </w:r>
      <w:r w:rsidRPr="00C1382A">
        <w:rPr>
          <w:rFonts w:eastAsia="仿宋_GB2312"/>
          <w:color w:val="000000" w:themeColor="text1"/>
          <w:sz w:val="24"/>
        </w:rPr>
        <w:t>个日历日内，将有关证明文件直接送达甲方。</w:t>
      </w:r>
    </w:p>
    <w:p w14:paraId="6FC0ACEC" w14:textId="77777777" w:rsidR="005D4B06" w:rsidRPr="00C1382A" w:rsidRDefault="00000000">
      <w:pPr>
        <w:spacing w:after="0" w:line="360" w:lineRule="auto"/>
        <w:ind w:firstLineChars="200" w:firstLine="480"/>
        <w:rPr>
          <w:rFonts w:eastAsia="仿宋_GB2312"/>
          <w:color w:val="000000" w:themeColor="text1"/>
          <w:sz w:val="24"/>
        </w:rPr>
      </w:pPr>
      <w:r w:rsidRPr="00C1382A">
        <w:rPr>
          <w:rFonts w:eastAsia="仿宋_GB2312"/>
          <w:color w:val="000000" w:themeColor="text1"/>
          <w:sz w:val="24"/>
        </w:rPr>
        <w:t>3.</w:t>
      </w:r>
      <w:r w:rsidRPr="00C1382A">
        <w:rPr>
          <w:rFonts w:eastAsia="仿宋_GB2312"/>
          <w:color w:val="000000" w:themeColor="text1"/>
          <w:sz w:val="24"/>
        </w:rPr>
        <w:t>如果不可抗力影响延续</w:t>
      </w:r>
      <w:r w:rsidRPr="00C1382A">
        <w:rPr>
          <w:rFonts w:eastAsia="仿宋_GB2312"/>
          <w:color w:val="000000" w:themeColor="text1"/>
          <w:sz w:val="24"/>
        </w:rPr>
        <w:t>90</w:t>
      </w:r>
      <w:r w:rsidRPr="00C1382A">
        <w:rPr>
          <w:rFonts w:eastAsia="仿宋_GB2312"/>
          <w:color w:val="000000" w:themeColor="text1"/>
          <w:sz w:val="24"/>
        </w:rPr>
        <w:t>日以上的，甲乙双方应通过友好协商，在合理时间内达成进一步履行本合同的协议。</w:t>
      </w:r>
    </w:p>
    <w:p w14:paraId="4DB6CCF9" w14:textId="77777777" w:rsidR="005D4B06" w:rsidRPr="00C1382A" w:rsidRDefault="005D4B06">
      <w:pPr>
        <w:spacing w:after="0" w:line="360" w:lineRule="auto"/>
        <w:ind w:firstLineChars="200" w:firstLine="480"/>
        <w:rPr>
          <w:rFonts w:eastAsia="黑体"/>
          <w:bCs/>
          <w:color w:val="000000" w:themeColor="text1"/>
          <w:sz w:val="24"/>
        </w:rPr>
      </w:pPr>
      <w:bookmarkStart w:id="683" w:name="_Hlk128052077"/>
    </w:p>
    <w:p w14:paraId="78E25461" w14:textId="77777777" w:rsidR="005D4B06" w:rsidRPr="00C1382A" w:rsidRDefault="00000000">
      <w:pPr>
        <w:spacing w:after="0" w:line="360" w:lineRule="auto"/>
        <w:ind w:firstLineChars="200" w:firstLine="480"/>
        <w:rPr>
          <w:rFonts w:eastAsia="黑体"/>
          <w:bCs/>
          <w:color w:val="000000" w:themeColor="text1"/>
          <w:sz w:val="24"/>
        </w:rPr>
      </w:pPr>
      <w:r w:rsidRPr="00C1382A">
        <w:rPr>
          <w:rFonts w:eastAsia="黑体" w:hint="eastAsia"/>
          <w:bCs/>
          <w:color w:val="000000" w:themeColor="text1"/>
          <w:sz w:val="24"/>
        </w:rPr>
        <w:t>十</w:t>
      </w:r>
      <w:r w:rsidRPr="00C1382A">
        <w:rPr>
          <w:rFonts w:eastAsia="黑体"/>
          <w:bCs/>
          <w:color w:val="000000" w:themeColor="text1"/>
          <w:sz w:val="24"/>
        </w:rPr>
        <w:t>、其它</w:t>
      </w:r>
    </w:p>
    <w:p w14:paraId="1DCC0AF8" w14:textId="77777777" w:rsidR="005D4B06" w:rsidRPr="00C1382A" w:rsidRDefault="00000000">
      <w:pPr>
        <w:spacing w:after="0" w:line="360" w:lineRule="auto"/>
        <w:ind w:firstLineChars="200" w:firstLine="480"/>
        <w:rPr>
          <w:rFonts w:eastAsia="仿宋_GB2312"/>
          <w:color w:val="000000" w:themeColor="text1"/>
          <w:sz w:val="24"/>
        </w:rPr>
      </w:pPr>
      <w:r w:rsidRPr="00C1382A">
        <w:rPr>
          <w:rFonts w:eastAsia="仿宋_GB2312"/>
          <w:color w:val="000000" w:themeColor="text1"/>
          <w:sz w:val="24"/>
        </w:rPr>
        <w:t>1.</w:t>
      </w:r>
      <w:r w:rsidRPr="00C1382A">
        <w:rPr>
          <w:rFonts w:eastAsia="仿宋_GB2312"/>
          <w:color w:val="000000" w:themeColor="text1"/>
          <w:sz w:val="24"/>
        </w:rPr>
        <w:t>转让与分包。本合同乙方不得转让或分包。</w:t>
      </w:r>
    </w:p>
    <w:p w14:paraId="37CD9E24" w14:textId="77777777" w:rsidR="005D4B06" w:rsidRPr="00C1382A" w:rsidRDefault="00000000">
      <w:pPr>
        <w:spacing w:after="0" w:line="360" w:lineRule="auto"/>
        <w:ind w:firstLineChars="200" w:firstLine="480"/>
        <w:rPr>
          <w:rFonts w:eastAsia="仿宋_GB2312"/>
          <w:color w:val="000000" w:themeColor="text1"/>
          <w:sz w:val="24"/>
        </w:rPr>
      </w:pPr>
      <w:r w:rsidRPr="00C1382A">
        <w:rPr>
          <w:rFonts w:eastAsia="仿宋_GB2312"/>
          <w:color w:val="000000" w:themeColor="text1"/>
          <w:sz w:val="24"/>
        </w:rPr>
        <w:t>2.</w:t>
      </w:r>
      <w:r w:rsidRPr="00C1382A">
        <w:rPr>
          <w:rFonts w:eastAsia="仿宋_GB2312"/>
          <w:color w:val="000000" w:themeColor="text1"/>
          <w:sz w:val="24"/>
        </w:rPr>
        <w:t>破产终止合同。如果乙方破产或无清偿能力，甲方可在任何时候以书面形式通知乙方，终止合同而不给乙方补偿，该终止合同将不损害或影响甲方已经采取或将要采取的任何行动或补救措施的权利。</w:t>
      </w:r>
    </w:p>
    <w:p w14:paraId="6638A0F2" w14:textId="77777777" w:rsidR="005D4B06" w:rsidRPr="00C1382A" w:rsidRDefault="00000000">
      <w:pPr>
        <w:spacing w:after="0" w:line="360" w:lineRule="auto"/>
        <w:ind w:firstLineChars="200" w:firstLine="480"/>
        <w:rPr>
          <w:rFonts w:eastAsia="仿宋_GB2312"/>
          <w:color w:val="000000" w:themeColor="text1"/>
          <w:sz w:val="24"/>
        </w:rPr>
      </w:pPr>
      <w:r w:rsidRPr="00C1382A">
        <w:rPr>
          <w:rFonts w:eastAsia="仿宋_GB2312"/>
          <w:color w:val="000000" w:themeColor="text1"/>
          <w:sz w:val="24"/>
        </w:rPr>
        <w:t>3.</w:t>
      </w:r>
      <w:r w:rsidRPr="00C1382A">
        <w:rPr>
          <w:rFonts w:eastAsia="仿宋_GB2312"/>
          <w:color w:val="000000" w:themeColor="text1"/>
          <w:sz w:val="24"/>
        </w:rPr>
        <w:t>合同修改。任何对合同条件的变更或修改均须双方签订书面的修改书。</w:t>
      </w:r>
    </w:p>
    <w:p w14:paraId="258343E6" w14:textId="77777777" w:rsidR="005D4B06" w:rsidRPr="00C1382A" w:rsidRDefault="00000000">
      <w:pPr>
        <w:spacing w:after="0" w:line="360" w:lineRule="auto"/>
        <w:ind w:firstLineChars="200" w:firstLine="480"/>
        <w:rPr>
          <w:rFonts w:eastAsia="仿宋_GB2312"/>
          <w:color w:val="000000" w:themeColor="text1"/>
          <w:sz w:val="24"/>
        </w:rPr>
      </w:pPr>
      <w:r w:rsidRPr="00C1382A">
        <w:rPr>
          <w:rFonts w:eastAsia="仿宋_GB2312"/>
          <w:color w:val="000000" w:themeColor="text1"/>
          <w:sz w:val="24"/>
        </w:rPr>
        <w:t>4.</w:t>
      </w:r>
      <w:r w:rsidRPr="00C1382A">
        <w:rPr>
          <w:rFonts w:eastAsia="仿宋_GB2312"/>
          <w:color w:val="000000" w:themeColor="text1"/>
          <w:sz w:val="24"/>
        </w:rPr>
        <w:t>通知。本合同任何一方给另一方的通知，都应以书面形式发送，而另一方应以书面形式确认并发送到对方明确的地址。</w:t>
      </w:r>
    </w:p>
    <w:p w14:paraId="37D09C2E" w14:textId="77777777" w:rsidR="005D4B06" w:rsidRPr="00C1382A" w:rsidRDefault="00000000">
      <w:pPr>
        <w:spacing w:after="0" w:line="360" w:lineRule="auto"/>
        <w:ind w:firstLineChars="200" w:firstLine="480"/>
        <w:rPr>
          <w:rFonts w:eastAsia="仿宋_GB2312"/>
          <w:color w:val="000000" w:themeColor="text1"/>
          <w:sz w:val="24"/>
        </w:rPr>
      </w:pPr>
      <w:r w:rsidRPr="00C1382A">
        <w:rPr>
          <w:rFonts w:eastAsia="仿宋_GB2312"/>
          <w:color w:val="000000" w:themeColor="text1"/>
          <w:sz w:val="24"/>
        </w:rPr>
        <w:t>5.</w:t>
      </w:r>
      <w:r w:rsidRPr="00C1382A">
        <w:rPr>
          <w:rFonts w:eastAsia="仿宋_GB2312"/>
          <w:color w:val="000000" w:themeColor="text1"/>
          <w:sz w:val="24"/>
        </w:rPr>
        <w:t>法律适用。本合同应按照中华人民共和国的法律进行解释。</w:t>
      </w:r>
    </w:p>
    <w:p w14:paraId="59047171" w14:textId="77777777" w:rsidR="005D4B06" w:rsidRPr="00C1382A" w:rsidRDefault="00000000">
      <w:pPr>
        <w:spacing w:after="0" w:line="360" w:lineRule="auto"/>
        <w:ind w:firstLineChars="200" w:firstLine="480"/>
        <w:rPr>
          <w:rFonts w:eastAsia="仿宋_GB2312"/>
          <w:color w:val="000000" w:themeColor="text1"/>
          <w:sz w:val="24"/>
        </w:rPr>
      </w:pPr>
      <w:r w:rsidRPr="00C1382A">
        <w:rPr>
          <w:rFonts w:eastAsia="仿宋_GB2312"/>
          <w:color w:val="000000" w:themeColor="text1"/>
          <w:sz w:val="24"/>
        </w:rPr>
        <w:t>6.</w:t>
      </w:r>
      <w:r w:rsidRPr="00C1382A">
        <w:rPr>
          <w:rFonts w:eastAsia="仿宋_GB2312"/>
          <w:color w:val="000000" w:themeColor="text1"/>
          <w:sz w:val="24"/>
        </w:rPr>
        <w:t>其他约定条款：</w:t>
      </w:r>
      <w:bookmarkStart w:id="684" w:name="Text13"/>
      <w:r w:rsidRPr="00C1382A">
        <w:rPr>
          <w:rFonts w:eastAsia="仿宋_GB2312"/>
          <w:color w:val="000000" w:themeColor="text1"/>
          <w:sz w:val="24"/>
          <w:u w:val="single"/>
        </w:rPr>
        <w:fldChar w:fldCharType="begin">
          <w:ffData>
            <w:name w:val="Text13"/>
            <w:enabled/>
            <w:calcOnExit w:val="0"/>
            <w:textInput>
              <w:default w:val="                                     "/>
            </w:textInput>
          </w:ffData>
        </w:fldChar>
      </w:r>
      <w:r w:rsidRPr="00C1382A">
        <w:rPr>
          <w:rFonts w:eastAsia="仿宋_GB2312"/>
          <w:color w:val="000000" w:themeColor="text1"/>
          <w:sz w:val="24"/>
          <w:u w:val="single"/>
        </w:rPr>
        <w:instrText>FORMTEXT</w:instrText>
      </w:r>
      <w:r w:rsidRPr="00C1382A">
        <w:rPr>
          <w:rFonts w:eastAsia="仿宋_GB2312"/>
          <w:color w:val="000000" w:themeColor="text1"/>
          <w:sz w:val="24"/>
          <w:u w:val="single"/>
        </w:rPr>
      </w:r>
      <w:r w:rsidRPr="00C1382A">
        <w:rPr>
          <w:rFonts w:eastAsia="仿宋_GB2312"/>
          <w:color w:val="000000" w:themeColor="text1"/>
          <w:sz w:val="24"/>
          <w:u w:val="single"/>
        </w:rPr>
        <w:fldChar w:fldCharType="separate"/>
      </w:r>
      <w:r w:rsidRPr="00C1382A">
        <w:rPr>
          <w:rFonts w:eastAsia="仿宋_GB2312"/>
          <w:color w:val="000000" w:themeColor="text1"/>
          <w:sz w:val="24"/>
          <w:u w:val="single"/>
        </w:rPr>
        <w:t xml:space="preserve">                                    </w:t>
      </w:r>
      <w:r w:rsidRPr="00C1382A">
        <w:rPr>
          <w:rFonts w:eastAsia="仿宋_GB2312"/>
          <w:color w:val="000000" w:themeColor="text1"/>
          <w:sz w:val="24"/>
          <w:u w:val="single"/>
        </w:rPr>
        <w:fldChar w:fldCharType="end"/>
      </w:r>
      <w:bookmarkEnd w:id="684"/>
      <w:r w:rsidRPr="00C1382A">
        <w:rPr>
          <w:rFonts w:eastAsia="仿宋_GB2312"/>
          <w:color w:val="000000" w:themeColor="text1"/>
          <w:sz w:val="24"/>
        </w:rPr>
        <w:t>。</w:t>
      </w:r>
    </w:p>
    <w:p w14:paraId="1A80E900" w14:textId="77777777" w:rsidR="005D4B06" w:rsidRPr="00C1382A" w:rsidRDefault="005D4B06">
      <w:pPr>
        <w:spacing w:after="0" w:line="360" w:lineRule="auto"/>
        <w:ind w:firstLineChars="200" w:firstLine="480"/>
        <w:rPr>
          <w:rFonts w:eastAsia="仿宋_GB2312"/>
          <w:color w:val="000000" w:themeColor="text1"/>
          <w:sz w:val="24"/>
        </w:rPr>
      </w:pPr>
    </w:p>
    <w:p w14:paraId="5E775C85" w14:textId="77777777" w:rsidR="005D4B06" w:rsidRPr="00C1382A" w:rsidRDefault="00000000">
      <w:pPr>
        <w:spacing w:after="0" w:line="360" w:lineRule="auto"/>
        <w:ind w:firstLineChars="200" w:firstLine="480"/>
        <w:rPr>
          <w:rFonts w:eastAsia="黑体"/>
          <w:bCs/>
          <w:color w:val="000000" w:themeColor="text1"/>
        </w:rPr>
      </w:pPr>
      <w:r w:rsidRPr="00C1382A">
        <w:rPr>
          <w:rFonts w:eastAsia="黑体"/>
          <w:bCs/>
          <w:color w:val="000000" w:themeColor="text1"/>
          <w:sz w:val="24"/>
        </w:rPr>
        <w:t>十</w:t>
      </w:r>
      <w:r w:rsidRPr="00C1382A">
        <w:rPr>
          <w:rFonts w:eastAsia="黑体" w:hint="eastAsia"/>
          <w:bCs/>
          <w:color w:val="000000" w:themeColor="text1"/>
          <w:sz w:val="24"/>
        </w:rPr>
        <w:t>一</w:t>
      </w:r>
      <w:r w:rsidRPr="00C1382A">
        <w:rPr>
          <w:rFonts w:eastAsia="黑体"/>
          <w:bCs/>
          <w:color w:val="000000" w:themeColor="text1"/>
          <w:sz w:val="24"/>
        </w:rPr>
        <w:t>、附则</w:t>
      </w:r>
    </w:p>
    <w:p w14:paraId="24254B03" w14:textId="77777777" w:rsidR="005D4B06" w:rsidRPr="00C1382A" w:rsidRDefault="00000000">
      <w:pPr>
        <w:spacing w:line="360" w:lineRule="auto"/>
        <w:ind w:firstLineChars="200" w:firstLine="480"/>
        <w:rPr>
          <w:rFonts w:eastAsia="仿宋_GB2312"/>
          <w:color w:val="000000" w:themeColor="text1"/>
          <w:sz w:val="24"/>
        </w:rPr>
      </w:pPr>
      <w:r w:rsidRPr="00C1382A">
        <w:rPr>
          <w:rFonts w:eastAsia="仿宋_GB2312"/>
          <w:color w:val="000000" w:themeColor="text1"/>
          <w:sz w:val="24"/>
        </w:rPr>
        <w:t>1.</w:t>
      </w:r>
      <w:r w:rsidRPr="00C1382A">
        <w:rPr>
          <w:rFonts w:eastAsia="仿宋_GB2312"/>
          <w:color w:val="000000" w:themeColor="text1"/>
          <w:sz w:val="24"/>
        </w:rPr>
        <w:t>本合同自双方法定代表人或授权代表签字（或签章）并加盖单位公章（或合同专用章）之日起生效。</w:t>
      </w:r>
    </w:p>
    <w:p w14:paraId="45BB6CC2" w14:textId="77777777" w:rsidR="005D4B06" w:rsidRPr="00C1382A" w:rsidRDefault="00000000">
      <w:pPr>
        <w:spacing w:line="360" w:lineRule="auto"/>
        <w:ind w:firstLineChars="200" w:firstLine="480"/>
        <w:rPr>
          <w:rFonts w:eastAsia="仿宋_GB2312"/>
          <w:color w:val="000000" w:themeColor="text1"/>
          <w:sz w:val="24"/>
        </w:rPr>
      </w:pPr>
      <w:r w:rsidRPr="00C1382A">
        <w:rPr>
          <w:rFonts w:eastAsia="仿宋_GB2312"/>
          <w:color w:val="000000" w:themeColor="text1"/>
          <w:sz w:val="24"/>
        </w:rPr>
        <w:t>2.</w:t>
      </w:r>
      <w:r w:rsidRPr="00C1382A">
        <w:rPr>
          <w:rFonts w:eastAsia="仿宋_GB2312"/>
          <w:color w:val="000000" w:themeColor="text1"/>
          <w:sz w:val="24"/>
        </w:rPr>
        <w:t>本合同未尽事宜，经双方协商一致，可签订变更或补充协议，变更或补充协议与本合同具有同等法律效力。</w:t>
      </w:r>
    </w:p>
    <w:p w14:paraId="424830EF" w14:textId="77777777" w:rsidR="005D4B06" w:rsidRPr="00C1382A" w:rsidRDefault="00000000">
      <w:pPr>
        <w:spacing w:line="360" w:lineRule="auto"/>
        <w:ind w:firstLineChars="200" w:firstLine="480"/>
        <w:rPr>
          <w:rFonts w:eastAsia="仿宋_GB2312"/>
          <w:color w:val="000000" w:themeColor="text1"/>
        </w:rPr>
        <w:sectPr w:rsidR="005D4B06" w:rsidRPr="00C1382A" w:rsidSect="009538A9">
          <w:footerReference w:type="default" r:id="rId18"/>
          <w:pgSz w:w="11906" w:h="16838"/>
          <w:pgMar w:top="1440" w:right="1440" w:bottom="1440" w:left="1440" w:header="851" w:footer="992" w:gutter="0"/>
          <w:cols w:space="425"/>
          <w:docGrid w:type="lines" w:linePitch="312"/>
        </w:sectPr>
      </w:pPr>
      <w:r w:rsidRPr="00C1382A">
        <w:rPr>
          <w:rFonts w:eastAsia="仿宋_GB2312"/>
          <w:color w:val="000000" w:themeColor="text1"/>
          <w:sz w:val="24"/>
        </w:rPr>
        <w:t>3.</w:t>
      </w:r>
      <w:r w:rsidRPr="00C1382A">
        <w:rPr>
          <w:rFonts w:eastAsia="仿宋_GB2312"/>
          <w:color w:val="000000" w:themeColor="text1"/>
          <w:sz w:val="24"/>
        </w:rPr>
        <w:t>本合同一式</w:t>
      </w:r>
      <w:r w:rsidRPr="00C1382A">
        <w:rPr>
          <w:rFonts w:eastAsia="仿宋_GB2312"/>
          <w:color w:val="000000" w:themeColor="text1"/>
          <w:sz w:val="24"/>
          <w:u w:val="single"/>
        </w:rPr>
        <w:fldChar w:fldCharType="begin">
          <w:ffData>
            <w:name w:val="Text14"/>
            <w:enabled/>
            <w:calcOnExit w:val="0"/>
            <w:textInput>
              <w:default w:val="  "/>
            </w:textInput>
          </w:ffData>
        </w:fldChar>
      </w:r>
      <w:r w:rsidRPr="00C1382A">
        <w:rPr>
          <w:rFonts w:eastAsia="仿宋_GB2312"/>
          <w:color w:val="000000" w:themeColor="text1"/>
          <w:sz w:val="24"/>
          <w:u w:val="single"/>
        </w:rPr>
        <w:instrText>FORMTEXT</w:instrText>
      </w:r>
      <w:r w:rsidRPr="00C1382A">
        <w:rPr>
          <w:rFonts w:eastAsia="仿宋_GB2312"/>
          <w:color w:val="000000" w:themeColor="text1"/>
          <w:sz w:val="24"/>
          <w:u w:val="single"/>
        </w:rPr>
      </w:r>
      <w:r w:rsidRPr="00C1382A">
        <w:rPr>
          <w:rFonts w:eastAsia="仿宋_GB2312"/>
          <w:color w:val="000000" w:themeColor="text1"/>
          <w:sz w:val="24"/>
          <w:u w:val="single"/>
        </w:rPr>
        <w:fldChar w:fldCharType="separate"/>
      </w:r>
      <w:r w:rsidRPr="00C1382A">
        <w:rPr>
          <w:rFonts w:eastAsia="仿宋_GB2312" w:hint="eastAsia"/>
          <w:color w:val="000000" w:themeColor="text1"/>
          <w:sz w:val="24"/>
          <w:u w:val="single"/>
        </w:rPr>
        <w:t xml:space="preserve"> </w:t>
      </w:r>
      <w:r w:rsidRPr="00C1382A">
        <w:rPr>
          <w:rFonts w:eastAsia="仿宋_GB2312"/>
          <w:color w:val="000000" w:themeColor="text1"/>
          <w:sz w:val="24"/>
          <w:u w:val="single"/>
        </w:rPr>
        <w:t xml:space="preserve"> </w:t>
      </w:r>
      <w:r w:rsidRPr="00C1382A">
        <w:rPr>
          <w:rFonts w:eastAsia="仿宋_GB2312"/>
          <w:color w:val="000000" w:themeColor="text1"/>
          <w:sz w:val="24"/>
          <w:u w:val="single"/>
        </w:rPr>
        <w:fldChar w:fldCharType="end"/>
      </w:r>
      <w:r w:rsidRPr="00C1382A">
        <w:rPr>
          <w:rFonts w:eastAsia="仿宋_GB2312"/>
          <w:color w:val="000000" w:themeColor="text1"/>
          <w:sz w:val="24"/>
        </w:rPr>
        <w:t>份，甲方</w:t>
      </w:r>
      <w:r w:rsidRPr="00C1382A">
        <w:rPr>
          <w:rFonts w:eastAsia="仿宋_GB2312"/>
          <w:color w:val="000000" w:themeColor="text1"/>
          <w:sz w:val="24"/>
          <w:u w:val="single"/>
        </w:rPr>
        <w:fldChar w:fldCharType="begin">
          <w:ffData>
            <w:name w:val="Text14"/>
            <w:enabled/>
            <w:calcOnExit w:val="0"/>
            <w:textInput>
              <w:default w:val="  "/>
            </w:textInput>
          </w:ffData>
        </w:fldChar>
      </w:r>
      <w:r w:rsidRPr="00C1382A">
        <w:rPr>
          <w:rFonts w:eastAsia="仿宋_GB2312"/>
          <w:color w:val="000000" w:themeColor="text1"/>
          <w:sz w:val="24"/>
          <w:u w:val="single"/>
        </w:rPr>
        <w:instrText>FORMTEXT</w:instrText>
      </w:r>
      <w:r w:rsidRPr="00C1382A">
        <w:rPr>
          <w:rFonts w:eastAsia="仿宋_GB2312"/>
          <w:color w:val="000000" w:themeColor="text1"/>
          <w:sz w:val="24"/>
          <w:u w:val="single"/>
        </w:rPr>
      </w:r>
      <w:r w:rsidRPr="00C1382A">
        <w:rPr>
          <w:rFonts w:eastAsia="仿宋_GB2312"/>
          <w:color w:val="000000" w:themeColor="text1"/>
          <w:sz w:val="24"/>
          <w:u w:val="single"/>
        </w:rPr>
        <w:fldChar w:fldCharType="separate"/>
      </w:r>
      <w:r w:rsidRPr="00C1382A">
        <w:rPr>
          <w:rFonts w:eastAsia="仿宋_GB2312" w:hint="eastAsia"/>
          <w:color w:val="000000" w:themeColor="text1"/>
          <w:sz w:val="24"/>
          <w:u w:val="single"/>
        </w:rPr>
        <w:t xml:space="preserve"> </w:t>
      </w:r>
      <w:r w:rsidRPr="00C1382A">
        <w:rPr>
          <w:rFonts w:eastAsia="仿宋_GB2312"/>
          <w:color w:val="000000" w:themeColor="text1"/>
          <w:sz w:val="24"/>
          <w:u w:val="single"/>
        </w:rPr>
        <w:t xml:space="preserve"> </w:t>
      </w:r>
      <w:r w:rsidRPr="00C1382A">
        <w:rPr>
          <w:rFonts w:eastAsia="仿宋_GB2312"/>
          <w:color w:val="000000" w:themeColor="text1"/>
          <w:sz w:val="24"/>
          <w:u w:val="single"/>
        </w:rPr>
        <w:fldChar w:fldCharType="end"/>
      </w:r>
      <w:r w:rsidRPr="00C1382A">
        <w:rPr>
          <w:rFonts w:eastAsia="仿宋_GB2312"/>
          <w:color w:val="000000" w:themeColor="text1"/>
          <w:sz w:val="24"/>
        </w:rPr>
        <w:t>份，乙方</w:t>
      </w:r>
      <w:r w:rsidRPr="00C1382A">
        <w:rPr>
          <w:rFonts w:eastAsia="仿宋_GB2312"/>
          <w:color w:val="000000" w:themeColor="text1"/>
          <w:sz w:val="24"/>
          <w:u w:val="single"/>
        </w:rPr>
        <w:fldChar w:fldCharType="begin">
          <w:ffData>
            <w:name w:val="Text14"/>
            <w:enabled/>
            <w:calcOnExit w:val="0"/>
            <w:textInput>
              <w:default w:val="  "/>
            </w:textInput>
          </w:ffData>
        </w:fldChar>
      </w:r>
      <w:r w:rsidRPr="00C1382A">
        <w:rPr>
          <w:rFonts w:eastAsia="仿宋_GB2312"/>
          <w:color w:val="000000" w:themeColor="text1"/>
          <w:sz w:val="24"/>
          <w:u w:val="single"/>
        </w:rPr>
        <w:instrText>FORMTEXT</w:instrText>
      </w:r>
      <w:r w:rsidRPr="00C1382A">
        <w:rPr>
          <w:rFonts w:eastAsia="仿宋_GB2312"/>
          <w:color w:val="000000" w:themeColor="text1"/>
          <w:sz w:val="24"/>
          <w:u w:val="single"/>
        </w:rPr>
      </w:r>
      <w:r w:rsidRPr="00C1382A">
        <w:rPr>
          <w:rFonts w:eastAsia="仿宋_GB2312"/>
          <w:color w:val="000000" w:themeColor="text1"/>
          <w:sz w:val="24"/>
          <w:u w:val="single"/>
        </w:rPr>
        <w:fldChar w:fldCharType="separate"/>
      </w:r>
      <w:r w:rsidRPr="00C1382A">
        <w:rPr>
          <w:rFonts w:eastAsia="仿宋_GB2312" w:hint="eastAsia"/>
          <w:color w:val="000000" w:themeColor="text1"/>
          <w:sz w:val="24"/>
          <w:u w:val="single"/>
        </w:rPr>
        <w:t xml:space="preserve"> </w:t>
      </w:r>
      <w:r w:rsidRPr="00C1382A">
        <w:rPr>
          <w:rFonts w:eastAsia="仿宋_GB2312"/>
          <w:color w:val="000000" w:themeColor="text1"/>
          <w:sz w:val="24"/>
          <w:u w:val="single"/>
        </w:rPr>
        <w:t xml:space="preserve"> </w:t>
      </w:r>
      <w:r w:rsidRPr="00C1382A">
        <w:rPr>
          <w:rFonts w:eastAsia="仿宋_GB2312"/>
          <w:color w:val="000000" w:themeColor="text1"/>
          <w:sz w:val="24"/>
          <w:u w:val="single"/>
        </w:rPr>
        <w:fldChar w:fldCharType="end"/>
      </w:r>
      <w:r w:rsidRPr="00C1382A">
        <w:rPr>
          <w:rFonts w:eastAsia="仿宋_GB2312"/>
          <w:color w:val="000000" w:themeColor="text1"/>
          <w:sz w:val="24"/>
        </w:rPr>
        <w:t>份，具同等法律效力</w:t>
      </w:r>
      <w:r w:rsidRPr="00C1382A">
        <w:rPr>
          <w:rFonts w:eastAsia="仿宋_GB2312" w:hint="eastAsia"/>
          <w:color w:val="000000" w:themeColor="text1"/>
          <w:sz w:val="24"/>
        </w:rPr>
        <w:t>。</w:t>
      </w:r>
    </w:p>
    <w:tbl>
      <w:tblPr>
        <w:tblpPr w:leftFromText="180" w:rightFromText="180" w:vertAnchor="page" w:horzAnchor="page" w:tblpXSpec="center" w:tblpY="1664"/>
        <w:tblOverlap w:val="never"/>
        <w:tblW w:w="95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886"/>
        <w:gridCol w:w="2720"/>
        <w:gridCol w:w="581"/>
        <w:gridCol w:w="2013"/>
        <w:gridCol w:w="2380"/>
      </w:tblGrid>
      <w:tr w:rsidR="005D4B06" w:rsidRPr="00C1382A" w14:paraId="03205481" w14:textId="77777777">
        <w:trPr>
          <w:cantSplit/>
          <w:trHeight w:val="588"/>
          <w:jc w:val="center"/>
        </w:trPr>
        <w:tc>
          <w:tcPr>
            <w:tcW w:w="9580" w:type="dxa"/>
            <w:gridSpan w:val="5"/>
            <w:tcBorders>
              <w:top w:val="nil"/>
              <w:left w:val="nil"/>
              <w:bottom w:val="single" w:sz="4" w:space="0" w:color="000000"/>
              <w:right w:val="nil"/>
            </w:tcBorders>
            <w:vAlign w:val="center"/>
          </w:tcPr>
          <w:bookmarkEnd w:id="683"/>
          <w:p w14:paraId="668A0E39" w14:textId="77777777" w:rsidR="005D4B06" w:rsidRPr="00C1382A" w:rsidRDefault="00000000">
            <w:pPr>
              <w:spacing w:beforeLines="50" w:before="120" w:afterLines="50" w:after="120" w:line="300" w:lineRule="exact"/>
              <w:ind w:leftChars="50" w:left="105"/>
              <w:rPr>
                <w:rFonts w:ascii="仿宋_GB2312" w:eastAsia="仿宋_GB2312" w:hAnsi="仿宋_GB2312" w:cs="仿宋_GB2312" w:hint="eastAsia"/>
                <w:b/>
                <w:bCs/>
                <w:color w:val="000000" w:themeColor="text1"/>
                <w:sz w:val="28"/>
                <w:szCs w:val="28"/>
              </w:rPr>
            </w:pPr>
            <w:r w:rsidRPr="00C1382A">
              <w:rPr>
                <w:rFonts w:eastAsia="黑体" w:hint="eastAsia"/>
                <w:bCs/>
                <w:color w:val="000000" w:themeColor="text1"/>
                <w:kern w:val="32"/>
                <w:sz w:val="32"/>
                <w:szCs w:val="32"/>
              </w:rPr>
              <w:lastRenderedPageBreak/>
              <w:t>附件</w:t>
            </w:r>
            <w:r w:rsidRPr="00C1382A">
              <w:rPr>
                <w:rFonts w:eastAsia="黑体" w:hint="eastAsia"/>
                <w:bCs/>
                <w:color w:val="000000" w:themeColor="text1"/>
                <w:kern w:val="32"/>
                <w:sz w:val="32"/>
                <w:szCs w:val="32"/>
              </w:rPr>
              <w:t>1</w:t>
            </w:r>
            <w:r w:rsidRPr="00C1382A">
              <w:rPr>
                <w:rFonts w:eastAsia="黑体" w:hint="eastAsia"/>
                <w:bCs/>
                <w:color w:val="000000" w:themeColor="text1"/>
                <w:kern w:val="32"/>
                <w:sz w:val="32"/>
                <w:szCs w:val="32"/>
              </w:rPr>
              <w:t>：</w:t>
            </w:r>
          </w:p>
          <w:p w14:paraId="595092E6" w14:textId="77777777" w:rsidR="005D4B06" w:rsidRPr="00C1382A" w:rsidRDefault="00000000">
            <w:pPr>
              <w:spacing w:beforeLines="50" w:before="120" w:afterLines="50" w:after="120" w:line="300" w:lineRule="exact"/>
              <w:ind w:leftChars="50" w:left="105"/>
              <w:jc w:val="center"/>
              <w:rPr>
                <w:rFonts w:ascii="仿宋_GB2312" w:eastAsia="仿宋_GB2312" w:hAnsi="仿宋_GB2312" w:cs="仿宋_GB2312" w:hint="eastAsia"/>
                <w:b/>
                <w:bCs/>
                <w:color w:val="000000" w:themeColor="text1"/>
                <w:sz w:val="24"/>
              </w:rPr>
            </w:pPr>
            <w:r w:rsidRPr="00C1382A">
              <w:rPr>
                <w:rFonts w:ascii="仿宋_GB2312" w:eastAsia="仿宋_GB2312" w:hAnsi="仿宋_GB2312" w:cs="仿宋_GB2312" w:hint="eastAsia"/>
                <w:b/>
                <w:bCs/>
                <w:color w:val="000000" w:themeColor="text1"/>
                <w:sz w:val="28"/>
                <w:szCs w:val="28"/>
              </w:rPr>
              <w:t>合同履约验收报告-服务类</w:t>
            </w:r>
          </w:p>
        </w:tc>
      </w:tr>
      <w:tr w:rsidR="005D4B06" w:rsidRPr="00C1382A" w14:paraId="74FBCD5C" w14:textId="77777777">
        <w:trPr>
          <w:cantSplit/>
          <w:trHeight w:val="484"/>
          <w:jc w:val="center"/>
        </w:trPr>
        <w:tc>
          <w:tcPr>
            <w:tcW w:w="1886" w:type="dxa"/>
            <w:tcBorders>
              <w:top w:val="single" w:sz="4" w:space="0" w:color="000000"/>
              <w:right w:val="single" w:sz="4" w:space="0" w:color="000000"/>
            </w:tcBorders>
            <w:vAlign w:val="center"/>
          </w:tcPr>
          <w:p w14:paraId="0A568F44" w14:textId="77777777" w:rsidR="005D4B06" w:rsidRPr="00C1382A"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C1382A">
              <w:rPr>
                <w:rFonts w:ascii="仿宋_GB2312" w:eastAsia="仿宋_GB2312" w:hAnsi="仿宋_GB2312" w:cs="仿宋_GB2312" w:hint="eastAsia"/>
                <w:color w:val="000000" w:themeColor="text1"/>
                <w:spacing w:val="-4"/>
                <w:sz w:val="24"/>
              </w:rPr>
              <w:t>合同名称</w:t>
            </w:r>
          </w:p>
        </w:tc>
        <w:tc>
          <w:tcPr>
            <w:tcW w:w="3301" w:type="dxa"/>
            <w:gridSpan w:val="2"/>
            <w:tcBorders>
              <w:top w:val="single" w:sz="4" w:space="0" w:color="000000"/>
              <w:left w:val="single" w:sz="4" w:space="0" w:color="000000"/>
              <w:right w:val="single" w:sz="4" w:space="0" w:color="000000"/>
            </w:tcBorders>
            <w:vAlign w:val="center"/>
          </w:tcPr>
          <w:p w14:paraId="35C2D23D" w14:textId="77777777" w:rsidR="005D4B06" w:rsidRPr="00C1382A" w:rsidRDefault="005D4B06">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p>
        </w:tc>
        <w:tc>
          <w:tcPr>
            <w:tcW w:w="2013" w:type="dxa"/>
            <w:tcBorders>
              <w:top w:val="single" w:sz="4" w:space="0" w:color="000000"/>
              <w:left w:val="single" w:sz="4" w:space="0" w:color="000000"/>
              <w:right w:val="single" w:sz="4" w:space="0" w:color="000000"/>
            </w:tcBorders>
            <w:vAlign w:val="center"/>
          </w:tcPr>
          <w:p w14:paraId="0E0830EA" w14:textId="77777777" w:rsidR="005D4B06" w:rsidRPr="00C1382A"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C1382A">
              <w:rPr>
                <w:rFonts w:ascii="仿宋_GB2312" w:eastAsia="仿宋_GB2312" w:hAnsi="仿宋_GB2312" w:cs="仿宋_GB2312" w:hint="eastAsia"/>
                <w:color w:val="000000" w:themeColor="text1"/>
                <w:sz w:val="24"/>
              </w:rPr>
              <w:t>合同金</w:t>
            </w:r>
            <w:r w:rsidRPr="00C1382A">
              <w:rPr>
                <w:rFonts w:ascii="仿宋_GB2312" w:eastAsia="仿宋_GB2312" w:hAnsi="仿宋_GB2312" w:cs="仿宋_GB2312" w:hint="eastAsia"/>
                <w:color w:val="000000" w:themeColor="text1"/>
                <w:spacing w:val="-10"/>
                <w:sz w:val="24"/>
              </w:rPr>
              <w:t>额</w:t>
            </w:r>
          </w:p>
        </w:tc>
        <w:tc>
          <w:tcPr>
            <w:tcW w:w="2380" w:type="dxa"/>
            <w:tcBorders>
              <w:top w:val="single" w:sz="4" w:space="0" w:color="000000"/>
              <w:left w:val="single" w:sz="4" w:space="0" w:color="000000"/>
            </w:tcBorders>
            <w:vAlign w:val="center"/>
          </w:tcPr>
          <w:p w14:paraId="6B49457D" w14:textId="77777777" w:rsidR="005D4B06" w:rsidRPr="00C1382A" w:rsidRDefault="005D4B06">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p>
        </w:tc>
      </w:tr>
      <w:tr w:rsidR="005D4B06" w:rsidRPr="00C1382A" w14:paraId="50A3DCE1" w14:textId="77777777">
        <w:trPr>
          <w:cantSplit/>
          <w:trHeight w:val="355"/>
          <w:jc w:val="center"/>
        </w:trPr>
        <w:tc>
          <w:tcPr>
            <w:tcW w:w="1886" w:type="dxa"/>
            <w:tcBorders>
              <w:right w:val="single" w:sz="4" w:space="0" w:color="000000"/>
            </w:tcBorders>
            <w:vAlign w:val="center"/>
          </w:tcPr>
          <w:p w14:paraId="7B02337C" w14:textId="77777777" w:rsidR="005D4B06" w:rsidRPr="00C1382A"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C1382A">
              <w:rPr>
                <w:rFonts w:ascii="仿宋_GB2312" w:eastAsia="仿宋_GB2312" w:hAnsi="仿宋_GB2312" w:cs="仿宋_GB2312" w:hint="eastAsia"/>
                <w:color w:val="000000" w:themeColor="text1"/>
                <w:sz w:val="24"/>
              </w:rPr>
              <w:t>签约单位</w:t>
            </w:r>
          </w:p>
        </w:tc>
        <w:tc>
          <w:tcPr>
            <w:tcW w:w="3301" w:type="dxa"/>
            <w:gridSpan w:val="2"/>
            <w:tcBorders>
              <w:left w:val="single" w:sz="4" w:space="0" w:color="000000"/>
              <w:right w:val="single" w:sz="4" w:space="0" w:color="000000"/>
            </w:tcBorders>
            <w:vAlign w:val="center"/>
          </w:tcPr>
          <w:p w14:paraId="1E7E1FFF" w14:textId="77777777" w:rsidR="005D4B06" w:rsidRPr="00C1382A" w:rsidRDefault="005D4B06">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p>
        </w:tc>
        <w:tc>
          <w:tcPr>
            <w:tcW w:w="2013" w:type="dxa"/>
            <w:tcBorders>
              <w:left w:val="single" w:sz="4" w:space="0" w:color="000000"/>
              <w:right w:val="single" w:sz="4" w:space="0" w:color="000000"/>
            </w:tcBorders>
            <w:vAlign w:val="center"/>
          </w:tcPr>
          <w:p w14:paraId="679E4E87" w14:textId="77777777" w:rsidR="005D4B06" w:rsidRPr="00C1382A"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C1382A">
              <w:rPr>
                <w:rFonts w:ascii="仿宋_GB2312" w:eastAsia="仿宋_GB2312" w:hAnsi="仿宋_GB2312" w:cs="仿宋_GB2312" w:hint="eastAsia"/>
                <w:color w:val="000000" w:themeColor="text1"/>
                <w:sz w:val="24"/>
              </w:rPr>
              <w:t>供应商</w:t>
            </w:r>
          </w:p>
        </w:tc>
        <w:tc>
          <w:tcPr>
            <w:tcW w:w="2380" w:type="dxa"/>
            <w:tcBorders>
              <w:left w:val="single" w:sz="4" w:space="0" w:color="000000"/>
            </w:tcBorders>
            <w:vAlign w:val="center"/>
          </w:tcPr>
          <w:p w14:paraId="3F378987" w14:textId="77777777" w:rsidR="005D4B06" w:rsidRPr="00C1382A" w:rsidRDefault="005D4B06">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p>
        </w:tc>
      </w:tr>
      <w:tr w:rsidR="005D4B06" w:rsidRPr="00C1382A" w14:paraId="22A5177E" w14:textId="77777777">
        <w:trPr>
          <w:cantSplit/>
          <w:trHeight w:val="335"/>
          <w:jc w:val="center"/>
        </w:trPr>
        <w:tc>
          <w:tcPr>
            <w:tcW w:w="1886" w:type="dxa"/>
            <w:vAlign w:val="center"/>
          </w:tcPr>
          <w:p w14:paraId="395D7F9A" w14:textId="77777777" w:rsidR="005D4B06" w:rsidRPr="00C1382A"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C1382A">
              <w:rPr>
                <w:rFonts w:ascii="仿宋_GB2312" w:eastAsia="仿宋_GB2312" w:hAnsi="仿宋_GB2312" w:cs="仿宋_GB2312" w:hint="eastAsia"/>
                <w:color w:val="000000" w:themeColor="text1"/>
                <w:spacing w:val="-3"/>
                <w:sz w:val="24"/>
              </w:rPr>
              <w:t>验收时间</w:t>
            </w:r>
          </w:p>
        </w:tc>
        <w:tc>
          <w:tcPr>
            <w:tcW w:w="3301" w:type="dxa"/>
            <w:gridSpan w:val="2"/>
            <w:vAlign w:val="center"/>
          </w:tcPr>
          <w:p w14:paraId="52F504F2" w14:textId="77777777" w:rsidR="005D4B06" w:rsidRPr="00C1382A" w:rsidRDefault="005D4B06">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p>
        </w:tc>
        <w:tc>
          <w:tcPr>
            <w:tcW w:w="2013" w:type="dxa"/>
            <w:vAlign w:val="center"/>
          </w:tcPr>
          <w:p w14:paraId="1CCB9521" w14:textId="77777777" w:rsidR="005D4B06" w:rsidRPr="00C1382A"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C1382A">
              <w:rPr>
                <w:rFonts w:ascii="仿宋_GB2312" w:eastAsia="仿宋_GB2312" w:hAnsi="仿宋_GB2312" w:cs="仿宋_GB2312" w:hint="eastAsia"/>
                <w:color w:val="000000" w:themeColor="text1"/>
                <w:spacing w:val="-3"/>
                <w:sz w:val="24"/>
              </w:rPr>
              <w:t>验收地点</w:t>
            </w:r>
          </w:p>
        </w:tc>
        <w:tc>
          <w:tcPr>
            <w:tcW w:w="2380" w:type="dxa"/>
            <w:vAlign w:val="center"/>
          </w:tcPr>
          <w:p w14:paraId="4924C4F7" w14:textId="77777777" w:rsidR="005D4B06" w:rsidRPr="00C1382A" w:rsidRDefault="005D4B06">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p>
        </w:tc>
      </w:tr>
      <w:tr w:rsidR="005D4B06" w:rsidRPr="00C1382A" w14:paraId="03DF16C8" w14:textId="77777777">
        <w:trPr>
          <w:cantSplit/>
          <w:trHeight w:val="535"/>
          <w:jc w:val="center"/>
        </w:trPr>
        <w:tc>
          <w:tcPr>
            <w:tcW w:w="1886" w:type="dxa"/>
            <w:vAlign w:val="center"/>
          </w:tcPr>
          <w:p w14:paraId="3282F57F" w14:textId="77777777" w:rsidR="005D4B06" w:rsidRPr="00C1382A"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C1382A">
              <w:rPr>
                <w:rFonts w:ascii="仿宋_GB2312" w:eastAsia="仿宋_GB2312" w:hAnsi="仿宋_GB2312" w:cs="仿宋_GB2312" w:hint="eastAsia"/>
                <w:color w:val="000000" w:themeColor="text1"/>
                <w:w w:val="105"/>
                <w:sz w:val="24"/>
              </w:rPr>
              <w:t>验收方</w:t>
            </w:r>
            <w:r w:rsidRPr="00C1382A">
              <w:rPr>
                <w:rFonts w:ascii="仿宋_GB2312" w:eastAsia="仿宋_GB2312" w:hAnsi="仿宋_GB2312" w:cs="仿宋_GB2312" w:hint="eastAsia"/>
                <w:color w:val="000000" w:themeColor="text1"/>
                <w:spacing w:val="-10"/>
                <w:w w:val="105"/>
                <w:sz w:val="24"/>
              </w:rPr>
              <w:t>式</w:t>
            </w:r>
          </w:p>
        </w:tc>
        <w:tc>
          <w:tcPr>
            <w:tcW w:w="7694" w:type="dxa"/>
            <w:gridSpan w:val="4"/>
            <w:vAlign w:val="center"/>
          </w:tcPr>
          <w:p w14:paraId="6510CFDE" w14:textId="77777777" w:rsidR="005D4B06" w:rsidRPr="00C1382A" w:rsidRDefault="00000000">
            <w:pPr>
              <w:tabs>
                <w:tab w:val="left" w:pos="1591"/>
                <w:tab w:val="left" w:pos="3078"/>
                <w:tab w:val="left" w:pos="5093"/>
                <w:tab w:val="left" w:pos="6475"/>
              </w:tabs>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C1382A">
              <w:rPr>
                <w:rFonts w:ascii="仿宋_GB2312" w:hAnsi="仿宋_GB2312" w:cs="仿宋_GB2312" w:hint="eastAsia"/>
                <w:bCs/>
                <w:color w:val="000000" w:themeColor="text1"/>
                <w:sz w:val="24"/>
              </w:rPr>
              <w:t>□</w:t>
            </w:r>
            <w:r w:rsidRPr="00C1382A">
              <w:rPr>
                <w:rFonts w:ascii="仿宋_GB2312" w:eastAsia="仿宋_GB2312" w:hAnsi="仿宋_GB2312" w:cs="仿宋_GB2312" w:hint="eastAsia"/>
                <w:color w:val="000000" w:themeColor="text1"/>
                <w:sz w:val="24"/>
              </w:rPr>
              <w:t>一次性验</w:t>
            </w:r>
            <w:r w:rsidRPr="00C1382A">
              <w:rPr>
                <w:rFonts w:ascii="仿宋_GB2312" w:eastAsia="仿宋_GB2312" w:hAnsi="仿宋_GB2312" w:cs="仿宋_GB2312" w:hint="eastAsia"/>
                <w:color w:val="000000" w:themeColor="text1"/>
                <w:spacing w:val="-10"/>
                <w:sz w:val="24"/>
              </w:rPr>
              <w:t>收</w:t>
            </w:r>
          </w:p>
          <w:p w14:paraId="51036378" w14:textId="77777777" w:rsidR="005D4B06" w:rsidRPr="00C1382A" w:rsidRDefault="00000000">
            <w:pPr>
              <w:tabs>
                <w:tab w:val="left" w:pos="1591"/>
                <w:tab w:val="left" w:pos="3078"/>
                <w:tab w:val="left" w:pos="5093"/>
                <w:tab w:val="left" w:pos="6475"/>
              </w:tabs>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C1382A">
              <w:rPr>
                <w:rFonts w:ascii="仿宋_GB2312" w:hAnsi="仿宋_GB2312" w:cs="仿宋_GB2312" w:hint="eastAsia"/>
                <w:bCs/>
                <w:color w:val="000000" w:themeColor="text1"/>
                <w:sz w:val="24"/>
              </w:rPr>
              <w:t>□</w:t>
            </w:r>
            <w:r w:rsidRPr="00C1382A">
              <w:rPr>
                <w:rFonts w:ascii="仿宋_GB2312" w:eastAsia="仿宋_GB2312" w:hAnsi="仿宋_GB2312" w:cs="仿宋_GB2312" w:hint="eastAsia"/>
                <w:color w:val="000000" w:themeColor="text1"/>
                <w:sz w:val="24"/>
              </w:rPr>
              <w:t>分阶段验</w:t>
            </w:r>
            <w:r w:rsidRPr="00C1382A">
              <w:rPr>
                <w:rFonts w:ascii="仿宋_GB2312" w:eastAsia="仿宋_GB2312" w:hAnsi="仿宋_GB2312" w:cs="仿宋_GB2312" w:hint="eastAsia"/>
                <w:color w:val="000000" w:themeColor="text1"/>
                <w:spacing w:val="-10"/>
                <w:sz w:val="24"/>
              </w:rPr>
              <w:t>收（</w:t>
            </w:r>
            <w:r w:rsidRPr="00C1382A">
              <w:rPr>
                <w:rFonts w:ascii="仿宋_GB2312" w:eastAsia="仿宋_GB2312" w:hAnsi="仿宋_GB2312" w:cs="仿宋_GB2312" w:hint="eastAsia"/>
                <w:color w:val="000000" w:themeColor="text1"/>
                <w:sz w:val="24"/>
              </w:rPr>
              <w:t>共</w:t>
            </w:r>
            <w:r w:rsidRPr="00C1382A">
              <w:rPr>
                <w:rFonts w:ascii="仿宋_GB2312" w:eastAsia="仿宋_GB2312" w:hAnsi="仿宋_GB2312" w:cs="仿宋_GB2312" w:hint="eastAsia"/>
                <w:color w:val="000000" w:themeColor="text1"/>
                <w:spacing w:val="-10"/>
                <w:sz w:val="24"/>
              </w:rPr>
              <w:t>分</w:t>
            </w:r>
            <w:r w:rsidRPr="00C1382A">
              <w:rPr>
                <w:rFonts w:ascii="仿宋_GB2312" w:eastAsia="仿宋_GB2312" w:hAnsi="仿宋_GB2312" w:cs="仿宋_GB2312" w:hint="eastAsia"/>
                <w:color w:val="000000" w:themeColor="text1"/>
                <w:spacing w:val="-10"/>
                <w:sz w:val="24"/>
                <w:u w:val="single"/>
              </w:rPr>
              <w:t xml:space="preserve">    </w:t>
            </w:r>
            <w:r w:rsidRPr="00C1382A">
              <w:rPr>
                <w:rFonts w:ascii="仿宋_GB2312" w:eastAsia="仿宋_GB2312" w:hAnsi="仿宋_GB2312" w:cs="仿宋_GB2312" w:hint="eastAsia"/>
                <w:color w:val="000000" w:themeColor="text1"/>
                <w:sz w:val="24"/>
              </w:rPr>
              <w:t>阶段，此为</w:t>
            </w:r>
            <w:r w:rsidRPr="00C1382A">
              <w:rPr>
                <w:rFonts w:ascii="仿宋_GB2312" w:eastAsia="仿宋_GB2312" w:hAnsi="仿宋_GB2312" w:cs="仿宋_GB2312" w:hint="eastAsia"/>
                <w:color w:val="000000" w:themeColor="text1"/>
                <w:sz w:val="24"/>
                <w:u w:val="single"/>
              </w:rPr>
              <w:t xml:space="preserve">    </w:t>
            </w:r>
            <w:r w:rsidRPr="00C1382A">
              <w:rPr>
                <w:rFonts w:ascii="仿宋_GB2312" w:eastAsia="仿宋_GB2312" w:hAnsi="仿宋_GB2312" w:cs="仿宋_GB2312" w:hint="eastAsia"/>
                <w:color w:val="000000" w:themeColor="text1"/>
                <w:sz w:val="24"/>
              </w:rPr>
              <w:t>阶段验收</w:t>
            </w:r>
            <w:r w:rsidRPr="00C1382A">
              <w:rPr>
                <w:rFonts w:ascii="仿宋_GB2312" w:eastAsia="仿宋_GB2312" w:hAnsi="仿宋_GB2312" w:cs="仿宋_GB2312" w:hint="eastAsia"/>
                <w:color w:val="000000" w:themeColor="text1"/>
                <w:spacing w:val="-10"/>
                <w:sz w:val="24"/>
              </w:rPr>
              <w:t>）</w:t>
            </w:r>
          </w:p>
          <w:p w14:paraId="0A0BDB0C" w14:textId="77777777" w:rsidR="005D4B06" w:rsidRPr="00C1382A" w:rsidRDefault="00000000">
            <w:pPr>
              <w:tabs>
                <w:tab w:val="left" w:pos="1591"/>
                <w:tab w:val="left" w:pos="3078"/>
                <w:tab w:val="left" w:pos="5093"/>
                <w:tab w:val="left" w:pos="6475"/>
              </w:tabs>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C1382A">
              <w:rPr>
                <w:rFonts w:ascii="仿宋_GB2312" w:eastAsia="仿宋_GB2312" w:hAnsi="仿宋_GB2312" w:cs="仿宋_GB2312" w:hint="eastAsia"/>
                <w:bCs/>
                <w:color w:val="000000" w:themeColor="text1"/>
                <w:sz w:val="24"/>
              </w:rPr>
              <w:t>□</w:t>
            </w:r>
            <w:r w:rsidRPr="00C1382A">
              <w:rPr>
                <w:rFonts w:ascii="仿宋_GB2312" w:eastAsia="仿宋_GB2312" w:hAnsi="仿宋_GB2312" w:cs="仿宋_GB2312" w:hint="eastAsia"/>
                <w:color w:val="000000" w:themeColor="text1"/>
                <w:sz w:val="24"/>
              </w:rPr>
              <w:t>固定周期验收（共</w:t>
            </w:r>
            <w:r w:rsidRPr="00C1382A">
              <w:rPr>
                <w:rFonts w:ascii="仿宋_GB2312" w:eastAsia="仿宋_GB2312" w:hAnsi="仿宋_GB2312" w:cs="仿宋_GB2312" w:hint="eastAsia"/>
                <w:color w:val="000000" w:themeColor="text1"/>
                <w:spacing w:val="-10"/>
                <w:sz w:val="24"/>
              </w:rPr>
              <w:t>分</w:t>
            </w:r>
            <w:r w:rsidRPr="00C1382A">
              <w:rPr>
                <w:rFonts w:ascii="仿宋_GB2312" w:eastAsia="仿宋_GB2312" w:hAnsi="仿宋_GB2312" w:cs="仿宋_GB2312" w:hint="eastAsia"/>
                <w:color w:val="000000" w:themeColor="text1"/>
                <w:spacing w:val="-10"/>
                <w:sz w:val="24"/>
                <w:u w:val="single"/>
              </w:rPr>
              <w:t xml:space="preserve">    </w:t>
            </w:r>
            <w:r w:rsidRPr="00C1382A">
              <w:rPr>
                <w:rFonts w:ascii="仿宋_GB2312" w:eastAsia="仿宋_GB2312" w:hAnsi="仿宋_GB2312" w:cs="仿宋_GB2312" w:hint="eastAsia"/>
                <w:color w:val="000000" w:themeColor="text1"/>
                <w:sz w:val="24"/>
              </w:rPr>
              <w:t>期，此为</w:t>
            </w:r>
            <w:r w:rsidRPr="00C1382A">
              <w:rPr>
                <w:rFonts w:ascii="仿宋_GB2312" w:eastAsia="仿宋_GB2312" w:hAnsi="仿宋_GB2312" w:cs="仿宋_GB2312" w:hint="eastAsia"/>
                <w:color w:val="000000" w:themeColor="text1"/>
                <w:spacing w:val="-10"/>
                <w:sz w:val="24"/>
              </w:rPr>
              <w:t>第</w:t>
            </w:r>
            <w:r w:rsidRPr="00C1382A">
              <w:rPr>
                <w:rFonts w:ascii="仿宋_GB2312" w:eastAsia="仿宋_GB2312" w:hAnsi="仿宋_GB2312" w:cs="仿宋_GB2312" w:hint="eastAsia"/>
                <w:color w:val="000000" w:themeColor="text1"/>
                <w:spacing w:val="-10"/>
                <w:sz w:val="24"/>
                <w:u w:val="single"/>
              </w:rPr>
              <w:t xml:space="preserve">    </w:t>
            </w:r>
            <w:r w:rsidRPr="00C1382A">
              <w:rPr>
                <w:rFonts w:ascii="仿宋_GB2312" w:eastAsia="仿宋_GB2312" w:hAnsi="仿宋_GB2312" w:cs="仿宋_GB2312" w:hint="eastAsia"/>
                <w:color w:val="000000" w:themeColor="text1"/>
                <w:sz w:val="24"/>
              </w:rPr>
              <w:t>期验收</w:t>
            </w:r>
            <w:r w:rsidRPr="00C1382A">
              <w:rPr>
                <w:rFonts w:ascii="仿宋_GB2312" w:eastAsia="仿宋_GB2312" w:hAnsi="仿宋_GB2312" w:cs="仿宋_GB2312" w:hint="eastAsia"/>
                <w:color w:val="000000" w:themeColor="text1"/>
                <w:spacing w:val="-10"/>
                <w:sz w:val="24"/>
              </w:rPr>
              <w:t>）</w:t>
            </w:r>
          </w:p>
        </w:tc>
      </w:tr>
      <w:tr w:rsidR="005D4B06" w:rsidRPr="00C1382A" w14:paraId="4D1AEB46" w14:textId="77777777">
        <w:trPr>
          <w:cantSplit/>
          <w:trHeight w:val="535"/>
          <w:jc w:val="center"/>
        </w:trPr>
        <w:tc>
          <w:tcPr>
            <w:tcW w:w="1886" w:type="dxa"/>
            <w:vAlign w:val="center"/>
          </w:tcPr>
          <w:p w14:paraId="2079ABB5" w14:textId="77777777" w:rsidR="005D4B06" w:rsidRPr="00C1382A"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w w:val="105"/>
                <w:sz w:val="24"/>
              </w:rPr>
            </w:pPr>
            <w:r w:rsidRPr="00C1382A">
              <w:rPr>
                <w:rFonts w:ascii="仿宋_GB2312" w:eastAsia="仿宋_GB2312" w:hAnsi="仿宋_GB2312" w:cs="仿宋_GB2312" w:hint="eastAsia"/>
                <w:color w:val="000000" w:themeColor="text1"/>
                <w:spacing w:val="-3"/>
                <w:sz w:val="24"/>
              </w:rPr>
              <w:t>适用程序</w:t>
            </w:r>
          </w:p>
        </w:tc>
        <w:tc>
          <w:tcPr>
            <w:tcW w:w="7694" w:type="dxa"/>
            <w:gridSpan w:val="4"/>
            <w:vAlign w:val="center"/>
          </w:tcPr>
          <w:p w14:paraId="76BD094E" w14:textId="77777777" w:rsidR="005D4B06" w:rsidRPr="00C1382A" w:rsidRDefault="00000000">
            <w:pPr>
              <w:tabs>
                <w:tab w:val="left" w:pos="1591"/>
                <w:tab w:val="left" w:pos="3078"/>
                <w:tab w:val="left" w:pos="5093"/>
                <w:tab w:val="left" w:pos="6475"/>
              </w:tabs>
              <w:spacing w:beforeLines="50" w:before="120" w:afterLines="50" w:after="120" w:line="300" w:lineRule="exact"/>
              <w:ind w:leftChars="50" w:left="105" w:rightChars="50" w:right="105"/>
              <w:rPr>
                <w:rFonts w:ascii="仿宋_GB2312" w:eastAsia="仿宋_GB2312" w:hAnsi="仿宋_GB2312" w:cs="仿宋_GB2312" w:hint="eastAsia"/>
                <w:bCs/>
                <w:color w:val="000000" w:themeColor="text1"/>
                <w:sz w:val="24"/>
              </w:rPr>
            </w:pPr>
            <w:r w:rsidRPr="00C1382A">
              <w:rPr>
                <w:rFonts w:ascii="仿宋_GB2312" w:hAnsi="仿宋_GB2312" w:cs="仿宋_GB2312" w:hint="eastAsia"/>
                <w:bCs/>
                <w:color w:val="000000" w:themeColor="text1"/>
                <w:sz w:val="24"/>
              </w:rPr>
              <w:t>□</w:t>
            </w:r>
            <w:r w:rsidRPr="00C1382A">
              <w:rPr>
                <w:rFonts w:ascii="仿宋_GB2312" w:eastAsia="仿宋_GB2312" w:hAnsi="仿宋_GB2312" w:cs="仿宋_GB2312" w:hint="eastAsia"/>
                <w:color w:val="000000" w:themeColor="text1"/>
                <w:spacing w:val="-3"/>
                <w:sz w:val="24"/>
              </w:rPr>
              <w:t xml:space="preserve">简易程序   </w:t>
            </w:r>
            <w:r w:rsidRPr="00C1382A">
              <w:rPr>
                <w:rFonts w:ascii="仿宋_GB2312" w:hAnsi="仿宋_GB2312" w:cs="仿宋_GB2312" w:hint="eastAsia"/>
                <w:bCs/>
                <w:color w:val="000000" w:themeColor="text1"/>
                <w:sz w:val="24"/>
              </w:rPr>
              <w:t>□</w:t>
            </w:r>
            <w:r w:rsidRPr="00C1382A">
              <w:rPr>
                <w:rFonts w:ascii="仿宋_GB2312" w:eastAsia="仿宋_GB2312" w:hAnsi="仿宋_GB2312" w:cs="仿宋_GB2312" w:hint="eastAsia"/>
                <w:color w:val="000000" w:themeColor="text1"/>
                <w:sz w:val="24"/>
              </w:rPr>
              <w:t xml:space="preserve">普通程序   </w:t>
            </w:r>
            <w:r w:rsidRPr="00C1382A">
              <w:rPr>
                <w:rFonts w:ascii="仿宋_GB2312" w:hAnsi="仿宋_GB2312" w:cs="仿宋_GB2312" w:hint="eastAsia"/>
                <w:bCs/>
                <w:color w:val="000000" w:themeColor="text1"/>
                <w:sz w:val="24"/>
              </w:rPr>
              <w:t>□</w:t>
            </w:r>
            <w:r w:rsidRPr="00C1382A">
              <w:rPr>
                <w:rFonts w:ascii="仿宋_GB2312" w:eastAsia="仿宋_GB2312" w:hAnsi="仿宋_GB2312" w:cs="仿宋_GB2312" w:hint="eastAsia"/>
                <w:color w:val="000000" w:themeColor="text1"/>
                <w:sz w:val="24"/>
              </w:rPr>
              <w:t>特别程序</w:t>
            </w:r>
          </w:p>
        </w:tc>
      </w:tr>
      <w:tr w:rsidR="005D4B06" w:rsidRPr="00C1382A" w14:paraId="47F67E51" w14:textId="77777777">
        <w:trPr>
          <w:cantSplit/>
          <w:trHeight w:val="2330"/>
          <w:jc w:val="center"/>
        </w:trPr>
        <w:tc>
          <w:tcPr>
            <w:tcW w:w="1886" w:type="dxa"/>
            <w:vAlign w:val="center"/>
          </w:tcPr>
          <w:p w14:paraId="1CC0B2AD" w14:textId="77777777" w:rsidR="005D4B06" w:rsidRPr="00C1382A"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w w:val="105"/>
                <w:sz w:val="24"/>
              </w:rPr>
            </w:pPr>
            <w:r w:rsidRPr="00C1382A">
              <w:rPr>
                <w:rFonts w:ascii="仿宋_GB2312" w:eastAsia="仿宋_GB2312" w:hAnsi="仿宋_GB2312" w:cs="仿宋_GB2312" w:hint="eastAsia"/>
                <w:bCs/>
                <w:color w:val="000000" w:themeColor="text1"/>
                <w:sz w:val="24"/>
              </w:rPr>
              <w:t>供应商履约情况概述</w:t>
            </w:r>
          </w:p>
        </w:tc>
        <w:tc>
          <w:tcPr>
            <w:tcW w:w="7694" w:type="dxa"/>
            <w:gridSpan w:val="4"/>
            <w:vAlign w:val="center"/>
          </w:tcPr>
          <w:p w14:paraId="27934CF3" w14:textId="77777777" w:rsidR="005D4B06" w:rsidRPr="00C1382A" w:rsidRDefault="00000000">
            <w:pPr>
              <w:spacing w:beforeLines="50" w:before="120" w:afterLines="50" w:after="120" w:line="300" w:lineRule="exact"/>
              <w:ind w:leftChars="50" w:left="105" w:rightChars="50" w:right="105"/>
              <w:rPr>
                <w:rFonts w:ascii="仿宋_GB2312" w:eastAsia="仿宋_GB2312" w:hAnsi="仿宋_GB2312" w:cs="仿宋_GB2312" w:hint="eastAsia"/>
                <w:bCs/>
                <w:color w:val="000000" w:themeColor="text1"/>
                <w:sz w:val="24"/>
                <w:u w:val="single"/>
              </w:rPr>
            </w:pPr>
            <w:r w:rsidRPr="00C1382A">
              <w:rPr>
                <w:rFonts w:ascii="仿宋_GB2312" w:eastAsia="仿宋_GB2312" w:hAnsi="仿宋_GB2312" w:cs="仿宋_GB2312" w:hint="eastAsia"/>
                <w:bCs/>
                <w:color w:val="000000" w:themeColor="text1"/>
                <w:sz w:val="24"/>
              </w:rPr>
              <w:t>1.提供服务情况：</w:t>
            </w:r>
            <w:r w:rsidRPr="00C1382A">
              <w:rPr>
                <w:rFonts w:ascii="仿宋_GB2312" w:eastAsia="仿宋_GB2312" w:hAnsi="仿宋_GB2312" w:cs="仿宋_GB2312" w:hint="eastAsia"/>
                <w:bCs/>
                <w:color w:val="000000" w:themeColor="text1"/>
                <w:sz w:val="24"/>
                <w:u w:val="single"/>
              </w:rPr>
              <w:t xml:space="preserve">      </w:t>
            </w:r>
          </w:p>
          <w:p w14:paraId="58FBBF4C" w14:textId="77777777" w:rsidR="005D4B06" w:rsidRPr="00C1382A" w:rsidRDefault="00000000">
            <w:pPr>
              <w:spacing w:beforeLines="50" w:before="120" w:afterLines="50" w:after="120" w:line="300" w:lineRule="exact"/>
              <w:ind w:leftChars="50" w:left="105" w:rightChars="50" w:right="105"/>
              <w:rPr>
                <w:rFonts w:ascii="仿宋_GB2312" w:eastAsia="仿宋_GB2312" w:hAnsi="仿宋_GB2312" w:cs="仿宋_GB2312" w:hint="eastAsia"/>
                <w:bCs/>
                <w:color w:val="000000" w:themeColor="text1"/>
                <w:sz w:val="24"/>
              </w:rPr>
            </w:pPr>
            <w:r w:rsidRPr="00C1382A">
              <w:rPr>
                <w:rFonts w:ascii="仿宋_GB2312" w:eastAsia="仿宋_GB2312" w:hAnsi="仿宋_GB2312" w:cs="仿宋_GB2312" w:hint="eastAsia"/>
                <w:bCs/>
                <w:color w:val="000000" w:themeColor="text1"/>
                <w:sz w:val="24"/>
              </w:rPr>
              <w:t>2.履约成果情况：</w:t>
            </w:r>
            <w:r w:rsidRPr="00C1382A">
              <w:rPr>
                <w:rFonts w:ascii="仿宋_GB2312" w:eastAsia="仿宋_GB2312" w:hAnsi="仿宋_GB2312" w:cs="仿宋_GB2312" w:hint="eastAsia"/>
                <w:bCs/>
                <w:color w:val="000000" w:themeColor="text1"/>
                <w:sz w:val="24"/>
                <w:u w:val="single"/>
              </w:rPr>
              <w:t xml:space="preserve">      </w:t>
            </w:r>
          </w:p>
          <w:p w14:paraId="4CE6A937" w14:textId="77777777" w:rsidR="005D4B06" w:rsidRPr="00C1382A" w:rsidRDefault="00000000">
            <w:pPr>
              <w:tabs>
                <w:tab w:val="left" w:pos="1591"/>
                <w:tab w:val="left" w:pos="3078"/>
                <w:tab w:val="left" w:pos="5093"/>
                <w:tab w:val="left" w:pos="6475"/>
              </w:tabs>
              <w:spacing w:beforeLines="50" w:before="120" w:afterLines="50" w:after="120" w:line="300" w:lineRule="exact"/>
              <w:ind w:leftChars="50" w:left="105" w:rightChars="50" w:right="105"/>
              <w:rPr>
                <w:rFonts w:ascii="仿宋_GB2312" w:eastAsia="仿宋_GB2312" w:hAnsi="仿宋_GB2312" w:cs="仿宋_GB2312" w:hint="eastAsia"/>
                <w:bCs/>
                <w:color w:val="000000" w:themeColor="text1"/>
                <w:sz w:val="24"/>
              </w:rPr>
            </w:pPr>
            <w:r w:rsidRPr="00C1382A">
              <w:rPr>
                <w:rFonts w:ascii="仿宋_GB2312" w:eastAsia="仿宋_GB2312" w:hAnsi="仿宋_GB2312" w:cs="仿宋_GB2312" w:hint="eastAsia"/>
                <w:bCs/>
                <w:color w:val="000000" w:themeColor="text1"/>
                <w:sz w:val="24"/>
              </w:rPr>
              <w:t>3.其他：</w:t>
            </w:r>
            <w:r w:rsidRPr="00C1382A">
              <w:rPr>
                <w:rFonts w:ascii="仿宋_GB2312" w:eastAsia="仿宋_GB2312" w:hAnsi="仿宋_GB2312" w:cs="仿宋_GB2312" w:hint="eastAsia"/>
                <w:bCs/>
                <w:color w:val="000000" w:themeColor="text1"/>
                <w:sz w:val="24"/>
                <w:u w:val="single"/>
              </w:rPr>
              <w:t xml:space="preserve">      </w:t>
            </w:r>
          </w:p>
        </w:tc>
      </w:tr>
      <w:tr w:rsidR="005D4B06" w:rsidRPr="00C1382A" w14:paraId="50F0F58C" w14:textId="77777777">
        <w:trPr>
          <w:cantSplit/>
          <w:trHeight w:val="681"/>
          <w:jc w:val="center"/>
        </w:trPr>
        <w:tc>
          <w:tcPr>
            <w:tcW w:w="1886" w:type="dxa"/>
            <w:vMerge w:val="restart"/>
            <w:vAlign w:val="center"/>
          </w:tcPr>
          <w:p w14:paraId="5658D360" w14:textId="77777777" w:rsidR="005D4B06" w:rsidRPr="00C1382A"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4"/>
                <w:w w:val="105"/>
                <w:sz w:val="24"/>
              </w:rPr>
            </w:pPr>
            <w:r w:rsidRPr="00C1382A">
              <w:rPr>
                <w:rFonts w:ascii="仿宋_GB2312" w:eastAsia="仿宋_GB2312" w:hAnsi="仿宋_GB2312" w:cs="仿宋_GB2312" w:hint="eastAsia"/>
                <w:color w:val="000000" w:themeColor="text1"/>
                <w:w w:val="105"/>
                <w:sz w:val="24"/>
              </w:rPr>
              <w:t>验收内容</w:t>
            </w:r>
          </w:p>
        </w:tc>
        <w:tc>
          <w:tcPr>
            <w:tcW w:w="3301" w:type="dxa"/>
            <w:gridSpan w:val="2"/>
            <w:vAlign w:val="center"/>
          </w:tcPr>
          <w:p w14:paraId="28B1DD92" w14:textId="77777777" w:rsidR="005D4B06" w:rsidRPr="00C1382A"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w w:val="105"/>
                <w:sz w:val="24"/>
              </w:rPr>
            </w:pPr>
            <w:r w:rsidRPr="00C1382A">
              <w:rPr>
                <w:rFonts w:ascii="仿宋_GB2312" w:eastAsia="仿宋_GB2312" w:hAnsi="仿宋_GB2312" w:cs="仿宋_GB2312" w:hint="eastAsia"/>
                <w:color w:val="000000" w:themeColor="text1"/>
                <w:w w:val="105"/>
                <w:sz w:val="24"/>
              </w:rPr>
              <w:t>检查项目</w:t>
            </w:r>
          </w:p>
        </w:tc>
        <w:tc>
          <w:tcPr>
            <w:tcW w:w="2013" w:type="dxa"/>
            <w:vAlign w:val="center"/>
          </w:tcPr>
          <w:p w14:paraId="4A8DFFC2" w14:textId="77777777" w:rsidR="005D4B06" w:rsidRPr="00C1382A"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10"/>
                <w:sz w:val="24"/>
              </w:rPr>
            </w:pPr>
            <w:r w:rsidRPr="00C1382A">
              <w:rPr>
                <w:rFonts w:ascii="仿宋_GB2312" w:eastAsia="仿宋_GB2312" w:hAnsi="仿宋_GB2312" w:cs="仿宋_GB2312" w:hint="eastAsia"/>
                <w:color w:val="000000" w:themeColor="text1"/>
                <w:spacing w:val="-10"/>
                <w:sz w:val="24"/>
              </w:rPr>
              <w:t>履约情况</w:t>
            </w:r>
          </w:p>
        </w:tc>
        <w:tc>
          <w:tcPr>
            <w:tcW w:w="2380" w:type="dxa"/>
            <w:vAlign w:val="center"/>
          </w:tcPr>
          <w:p w14:paraId="44998786" w14:textId="77777777" w:rsidR="005D4B06" w:rsidRPr="00C1382A"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6"/>
                <w:w w:val="105"/>
                <w:sz w:val="24"/>
              </w:rPr>
            </w:pPr>
            <w:r w:rsidRPr="00C1382A">
              <w:rPr>
                <w:rFonts w:ascii="仿宋_GB2312" w:eastAsia="仿宋_GB2312" w:hAnsi="仿宋_GB2312" w:cs="仿宋_GB2312" w:hint="eastAsia"/>
                <w:color w:val="000000" w:themeColor="text1"/>
                <w:spacing w:val="-6"/>
                <w:w w:val="105"/>
                <w:sz w:val="24"/>
              </w:rPr>
              <w:t>备注</w:t>
            </w:r>
          </w:p>
        </w:tc>
      </w:tr>
      <w:tr w:rsidR="005D4B06" w:rsidRPr="00C1382A" w14:paraId="5FF5E364" w14:textId="77777777">
        <w:trPr>
          <w:cantSplit/>
          <w:trHeight w:val="500"/>
          <w:jc w:val="center"/>
        </w:trPr>
        <w:tc>
          <w:tcPr>
            <w:tcW w:w="1886" w:type="dxa"/>
            <w:vMerge/>
            <w:vAlign w:val="center"/>
          </w:tcPr>
          <w:p w14:paraId="4708DBD8" w14:textId="77777777" w:rsidR="005D4B06" w:rsidRPr="00C1382A" w:rsidRDefault="005D4B06">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4"/>
                <w:w w:val="105"/>
                <w:sz w:val="24"/>
              </w:rPr>
            </w:pPr>
          </w:p>
        </w:tc>
        <w:tc>
          <w:tcPr>
            <w:tcW w:w="3301" w:type="dxa"/>
            <w:gridSpan w:val="2"/>
            <w:vAlign w:val="center"/>
          </w:tcPr>
          <w:p w14:paraId="39E6BB18" w14:textId="77777777" w:rsidR="005D4B06" w:rsidRPr="00C1382A"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w w:val="105"/>
                <w:sz w:val="24"/>
              </w:rPr>
            </w:pPr>
            <w:r w:rsidRPr="00C1382A">
              <w:rPr>
                <w:rFonts w:ascii="仿宋_GB2312" w:eastAsia="仿宋_GB2312" w:hAnsi="仿宋_GB2312" w:cs="仿宋_GB2312" w:hint="eastAsia"/>
                <w:color w:val="000000" w:themeColor="text1"/>
                <w:w w:val="105"/>
                <w:sz w:val="24"/>
              </w:rPr>
              <w:t>履约时间、地点、方式等</w:t>
            </w:r>
          </w:p>
        </w:tc>
        <w:tc>
          <w:tcPr>
            <w:tcW w:w="2013" w:type="dxa"/>
            <w:vAlign w:val="center"/>
          </w:tcPr>
          <w:p w14:paraId="63A46873" w14:textId="77777777" w:rsidR="005D4B06" w:rsidRPr="00C1382A"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5"/>
                <w:sz w:val="24"/>
              </w:rPr>
            </w:pPr>
            <w:r w:rsidRPr="00C1382A">
              <w:rPr>
                <w:rFonts w:ascii="仿宋_GB2312" w:eastAsia="仿宋_GB2312" w:hAnsi="仿宋_GB2312" w:cs="仿宋_GB2312" w:hint="eastAsia"/>
                <w:bCs/>
                <w:color w:val="000000" w:themeColor="text1"/>
                <w:sz w:val="24"/>
              </w:rPr>
              <w:t>□</w:t>
            </w:r>
            <w:r w:rsidRPr="00C1382A">
              <w:rPr>
                <w:rFonts w:ascii="仿宋_GB2312" w:eastAsia="仿宋_GB2312" w:hAnsi="仿宋_GB2312" w:cs="仿宋_GB2312" w:hint="eastAsia"/>
                <w:color w:val="000000" w:themeColor="text1"/>
                <w:spacing w:val="-5"/>
                <w:sz w:val="24"/>
              </w:rPr>
              <w:t>不涉及</w:t>
            </w:r>
          </w:p>
          <w:p w14:paraId="3547F0B9" w14:textId="77777777" w:rsidR="005D4B06" w:rsidRPr="00C1382A"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C1382A">
              <w:rPr>
                <w:rFonts w:ascii="仿宋_GB2312" w:eastAsia="仿宋_GB2312" w:hAnsi="仿宋_GB2312" w:cs="仿宋_GB2312" w:hint="eastAsia"/>
                <w:bCs/>
                <w:color w:val="000000" w:themeColor="text1"/>
                <w:sz w:val="24"/>
              </w:rPr>
              <w:t>□</w:t>
            </w:r>
            <w:r w:rsidRPr="00C1382A">
              <w:rPr>
                <w:rFonts w:ascii="仿宋_GB2312" w:eastAsia="仿宋_GB2312" w:hAnsi="仿宋_GB2312" w:cs="仿宋_GB2312" w:hint="eastAsia"/>
                <w:color w:val="000000" w:themeColor="text1"/>
                <w:spacing w:val="-5"/>
                <w:sz w:val="24"/>
              </w:rPr>
              <w:t>合格</w:t>
            </w:r>
          </w:p>
          <w:p w14:paraId="23EAC718" w14:textId="77777777" w:rsidR="005D4B06" w:rsidRPr="00C1382A"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w w:val="105"/>
                <w:sz w:val="24"/>
              </w:rPr>
            </w:pPr>
            <w:r w:rsidRPr="00C1382A">
              <w:rPr>
                <w:rFonts w:ascii="仿宋_GB2312" w:eastAsia="仿宋_GB2312" w:hAnsi="仿宋_GB2312" w:cs="仿宋_GB2312" w:hint="eastAsia"/>
                <w:bCs/>
                <w:color w:val="000000" w:themeColor="text1"/>
                <w:sz w:val="24"/>
              </w:rPr>
              <w:t>□</w:t>
            </w:r>
            <w:r w:rsidRPr="00C1382A">
              <w:rPr>
                <w:rFonts w:ascii="仿宋_GB2312" w:eastAsia="仿宋_GB2312" w:hAnsi="仿宋_GB2312" w:cs="仿宋_GB2312" w:hint="eastAsia"/>
                <w:color w:val="000000" w:themeColor="text1"/>
                <w:spacing w:val="-4"/>
                <w:sz w:val="24"/>
              </w:rPr>
              <w:t>不合格</w:t>
            </w:r>
          </w:p>
        </w:tc>
        <w:tc>
          <w:tcPr>
            <w:tcW w:w="2380" w:type="dxa"/>
            <w:vAlign w:val="center"/>
          </w:tcPr>
          <w:p w14:paraId="00E4AE0D" w14:textId="77777777" w:rsidR="005D4B06" w:rsidRPr="00C1382A" w:rsidRDefault="005D4B06">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6"/>
                <w:w w:val="105"/>
                <w:sz w:val="24"/>
              </w:rPr>
            </w:pPr>
          </w:p>
        </w:tc>
      </w:tr>
      <w:tr w:rsidR="005D4B06" w:rsidRPr="00C1382A" w14:paraId="54CF7EA1" w14:textId="77777777">
        <w:trPr>
          <w:cantSplit/>
          <w:trHeight w:val="500"/>
          <w:jc w:val="center"/>
        </w:trPr>
        <w:tc>
          <w:tcPr>
            <w:tcW w:w="1886" w:type="dxa"/>
            <w:vMerge/>
            <w:vAlign w:val="center"/>
          </w:tcPr>
          <w:p w14:paraId="772155C8" w14:textId="77777777" w:rsidR="005D4B06" w:rsidRPr="00C1382A" w:rsidRDefault="005D4B06">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4"/>
                <w:w w:val="105"/>
                <w:sz w:val="24"/>
              </w:rPr>
            </w:pPr>
          </w:p>
        </w:tc>
        <w:tc>
          <w:tcPr>
            <w:tcW w:w="3301" w:type="dxa"/>
            <w:gridSpan w:val="2"/>
            <w:vAlign w:val="center"/>
          </w:tcPr>
          <w:p w14:paraId="54E4D8E2" w14:textId="77777777" w:rsidR="005D4B06" w:rsidRPr="00C1382A"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w w:val="105"/>
                <w:sz w:val="24"/>
              </w:rPr>
            </w:pPr>
            <w:r w:rsidRPr="00C1382A">
              <w:rPr>
                <w:rFonts w:ascii="仿宋_GB2312" w:eastAsia="仿宋_GB2312" w:hAnsi="仿宋_GB2312" w:cs="仿宋_GB2312" w:hint="eastAsia"/>
                <w:color w:val="000000" w:themeColor="text1"/>
                <w:w w:val="105"/>
                <w:sz w:val="24"/>
              </w:rPr>
              <w:t>服务成果、质量等</w:t>
            </w:r>
          </w:p>
        </w:tc>
        <w:tc>
          <w:tcPr>
            <w:tcW w:w="2013" w:type="dxa"/>
            <w:vAlign w:val="center"/>
          </w:tcPr>
          <w:p w14:paraId="6A61406C" w14:textId="77777777" w:rsidR="005D4B06" w:rsidRPr="00C1382A"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5"/>
                <w:sz w:val="24"/>
              </w:rPr>
            </w:pPr>
            <w:r w:rsidRPr="00C1382A">
              <w:rPr>
                <w:rFonts w:ascii="仿宋_GB2312" w:eastAsia="仿宋_GB2312" w:hAnsi="仿宋_GB2312" w:cs="仿宋_GB2312" w:hint="eastAsia"/>
                <w:bCs/>
                <w:color w:val="000000" w:themeColor="text1"/>
                <w:sz w:val="24"/>
              </w:rPr>
              <w:t>□</w:t>
            </w:r>
            <w:r w:rsidRPr="00C1382A">
              <w:rPr>
                <w:rFonts w:ascii="仿宋_GB2312" w:eastAsia="仿宋_GB2312" w:hAnsi="仿宋_GB2312" w:cs="仿宋_GB2312" w:hint="eastAsia"/>
                <w:color w:val="000000" w:themeColor="text1"/>
                <w:spacing w:val="-5"/>
                <w:sz w:val="24"/>
              </w:rPr>
              <w:t>不涉及</w:t>
            </w:r>
          </w:p>
          <w:p w14:paraId="2FF165C6" w14:textId="77777777" w:rsidR="005D4B06" w:rsidRPr="00C1382A"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C1382A">
              <w:rPr>
                <w:rFonts w:ascii="仿宋_GB2312" w:eastAsia="仿宋_GB2312" w:hAnsi="仿宋_GB2312" w:cs="仿宋_GB2312" w:hint="eastAsia"/>
                <w:bCs/>
                <w:color w:val="000000" w:themeColor="text1"/>
                <w:sz w:val="24"/>
              </w:rPr>
              <w:t>□</w:t>
            </w:r>
            <w:r w:rsidRPr="00C1382A">
              <w:rPr>
                <w:rFonts w:ascii="仿宋_GB2312" w:eastAsia="仿宋_GB2312" w:hAnsi="仿宋_GB2312" w:cs="仿宋_GB2312" w:hint="eastAsia"/>
                <w:color w:val="000000" w:themeColor="text1"/>
                <w:spacing w:val="-5"/>
                <w:sz w:val="24"/>
              </w:rPr>
              <w:t>合格</w:t>
            </w:r>
          </w:p>
          <w:p w14:paraId="5ADA1E0B" w14:textId="77777777" w:rsidR="005D4B06" w:rsidRPr="00C1382A"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10"/>
                <w:sz w:val="24"/>
              </w:rPr>
            </w:pPr>
            <w:r w:rsidRPr="00C1382A">
              <w:rPr>
                <w:rFonts w:ascii="仿宋_GB2312" w:eastAsia="仿宋_GB2312" w:hAnsi="仿宋_GB2312" w:cs="仿宋_GB2312" w:hint="eastAsia"/>
                <w:bCs/>
                <w:color w:val="000000" w:themeColor="text1"/>
                <w:sz w:val="24"/>
              </w:rPr>
              <w:t>□</w:t>
            </w:r>
            <w:r w:rsidRPr="00C1382A">
              <w:rPr>
                <w:rFonts w:ascii="仿宋_GB2312" w:eastAsia="仿宋_GB2312" w:hAnsi="仿宋_GB2312" w:cs="仿宋_GB2312" w:hint="eastAsia"/>
                <w:color w:val="000000" w:themeColor="text1"/>
                <w:spacing w:val="-4"/>
                <w:sz w:val="24"/>
              </w:rPr>
              <w:t>不合格</w:t>
            </w:r>
          </w:p>
        </w:tc>
        <w:tc>
          <w:tcPr>
            <w:tcW w:w="2380" w:type="dxa"/>
            <w:vAlign w:val="center"/>
          </w:tcPr>
          <w:p w14:paraId="7CBF5FEA" w14:textId="77777777" w:rsidR="005D4B06" w:rsidRPr="00C1382A" w:rsidRDefault="005D4B06">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6"/>
                <w:w w:val="105"/>
                <w:sz w:val="24"/>
              </w:rPr>
            </w:pPr>
          </w:p>
        </w:tc>
      </w:tr>
      <w:tr w:rsidR="005D4B06" w:rsidRPr="00C1382A" w14:paraId="28263623" w14:textId="77777777">
        <w:trPr>
          <w:cantSplit/>
          <w:trHeight w:val="500"/>
          <w:jc w:val="center"/>
        </w:trPr>
        <w:tc>
          <w:tcPr>
            <w:tcW w:w="1886" w:type="dxa"/>
            <w:vMerge/>
            <w:vAlign w:val="center"/>
          </w:tcPr>
          <w:p w14:paraId="3739D29C" w14:textId="77777777" w:rsidR="005D4B06" w:rsidRPr="00C1382A" w:rsidRDefault="005D4B06">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4"/>
                <w:w w:val="105"/>
                <w:sz w:val="24"/>
              </w:rPr>
            </w:pPr>
          </w:p>
        </w:tc>
        <w:tc>
          <w:tcPr>
            <w:tcW w:w="3301" w:type="dxa"/>
            <w:gridSpan w:val="2"/>
            <w:vAlign w:val="center"/>
          </w:tcPr>
          <w:p w14:paraId="405188A2" w14:textId="77777777" w:rsidR="005D4B06" w:rsidRPr="00C1382A"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w w:val="105"/>
                <w:sz w:val="24"/>
              </w:rPr>
            </w:pPr>
            <w:r w:rsidRPr="00C1382A">
              <w:rPr>
                <w:rFonts w:ascii="仿宋_GB2312" w:eastAsia="仿宋_GB2312" w:hAnsi="仿宋_GB2312" w:cs="仿宋_GB2312" w:hint="eastAsia"/>
                <w:color w:val="000000" w:themeColor="text1"/>
                <w:w w:val="105"/>
                <w:sz w:val="24"/>
              </w:rPr>
              <w:t>服务进度情况</w:t>
            </w:r>
          </w:p>
        </w:tc>
        <w:tc>
          <w:tcPr>
            <w:tcW w:w="2013" w:type="dxa"/>
            <w:vAlign w:val="center"/>
          </w:tcPr>
          <w:p w14:paraId="12F38027" w14:textId="77777777" w:rsidR="005D4B06" w:rsidRPr="00C1382A"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5"/>
                <w:sz w:val="24"/>
              </w:rPr>
            </w:pPr>
            <w:r w:rsidRPr="00C1382A">
              <w:rPr>
                <w:rFonts w:ascii="仿宋_GB2312" w:eastAsia="仿宋_GB2312" w:hAnsi="仿宋_GB2312" w:cs="仿宋_GB2312" w:hint="eastAsia"/>
                <w:bCs/>
                <w:color w:val="000000" w:themeColor="text1"/>
                <w:sz w:val="24"/>
              </w:rPr>
              <w:t>□</w:t>
            </w:r>
            <w:r w:rsidRPr="00C1382A">
              <w:rPr>
                <w:rFonts w:ascii="仿宋_GB2312" w:eastAsia="仿宋_GB2312" w:hAnsi="仿宋_GB2312" w:cs="仿宋_GB2312" w:hint="eastAsia"/>
                <w:color w:val="000000" w:themeColor="text1"/>
                <w:spacing w:val="-5"/>
                <w:sz w:val="24"/>
              </w:rPr>
              <w:t>不涉及</w:t>
            </w:r>
          </w:p>
          <w:p w14:paraId="22880EB8" w14:textId="77777777" w:rsidR="005D4B06" w:rsidRPr="00C1382A"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C1382A">
              <w:rPr>
                <w:rFonts w:ascii="仿宋_GB2312" w:eastAsia="仿宋_GB2312" w:hAnsi="仿宋_GB2312" w:cs="仿宋_GB2312" w:hint="eastAsia"/>
                <w:bCs/>
                <w:color w:val="000000" w:themeColor="text1"/>
                <w:sz w:val="24"/>
              </w:rPr>
              <w:t>□</w:t>
            </w:r>
            <w:r w:rsidRPr="00C1382A">
              <w:rPr>
                <w:rFonts w:ascii="仿宋_GB2312" w:eastAsia="仿宋_GB2312" w:hAnsi="仿宋_GB2312" w:cs="仿宋_GB2312" w:hint="eastAsia"/>
                <w:color w:val="000000" w:themeColor="text1"/>
                <w:spacing w:val="-5"/>
                <w:sz w:val="24"/>
              </w:rPr>
              <w:t>合格</w:t>
            </w:r>
          </w:p>
          <w:p w14:paraId="58A9654F" w14:textId="77777777" w:rsidR="005D4B06" w:rsidRPr="00C1382A"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10"/>
                <w:sz w:val="24"/>
              </w:rPr>
            </w:pPr>
            <w:r w:rsidRPr="00C1382A">
              <w:rPr>
                <w:rFonts w:ascii="仿宋_GB2312" w:eastAsia="仿宋_GB2312" w:hAnsi="仿宋_GB2312" w:cs="仿宋_GB2312" w:hint="eastAsia"/>
                <w:bCs/>
                <w:color w:val="000000" w:themeColor="text1"/>
                <w:sz w:val="24"/>
              </w:rPr>
              <w:t>□</w:t>
            </w:r>
            <w:r w:rsidRPr="00C1382A">
              <w:rPr>
                <w:rFonts w:ascii="仿宋_GB2312" w:eastAsia="仿宋_GB2312" w:hAnsi="仿宋_GB2312" w:cs="仿宋_GB2312" w:hint="eastAsia"/>
                <w:color w:val="000000" w:themeColor="text1"/>
                <w:spacing w:val="-4"/>
                <w:sz w:val="24"/>
              </w:rPr>
              <w:t>不合格</w:t>
            </w:r>
          </w:p>
        </w:tc>
        <w:tc>
          <w:tcPr>
            <w:tcW w:w="2380" w:type="dxa"/>
            <w:vAlign w:val="center"/>
          </w:tcPr>
          <w:p w14:paraId="75A077F0" w14:textId="77777777" w:rsidR="005D4B06" w:rsidRPr="00C1382A" w:rsidRDefault="005D4B06">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6"/>
                <w:w w:val="105"/>
                <w:sz w:val="24"/>
              </w:rPr>
            </w:pPr>
          </w:p>
        </w:tc>
      </w:tr>
      <w:tr w:rsidR="005D4B06" w:rsidRPr="00C1382A" w14:paraId="48C691CA" w14:textId="77777777">
        <w:trPr>
          <w:cantSplit/>
          <w:trHeight w:val="500"/>
          <w:jc w:val="center"/>
        </w:trPr>
        <w:tc>
          <w:tcPr>
            <w:tcW w:w="1886" w:type="dxa"/>
            <w:vMerge/>
            <w:vAlign w:val="center"/>
          </w:tcPr>
          <w:p w14:paraId="5CF7B19B" w14:textId="77777777" w:rsidR="005D4B06" w:rsidRPr="00C1382A" w:rsidRDefault="005D4B06">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4"/>
                <w:w w:val="105"/>
                <w:sz w:val="24"/>
              </w:rPr>
            </w:pPr>
          </w:p>
        </w:tc>
        <w:tc>
          <w:tcPr>
            <w:tcW w:w="3301" w:type="dxa"/>
            <w:gridSpan w:val="2"/>
            <w:vAlign w:val="center"/>
          </w:tcPr>
          <w:p w14:paraId="25657FCC" w14:textId="77777777" w:rsidR="005D4B06" w:rsidRPr="00C1382A"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6"/>
                <w:w w:val="105"/>
                <w:sz w:val="24"/>
              </w:rPr>
            </w:pPr>
            <w:r w:rsidRPr="00C1382A">
              <w:rPr>
                <w:rFonts w:ascii="仿宋_GB2312" w:eastAsia="仿宋_GB2312" w:hAnsi="仿宋_GB2312" w:cs="仿宋_GB2312" w:hint="eastAsia"/>
                <w:color w:val="000000" w:themeColor="text1"/>
                <w:spacing w:val="-6"/>
                <w:w w:val="105"/>
                <w:sz w:val="24"/>
              </w:rPr>
              <w:t>人员配备情况</w:t>
            </w:r>
          </w:p>
        </w:tc>
        <w:tc>
          <w:tcPr>
            <w:tcW w:w="2013" w:type="dxa"/>
            <w:vAlign w:val="center"/>
          </w:tcPr>
          <w:p w14:paraId="41E46B95" w14:textId="77777777" w:rsidR="005D4B06" w:rsidRPr="00C1382A"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5"/>
                <w:sz w:val="24"/>
              </w:rPr>
            </w:pPr>
            <w:r w:rsidRPr="00C1382A">
              <w:rPr>
                <w:rFonts w:ascii="仿宋_GB2312" w:eastAsia="仿宋_GB2312" w:hAnsi="仿宋_GB2312" w:cs="仿宋_GB2312" w:hint="eastAsia"/>
                <w:bCs/>
                <w:color w:val="000000" w:themeColor="text1"/>
                <w:sz w:val="24"/>
              </w:rPr>
              <w:t>□</w:t>
            </w:r>
            <w:r w:rsidRPr="00C1382A">
              <w:rPr>
                <w:rFonts w:ascii="仿宋_GB2312" w:eastAsia="仿宋_GB2312" w:hAnsi="仿宋_GB2312" w:cs="仿宋_GB2312" w:hint="eastAsia"/>
                <w:color w:val="000000" w:themeColor="text1"/>
                <w:spacing w:val="-5"/>
                <w:sz w:val="24"/>
              </w:rPr>
              <w:t>不涉及</w:t>
            </w:r>
          </w:p>
          <w:p w14:paraId="73000EFD" w14:textId="77777777" w:rsidR="005D4B06" w:rsidRPr="00C1382A"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C1382A">
              <w:rPr>
                <w:rFonts w:ascii="仿宋_GB2312" w:eastAsia="仿宋_GB2312" w:hAnsi="仿宋_GB2312" w:cs="仿宋_GB2312" w:hint="eastAsia"/>
                <w:bCs/>
                <w:color w:val="000000" w:themeColor="text1"/>
                <w:sz w:val="24"/>
              </w:rPr>
              <w:t>□</w:t>
            </w:r>
            <w:r w:rsidRPr="00C1382A">
              <w:rPr>
                <w:rFonts w:ascii="仿宋_GB2312" w:eastAsia="仿宋_GB2312" w:hAnsi="仿宋_GB2312" w:cs="仿宋_GB2312" w:hint="eastAsia"/>
                <w:color w:val="000000" w:themeColor="text1"/>
                <w:spacing w:val="-5"/>
                <w:sz w:val="24"/>
              </w:rPr>
              <w:t>合格</w:t>
            </w:r>
          </w:p>
          <w:p w14:paraId="644BF446" w14:textId="77777777" w:rsidR="005D4B06" w:rsidRPr="00C1382A"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10"/>
                <w:sz w:val="24"/>
              </w:rPr>
            </w:pPr>
            <w:r w:rsidRPr="00C1382A">
              <w:rPr>
                <w:rFonts w:ascii="仿宋_GB2312" w:eastAsia="仿宋_GB2312" w:hAnsi="仿宋_GB2312" w:cs="仿宋_GB2312" w:hint="eastAsia"/>
                <w:bCs/>
                <w:color w:val="000000" w:themeColor="text1"/>
                <w:sz w:val="24"/>
              </w:rPr>
              <w:t>□</w:t>
            </w:r>
            <w:r w:rsidRPr="00C1382A">
              <w:rPr>
                <w:rFonts w:ascii="仿宋_GB2312" w:eastAsia="仿宋_GB2312" w:hAnsi="仿宋_GB2312" w:cs="仿宋_GB2312" w:hint="eastAsia"/>
                <w:color w:val="000000" w:themeColor="text1"/>
                <w:spacing w:val="-4"/>
                <w:sz w:val="24"/>
              </w:rPr>
              <w:t>不合格</w:t>
            </w:r>
          </w:p>
        </w:tc>
        <w:tc>
          <w:tcPr>
            <w:tcW w:w="2380" w:type="dxa"/>
            <w:vAlign w:val="center"/>
          </w:tcPr>
          <w:p w14:paraId="50E6FEB7" w14:textId="77777777" w:rsidR="005D4B06" w:rsidRPr="00C1382A" w:rsidRDefault="005D4B06">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6"/>
                <w:w w:val="105"/>
                <w:sz w:val="24"/>
              </w:rPr>
            </w:pPr>
          </w:p>
        </w:tc>
      </w:tr>
      <w:tr w:rsidR="005D4B06" w:rsidRPr="00C1382A" w14:paraId="49FF4D85" w14:textId="77777777">
        <w:trPr>
          <w:cantSplit/>
          <w:trHeight w:val="90"/>
          <w:jc w:val="center"/>
        </w:trPr>
        <w:tc>
          <w:tcPr>
            <w:tcW w:w="1886" w:type="dxa"/>
            <w:vMerge/>
            <w:vAlign w:val="center"/>
          </w:tcPr>
          <w:p w14:paraId="04D3CE06" w14:textId="77777777" w:rsidR="005D4B06" w:rsidRPr="00C1382A" w:rsidRDefault="005D4B06">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4"/>
                <w:w w:val="105"/>
                <w:sz w:val="24"/>
              </w:rPr>
            </w:pPr>
          </w:p>
        </w:tc>
        <w:tc>
          <w:tcPr>
            <w:tcW w:w="3301" w:type="dxa"/>
            <w:gridSpan w:val="2"/>
            <w:vAlign w:val="center"/>
          </w:tcPr>
          <w:p w14:paraId="4C937546" w14:textId="77777777" w:rsidR="005D4B06" w:rsidRPr="00C1382A"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4"/>
                <w:w w:val="105"/>
                <w:sz w:val="24"/>
              </w:rPr>
            </w:pPr>
            <w:r w:rsidRPr="00C1382A">
              <w:rPr>
                <w:rFonts w:ascii="仿宋_GB2312" w:eastAsia="仿宋_GB2312" w:hAnsi="仿宋_GB2312" w:cs="仿宋_GB2312" w:hint="eastAsia"/>
                <w:color w:val="000000" w:themeColor="text1"/>
                <w:spacing w:val="-4"/>
                <w:w w:val="105"/>
                <w:sz w:val="24"/>
              </w:rPr>
              <w:t>服务技术水平、响应时间情况</w:t>
            </w:r>
          </w:p>
        </w:tc>
        <w:tc>
          <w:tcPr>
            <w:tcW w:w="2013" w:type="dxa"/>
            <w:vAlign w:val="center"/>
          </w:tcPr>
          <w:p w14:paraId="5006E801" w14:textId="77777777" w:rsidR="005D4B06" w:rsidRPr="00C1382A"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5"/>
                <w:sz w:val="24"/>
              </w:rPr>
            </w:pPr>
            <w:r w:rsidRPr="00C1382A">
              <w:rPr>
                <w:rFonts w:ascii="仿宋_GB2312" w:eastAsia="仿宋_GB2312" w:hAnsi="仿宋_GB2312" w:cs="仿宋_GB2312" w:hint="eastAsia"/>
                <w:bCs/>
                <w:color w:val="000000" w:themeColor="text1"/>
                <w:sz w:val="24"/>
              </w:rPr>
              <w:t>□</w:t>
            </w:r>
            <w:r w:rsidRPr="00C1382A">
              <w:rPr>
                <w:rFonts w:ascii="仿宋_GB2312" w:eastAsia="仿宋_GB2312" w:hAnsi="仿宋_GB2312" w:cs="仿宋_GB2312" w:hint="eastAsia"/>
                <w:color w:val="000000" w:themeColor="text1"/>
                <w:spacing w:val="-5"/>
                <w:sz w:val="24"/>
              </w:rPr>
              <w:t>不涉及</w:t>
            </w:r>
          </w:p>
          <w:p w14:paraId="33FF4595" w14:textId="77777777" w:rsidR="005D4B06" w:rsidRPr="00C1382A"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C1382A">
              <w:rPr>
                <w:rFonts w:ascii="仿宋_GB2312" w:eastAsia="仿宋_GB2312" w:hAnsi="仿宋_GB2312" w:cs="仿宋_GB2312" w:hint="eastAsia"/>
                <w:bCs/>
                <w:color w:val="000000" w:themeColor="text1"/>
                <w:sz w:val="24"/>
              </w:rPr>
              <w:lastRenderedPageBreak/>
              <w:t>□</w:t>
            </w:r>
            <w:r w:rsidRPr="00C1382A">
              <w:rPr>
                <w:rFonts w:ascii="仿宋_GB2312" w:eastAsia="仿宋_GB2312" w:hAnsi="仿宋_GB2312" w:cs="仿宋_GB2312" w:hint="eastAsia"/>
                <w:color w:val="000000" w:themeColor="text1"/>
                <w:spacing w:val="-5"/>
                <w:sz w:val="24"/>
              </w:rPr>
              <w:t>合格</w:t>
            </w:r>
          </w:p>
          <w:p w14:paraId="631D2916" w14:textId="77777777" w:rsidR="005D4B06" w:rsidRPr="00C1382A" w:rsidRDefault="00000000">
            <w:pPr>
              <w:spacing w:beforeLines="50" w:before="120" w:afterLines="50" w:after="120" w:line="300" w:lineRule="exact"/>
              <w:ind w:leftChars="50" w:left="105" w:rightChars="50" w:right="105"/>
              <w:rPr>
                <w:rFonts w:ascii="仿宋_GB2312" w:eastAsia="仿宋_GB2312" w:hAnsi="仿宋_GB2312" w:cs="仿宋_GB2312" w:hint="eastAsia"/>
                <w:bCs/>
                <w:color w:val="000000" w:themeColor="text1"/>
                <w:sz w:val="24"/>
              </w:rPr>
            </w:pPr>
            <w:r w:rsidRPr="00C1382A">
              <w:rPr>
                <w:rFonts w:ascii="仿宋_GB2312" w:eastAsia="仿宋_GB2312" w:hAnsi="仿宋_GB2312" w:cs="仿宋_GB2312" w:hint="eastAsia"/>
                <w:bCs/>
                <w:color w:val="000000" w:themeColor="text1"/>
                <w:sz w:val="24"/>
              </w:rPr>
              <w:t>□</w:t>
            </w:r>
            <w:r w:rsidRPr="00C1382A">
              <w:rPr>
                <w:rFonts w:ascii="仿宋_GB2312" w:eastAsia="仿宋_GB2312" w:hAnsi="仿宋_GB2312" w:cs="仿宋_GB2312" w:hint="eastAsia"/>
                <w:color w:val="000000" w:themeColor="text1"/>
                <w:spacing w:val="-4"/>
                <w:sz w:val="24"/>
              </w:rPr>
              <w:t>不合格</w:t>
            </w:r>
          </w:p>
        </w:tc>
        <w:tc>
          <w:tcPr>
            <w:tcW w:w="2380" w:type="dxa"/>
            <w:vAlign w:val="center"/>
          </w:tcPr>
          <w:p w14:paraId="70BE2787" w14:textId="77777777" w:rsidR="005D4B06" w:rsidRPr="00C1382A" w:rsidRDefault="005D4B06">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6"/>
                <w:w w:val="105"/>
                <w:sz w:val="24"/>
              </w:rPr>
            </w:pPr>
          </w:p>
        </w:tc>
      </w:tr>
      <w:tr w:rsidR="005D4B06" w:rsidRPr="00C1382A" w14:paraId="2BD0D91B" w14:textId="77777777">
        <w:trPr>
          <w:cantSplit/>
          <w:trHeight w:val="500"/>
          <w:jc w:val="center"/>
        </w:trPr>
        <w:tc>
          <w:tcPr>
            <w:tcW w:w="1886" w:type="dxa"/>
            <w:vMerge/>
            <w:vAlign w:val="center"/>
          </w:tcPr>
          <w:p w14:paraId="624DBB4F" w14:textId="77777777" w:rsidR="005D4B06" w:rsidRPr="00C1382A" w:rsidRDefault="005D4B06">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4"/>
                <w:w w:val="105"/>
                <w:sz w:val="24"/>
              </w:rPr>
            </w:pPr>
          </w:p>
        </w:tc>
        <w:tc>
          <w:tcPr>
            <w:tcW w:w="3301" w:type="dxa"/>
            <w:gridSpan w:val="2"/>
            <w:vAlign w:val="center"/>
          </w:tcPr>
          <w:p w14:paraId="5B17B74A" w14:textId="77777777" w:rsidR="005D4B06" w:rsidRPr="00C1382A"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4"/>
                <w:w w:val="105"/>
                <w:sz w:val="24"/>
              </w:rPr>
            </w:pPr>
            <w:r w:rsidRPr="00C1382A">
              <w:rPr>
                <w:rFonts w:ascii="仿宋_GB2312" w:eastAsia="仿宋_GB2312" w:hAnsi="仿宋_GB2312" w:cs="仿宋_GB2312" w:hint="eastAsia"/>
                <w:color w:val="000000" w:themeColor="text1"/>
                <w:spacing w:val="-4"/>
                <w:w w:val="105"/>
                <w:sz w:val="24"/>
              </w:rPr>
              <w:t>服务效果用户满意度情况</w:t>
            </w:r>
          </w:p>
        </w:tc>
        <w:tc>
          <w:tcPr>
            <w:tcW w:w="2013" w:type="dxa"/>
            <w:vAlign w:val="center"/>
          </w:tcPr>
          <w:p w14:paraId="37DF79CF" w14:textId="77777777" w:rsidR="005D4B06" w:rsidRPr="00C1382A"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5"/>
                <w:sz w:val="24"/>
              </w:rPr>
            </w:pPr>
            <w:r w:rsidRPr="00C1382A">
              <w:rPr>
                <w:rFonts w:ascii="仿宋_GB2312" w:eastAsia="仿宋_GB2312" w:hAnsi="仿宋_GB2312" w:cs="仿宋_GB2312" w:hint="eastAsia"/>
                <w:bCs/>
                <w:color w:val="000000" w:themeColor="text1"/>
                <w:sz w:val="24"/>
              </w:rPr>
              <w:t>□</w:t>
            </w:r>
            <w:r w:rsidRPr="00C1382A">
              <w:rPr>
                <w:rFonts w:ascii="仿宋_GB2312" w:eastAsia="仿宋_GB2312" w:hAnsi="仿宋_GB2312" w:cs="仿宋_GB2312" w:hint="eastAsia"/>
                <w:color w:val="000000" w:themeColor="text1"/>
                <w:spacing w:val="-5"/>
                <w:sz w:val="24"/>
              </w:rPr>
              <w:t>不涉及</w:t>
            </w:r>
          </w:p>
          <w:p w14:paraId="1350D192" w14:textId="77777777" w:rsidR="005D4B06" w:rsidRPr="00C1382A"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C1382A">
              <w:rPr>
                <w:rFonts w:ascii="仿宋_GB2312" w:eastAsia="仿宋_GB2312" w:hAnsi="仿宋_GB2312" w:cs="仿宋_GB2312" w:hint="eastAsia"/>
                <w:bCs/>
                <w:color w:val="000000" w:themeColor="text1"/>
                <w:sz w:val="24"/>
              </w:rPr>
              <w:t>□</w:t>
            </w:r>
            <w:r w:rsidRPr="00C1382A">
              <w:rPr>
                <w:rFonts w:ascii="仿宋_GB2312" w:eastAsia="仿宋_GB2312" w:hAnsi="仿宋_GB2312" w:cs="仿宋_GB2312" w:hint="eastAsia"/>
                <w:color w:val="000000" w:themeColor="text1"/>
                <w:spacing w:val="-5"/>
                <w:sz w:val="24"/>
              </w:rPr>
              <w:t>合格</w:t>
            </w:r>
          </w:p>
          <w:p w14:paraId="1E847993" w14:textId="77777777" w:rsidR="005D4B06" w:rsidRPr="00C1382A"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10"/>
                <w:sz w:val="24"/>
              </w:rPr>
            </w:pPr>
            <w:r w:rsidRPr="00C1382A">
              <w:rPr>
                <w:rFonts w:ascii="仿宋_GB2312" w:hAnsi="仿宋_GB2312" w:cs="仿宋_GB2312" w:hint="eastAsia"/>
                <w:bCs/>
                <w:color w:val="000000" w:themeColor="text1"/>
                <w:sz w:val="24"/>
              </w:rPr>
              <w:t>□</w:t>
            </w:r>
            <w:r w:rsidRPr="00C1382A">
              <w:rPr>
                <w:rFonts w:ascii="仿宋_GB2312" w:eastAsia="仿宋_GB2312" w:hAnsi="仿宋_GB2312" w:cs="仿宋_GB2312" w:hint="eastAsia"/>
                <w:color w:val="000000" w:themeColor="text1"/>
                <w:spacing w:val="-4"/>
                <w:sz w:val="24"/>
              </w:rPr>
              <w:t>不合格</w:t>
            </w:r>
          </w:p>
        </w:tc>
        <w:tc>
          <w:tcPr>
            <w:tcW w:w="2380" w:type="dxa"/>
            <w:vAlign w:val="center"/>
          </w:tcPr>
          <w:p w14:paraId="5B38C455" w14:textId="77777777" w:rsidR="005D4B06" w:rsidRPr="00C1382A" w:rsidRDefault="005D4B06">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6"/>
                <w:w w:val="105"/>
                <w:sz w:val="24"/>
              </w:rPr>
            </w:pPr>
          </w:p>
        </w:tc>
      </w:tr>
      <w:tr w:rsidR="005D4B06" w:rsidRPr="00C1382A" w14:paraId="7E85181F" w14:textId="77777777">
        <w:trPr>
          <w:cantSplit/>
          <w:trHeight w:val="500"/>
          <w:jc w:val="center"/>
        </w:trPr>
        <w:tc>
          <w:tcPr>
            <w:tcW w:w="1886" w:type="dxa"/>
            <w:vAlign w:val="center"/>
          </w:tcPr>
          <w:p w14:paraId="0625ADB0" w14:textId="77777777" w:rsidR="005D4B06" w:rsidRPr="00C1382A"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C1382A">
              <w:rPr>
                <w:rFonts w:ascii="仿宋_GB2312" w:eastAsia="仿宋_GB2312" w:hAnsi="仿宋_GB2312" w:cs="仿宋_GB2312" w:hint="eastAsia"/>
                <w:color w:val="000000" w:themeColor="text1"/>
                <w:sz w:val="24"/>
              </w:rPr>
              <w:t>其他需说明的事项</w:t>
            </w:r>
          </w:p>
        </w:tc>
        <w:tc>
          <w:tcPr>
            <w:tcW w:w="7694" w:type="dxa"/>
            <w:gridSpan w:val="4"/>
            <w:vAlign w:val="center"/>
          </w:tcPr>
          <w:p w14:paraId="6E84FA59" w14:textId="77777777" w:rsidR="005D4B06" w:rsidRPr="00C1382A" w:rsidRDefault="005D4B06">
            <w:pPr>
              <w:spacing w:beforeLines="50" w:before="120" w:afterLines="50" w:after="120" w:line="300" w:lineRule="exact"/>
              <w:ind w:leftChars="50" w:left="105" w:rightChars="50" w:right="105"/>
              <w:rPr>
                <w:rFonts w:ascii="仿宋_GB2312" w:eastAsia="仿宋_GB2312" w:hAnsi="仿宋_GB2312" w:cs="仿宋_GB2312" w:hint="eastAsia"/>
                <w:bCs/>
                <w:color w:val="000000" w:themeColor="text1"/>
                <w:sz w:val="24"/>
              </w:rPr>
            </w:pPr>
          </w:p>
        </w:tc>
      </w:tr>
      <w:tr w:rsidR="005D4B06" w:rsidRPr="00C1382A" w14:paraId="6EA7B1A0" w14:textId="77777777">
        <w:trPr>
          <w:cantSplit/>
          <w:trHeight w:val="500"/>
          <w:jc w:val="center"/>
        </w:trPr>
        <w:tc>
          <w:tcPr>
            <w:tcW w:w="1886" w:type="dxa"/>
            <w:vAlign w:val="center"/>
          </w:tcPr>
          <w:p w14:paraId="52FB5DC3" w14:textId="77777777" w:rsidR="005D4B06" w:rsidRPr="00C1382A"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C1382A">
              <w:rPr>
                <w:rFonts w:ascii="仿宋_GB2312" w:eastAsia="仿宋_GB2312" w:hAnsi="仿宋_GB2312" w:cs="仿宋_GB2312" w:hint="eastAsia"/>
                <w:color w:val="000000" w:themeColor="text1"/>
                <w:sz w:val="24"/>
              </w:rPr>
              <w:t>验收结论</w:t>
            </w:r>
          </w:p>
        </w:tc>
        <w:tc>
          <w:tcPr>
            <w:tcW w:w="7694" w:type="dxa"/>
            <w:gridSpan w:val="4"/>
            <w:vAlign w:val="center"/>
          </w:tcPr>
          <w:p w14:paraId="1048EF77" w14:textId="77777777" w:rsidR="005D4B06" w:rsidRPr="00C1382A"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C1382A">
              <w:rPr>
                <w:rFonts w:ascii="仿宋_GB2312" w:eastAsia="仿宋_GB2312" w:hAnsi="仿宋_GB2312" w:cs="仿宋_GB2312" w:hint="eastAsia"/>
                <w:bCs/>
                <w:color w:val="000000" w:themeColor="text1"/>
                <w:sz w:val="24"/>
              </w:rPr>
              <w:t>□</w:t>
            </w:r>
            <w:r w:rsidRPr="00C1382A">
              <w:rPr>
                <w:rFonts w:ascii="仿宋_GB2312" w:eastAsia="仿宋_GB2312" w:hAnsi="仿宋_GB2312" w:cs="仿宋_GB2312" w:hint="eastAsia"/>
                <w:color w:val="000000" w:themeColor="text1"/>
                <w:sz w:val="24"/>
              </w:rPr>
              <w:t>合格</w:t>
            </w:r>
          </w:p>
          <w:p w14:paraId="591751BD" w14:textId="77777777" w:rsidR="005D4B06" w:rsidRPr="00C1382A"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6"/>
                <w:w w:val="105"/>
                <w:sz w:val="24"/>
              </w:rPr>
            </w:pPr>
            <w:r w:rsidRPr="00C1382A">
              <w:rPr>
                <w:rFonts w:ascii="仿宋_GB2312" w:eastAsia="仿宋_GB2312" w:hAnsi="仿宋_GB2312" w:cs="仿宋_GB2312" w:hint="eastAsia"/>
                <w:bCs/>
                <w:color w:val="000000" w:themeColor="text1"/>
                <w:sz w:val="24"/>
              </w:rPr>
              <w:t>□</w:t>
            </w:r>
            <w:r w:rsidRPr="00C1382A">
              <w:rPr>
                <w:rFonts w:ascii="仿宋_GB2312" w:eastAsia="仿宋_GB2312" w:hAnsi="仿宋_GB2312" w:cs="仿宋_GB2312" w:hint="eastAsia"/>
                <w:color w:val="000000" w:themeColor="text1"/>
                <w:sz w:val="24"/>
              </w:rPr>
              <w:t>不合格</w:t>
            </w:r>
          </w:p>
        </w:tc>
      </w:tr>
      <w:tr w:rsidR="005D4B06" w:rsidRPr="00C1382A" w14:paraId="4FC5C625" w14:textId="77777777">
        <w:trPr>
          <w:cantSplit/>
          <w:trHeight w:val="500"/>
          <w:jc w:val="center"/>
        </w:trPr>
        <w:tc>
          <w:tcPr>
            <w:tcW w:w="4606" w:type="dxa"/>
            <w:gridSpan w:val="2"/>
            <w:vAlign w:val="center"/>
          </w:tcPr>
          <w:p w14:paraId="32562B88" w14:textId="77777777" w:rsidR="005D4B06" w:rsidRPr="00C1382A"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C1382A">
              <w:rPr>
                <w:rFonts w:ascii="仿宋_GB2312" w:eastAsia="仿宋_GB2312" w:hAnsi="仿宋_GB2312" w:cs="仿宋_GB2312" w:hint="eastAsia"/>
                <w:color w:val="000000" w:themeColor="text1"/>
                <w:sz w:val="24"/>
              </w:rPr>
              <w:t>验收人或验收小组成员（签字）：</w:t>
            </w:r>
          </w:p>
          <w:p w14:paraId="2ED0C32B" w14:textId="77777777" w:rsidR="005D4B06" w:rsidRPr="00C1382A" w:rsidRDefault="005D4B06">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p>
          <w:p w14:paraId="19DC1C65" w14:textId="77777777" w:rsidR="005D4B06" w:rsidRPr="00C1382A" w:rsidRDefault="00000000">
            <w:pPr>
              <w:spacing w:beforeLines="50" w:before="120" w:afterLines="50" w:after="120" w:line="300" w:lineRule="exact"/>
              <w:ind w:leftChars="50" w:left="105" w:rightChars="50" w:right="105"/>
              <w:jc w:val="right"/>
              <w:rPr>
                <w:rFonts w:ascii="仿宋_GB2312" w:eastAsia="仿宋_GB2312" w:hAnsi="仿宋_GB2312" w:cs="仿宋_GB2312" w:hint="eastAsia"/>
                <w:color w:val="000000" w:themeColor="text1"/>
                <w:sz w:val="24"/>
              </w:rPr>
            </w:pPr>
            <w:r w:rsidRPr="00C1382A">
              <w:rPr>
                <w:rFonts w:ascii="仿宋_GB2312" w:eastAsia="仿宋_GB2312" w:hAnsi="仿宋_GB2312" w:cs="仿宋_GB2312" w:hint="eastAsia"/>
                <w:color w:val="000000" w:themeColor="text1"/>
                <w:sz w:val="24"/>
              </w:rPr>
              <w:t xml:space="preserve">              年    月    日</w:t>
            </w:r>
          </w:p>
        </w:tc>
        <w:tc>
          <w:tcPr>
            <w:tcW w:w="4974" w:type="dxa"/>
            <w:gridSpan w:val="3"/>
            <w:vAlign w:val="center"/>
          </w:tcPr>
          <w:p w14:paraId="2C3A0504" w14:textId="77777777" w:rsidR="005D4B06" w:rsidRPr="00C1382A"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C1382A">
              <w:rPr>
                <w:rFonts w:ascii="仿宋_GB2312" w:eastAsia="仿宋_GB2312" w:hAnsi="仿宋_GB2312" w:cs="仿宋_GB2312" w:hint="eastAsia"/>
                <w:color w:val="000000" w:themeColor="text1"/>
                <w:sz w:val="24"/>
              </w:rPr>
              <w:t>供应商授权代表（签字）：</w:t>
            </w:r>
          </w:p>
          <w:p w14:paraId="48DF3861" w14:textId="77777777" w:rsidR="005D4B06" w:rsidRPr="00C1382A" w:rsidRDefault="005D4B06">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p>
          <w:p w14:paraId="3682B77B" w14:textId="77777777" w:rsidR="005D4B06" w:rsidRPr="00C1382A" w:rsidRDefault="00000000">
            <w:pPr>
              <w:spacing w:beforeLines="50" w:before="120" w:afterLines="50" w:after="120" w:line="300" w:lineRule="exact"/>
              <w:ind w:leftChars="50" w:left="105" w:rightChars="50" w:right="105"/>
              <w:jc w:val="right"/>
              <w:rPr>
                <w:rFonts w:ascii="仿宋_GB2312" w:eastAsia="仿宋_GB2312" w:hAnsi="仿宋_GB2312" w:cs="仿宋_GB2312" w:hint="eastAsia"/>
                <w:color w:val="000000" w:themeColor="text1"/>
                <w:sz w:val="24"/>
              </w:rPr>
            </w:pPr>
            <w:r w:rsidRPr="00C1382A">
              <w:rPr>
                <w:rFonts w:ascii="仿宋_GB2312" w:eastAsia="仿宋_GB2312" w:hAnsi="仿宋_GB2312" w:cs="仿宋_GB2312" w:hint="eastAsia"/>
                <w:color w:val="000000" w:themeColor="text1"/>
                <w:sz w:val="24"/>
              </w:rPr>
              <w:t xml:space="preserve">    年    月    日</w:t>
            </w:r>
          </w:p>
        </w:tc>
      </w:tr>
      <w:tr w:rsidR="005D4B06" w:rsidRPr="00C1382A" w14:paraId="68A71593" w14:textId="77777777">
        <w:trPr>
          <w:cantSplit/>
          <w:trHeight w:val="500"/>
          <w:jc w:val="center"/>
        </w:trPr>
        <w:tc>
          <w:tcPr>
            <w:tcW w:w="4606" w:type="dxa"/>
            <w:gridSpan w:val="2"/>
            <w:vAlign w:val="center"/>
          </w:tcPr>
          <w:p w14:paraId="714F58D3" w14:textId="77777777" w:rsidR="005D4B06" w:rsidRPr="00C1382A"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C1382A">
              <w:rPr>
                <w:rFonts w:ascii="仿宋_GB2312" w:hAnsi="仿宋_GB2312" w:cs="仿宋_GB2312" w:hint="eastAsia"/>
                <w:color w:val="000000" w:themeColor="text1"/>
                <w:sz w:val="24"/>
              </w:rPr>
              <w:t>各</w:t>
            </w:r>
            <w:r w:rsidRPr="00C1382A">
              <w:rPr>
                <w:rFonts w:ascii="仿宋_GB2312" w:eastAsia="仿宋_GB2312" w:hAnsi="仿宋_GB2312" w:cs="仿宋_GB2312" w:hint="eastAsia"/>
                <w:color w:val="000000" w:themeColor="text1"/>
                <w:sz w:val="24"/>
              </w:rPr>
              <w:t>单位（盖章）：</w:t>
            </w:r>
          </w:p>
          <w:p w14:paraId="0C0F7943" w14:textId="77777777" w:rsidR="005D4B06" w:rsidRPr="00C1382A" w:rsidRDefault="005D4B06">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p>
          <w:p w14:paraId="48ABB450" w14:textId="77777777" w:rsidR="005D4B06" w:rsidRPr="00C1382A" w:rsidRDefault="00000000">
            <w:pPr>
              <w:spacing w:beforeLines="50" w:before="120" w:afterLines="50" w:after="120" w:line="300" w:lineRule="exact"/>
              <w:ind w:leftChars="50" w:left="105" w:rightChars="50" w:right="105"/>
              <w:jc w:val="right"/>
              <w:rPr>
                <w:rFonts w:ascii="仿宋_GB2312" w:eastAsia="仿宋_GB2312" w:hAnsi="仿宋_GB2312" w:cs="仿宋_GB2312" w:hint="eastAsia"/>
                <w:color w:val="000000" w:themeColor="text1"/>
                <w:sz w:val="24"/>
              </w:rPr>
            </w:pPr>
            <w:r w:rsidRPr="00C1382A">
              <w:rPr>
                <w:rFonts w:ascii="仿宋_GB2312" w:eastAsia="仿宋_GB2312" w:hAnsi="仿宋_GB2312" w:cs="仿宋_GB2312" w:hint="eastAsia"/>
                <w:color w:val="000000" w:themeColor="text1"/>
                <w:sz w:val="24"/>
              </w:rPr>
              <w:t xml:space="preserve">    年    月    日</w:t>
            </w:r>
          </w:p>
        </w:tc>
        <w:tc>
          <w:tcPr>
            <w:tcW w:w="4974" w:type="dxa"/>
            <w:gridSpan w:val="3"/>
            <w:vAlign w:val="center"/>
          </w:tcPr>
          <w:p w14:paraId="7E314B02" w14:textId="77777777" w:rsidR="005D4B06" w:rsidRPr="00C1382A"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C1382A">
              <w:rPr>
                <w:rFonts w:ascii="仿宋_GB2312" w:eastAsia="仿宋_GB2312" w:hAnsi="仿宋_GB2312" w:cs="仿宋_GB2312" w:hint="eastAsia"/>
                <w:color w:val="000000" w:themeColor="text1"/>
                <w:sz w:val="24"/>
              </w:rPr>
              <w:t>供应商（盖章）：</w:t>
            </w:r>
          </w:p>
          <w:p w14:paraId="441785C9" w14:textId="77777777" w:rsidR="005D4B06" w:rsidRPr="00C1382A" w:rsidRDefault="005D4B06">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p>
          <w:p w14:paraId="557445D0" w14:textId="77777777" w:rsidR="005D4B06" w:rsidRPr="00C1382A" w:rsidRDefault="00000000">
            <w:pPr>
              <w:spacing w:beforeLines="50" w:before="120" w:afterLines="50" w:after="120" w:line="300" w:lineRule="exact"/>
              <w:ind w:leftChars="50" w:left="105" w:rightChars="50" w:right="105"/>
              <w:jc w:val="right"/>
              <w:rPr>
                <w:rFonts w:ascii="仿宋_GB2312" w:eastAsia="仿宋_GB2312" w:hAnsi="仿宋_GB2312" w:cs="仿宋_GB2312" w:hint="eastAsia"/>
                <w:color w:val="000000" w:themeColor="text1"/>
                <w:sz w:val="24"/>
              </w:rPr>
            </w:pPr>
            <w:r w:rsidRPr="00C1382A">
              <w:rPr>
                <w:rFonts w:ascii="仿宋_GB2312" w:eastAsia="仿宋_GB2312" w:hAnsi="仿宋_GB2312" w:cs="仿宋_GB2312" w:hint="eastAsia"/>
                <w:color w:val="000000" w:themeColor="text1"/>
                <w:sz w:val="24"/>
              </w:rPr>
              <w:t xml:space="preserve">    年    月    日</w:t>
            </w:r>
          </w:p>
        </w:tc>
      </w:tr>
      <w:tr w:rsidR="005D4B06" w:rsidRPr="00C1382A" w14:paraId="1A8F4703" w14:textId="77777777">
        <w:trPr>
          <w:cantSplit/>
          <w:trHeight w:val="1130"/>
          <w:jc w:val="center"/>
        </w:trPr>
        <w:tc>
          <w:tcPr>
            <w:tcW w:w="1886" w:type="dxa"/>
            <w:vAlign w:val="center"/>
          </w:tcPr>
          <w:p w14:paraId="6CF3A083" w14:textId="77777777" w:rsidR="005D4B06" w:rsidRPr="00C1382A" w:rsidRDefault="00000000">
            <w:pPr>
              <w:spacing w:beforeLines="50" w:before="120" w:afterLines="50" w:after="120" w:line="300" w:lineRule="exact"/>
              <w:ind w:rightChars="50" w:right="105"/>
              <w:rPr>
                <w:rFonts w:ascii="仿宋_GB2312" w:eastAsia="仿宋_GB2312" w:hAnsi="仿宋_GB2312" w:cs="仿宋_GB2312" w:hint="eastAsia"/>
                <w:color w:val="000000" w:themeColor="text1"/>
                <w:sz w:val="24"/>
              </w:rPr>
            </w:pPr>
            <w:r w:rsidRPr="00C1382A">
              <w:rPr>
                <w:rFonts w:ascii="仿宋_GB2312" w:eastAsia="仿宋_GB2312" w:hAnsi="仿宋_GB2312" w:cs="仿宋_GB2312" w:hint="eastAsia"/>
                <w:color w:val="000000" w:themeColor="text1"/>
                <w:sz w:val="24"/>
              </w:rPr>
              <w:t>验收报告附件</w:t>
            </w:r>
          </w:p>
        </w:tc>
        <w:tc>
          <w:tcPr>
            <w:tcW w:w="7694" w:type="dxa"/>
            <w:gridSpan w:val="4"/>
            <w:vAlign w:val="center"/>
          </w:tcPr>
          <w:p w14:paraId="5961A1F2" w14:textId="77777777" w:rsidR="005D4B06" w:rsidRPr="00C1382A" w:rsidRDefault="00000000">
            <w:pPr>
              <w:spacing w:beforeLines="50" w:before="120" w:afterLines="50" w:after="120" w:line="240" w:lineRule="auto"/>
              <w:ind w:rightChars="50" w:right="105"/>
              <w:rPr>
                <w:rFonts w:ascii="仿宋_GB2312" w:eastAsia="仿宋_GB2312" w:hAnsi="仿宋_GB2312" w:cs="仿宋_GB2312" w:hint="eastAsia"/>
                <w:color w:val="000000" w:themeColor="text1"/>
                <w:sz w:val="24"/>
              </w:rPr>
            </w:pPr>
            <w:r w:rsidRPr="00C1382A">
              <w:rPr>
                <w:rFonts w:ascii="仿宋_GB2312" w:eastAsia="仿宋_GB2312" w:hAnsi="仿宋_GB2312" w:cs="仿宋_GB2312" w:hint="eastAsia"/>
                <w:color w:val="000000" w:themeColor="text1"/>
                <w:sz w:val="24"/>
              </w:rPr>
              <w:t>1.供应商履约情况报告</w:t>
            </w:r>
            <w:r w:rsidRPr="00C1382A">
              <w:rPr>
                <w:rFonts w:ascii="仿宋_GB2312" w:eastAsia="仿宋_GB2312" w:hAnsi="仿宋_GB2312" w:cs="仿宋_GB2312" w:hint="eastAsia"/>
                <w:b/>
                <w:bCs/>
                <w:color w:val="000000" w:themeColor="text1"/>
                <w:sz w:val="24"/>
              </w:rPr>
              <w:t>（普通程序、特别程序必须附后）</w:t>
            </w:r>
            <w:r w:rsidRPr="00C1382A">
              <w:rPr>
                <w:rFonts w:ascii="仿宋_GB2312" w:eastAsia="仿宋_GB2312" w:hAnsi="仿宋_GB2312" w:cs="仿宋_GB2312" w:hint="eastAsia"/>
                <w:color w:val="000000" w:themeColor="text1"/>
                <w:sz w:val="24"/>
              </w:rPr>
              <w:t>；</w:t>
            </w:r>
          </w:p>
          <w:p w14:paraId="118EB189" w14:textId="77777777" w:rsidR="005D4B06" w:rsidRPr="00C1382A" w:rsidRDefault="00000000">
            <w:pPr>
              <w:spacing w:beforeLines="50" w:before="120" w:afterLines="50" w:after="120" w:line="240" w:lineRule="auto"/>
              <w:ind w:rightChars="50" w:right="105"/>
              <w:rPr>
                <w:rFonts w:ascii="仿宋_GB2312" w:eastAsia="仿宋_GB2312" w:hAnsi="仿宋_GB2312" w:cs="仿宋_GB2312" w:hint="eastAsia"/>
                <w:color w:val="000000" w:themeColor="text1"/>
                <w:sz w:val="24"/>
              </w:rPr>
            </w:pPr>
            <w:r w:rsidRPr="00C1382A">
              <w:rPr>
                <w:rFonts w:ascii="仿宋_GB2312" w:eastAsia="仿宋_GB2312" w:hAnsi="仿宋_GB2312" w:cs="仿宋_GB2312" w:hint="eastAsia"/>
                <w:color w:val="000000" w:themeColor="text1"/>
                <w:sz w:val="24"/>
              </w:rPr>
              <w:t>2.考勤情况</w:t>
            </w:r>
            <w:r w:rsidRPr="00C1382A">
              <w:rPr>
                <w:rFonts w:ascii="仿宋_GB2312" w:eastAsia="仿宋_GB2312" w:hAnsi="仿宋_GB2312" w:cs="仿宋_GB2312" w:hint="eastAsia"/>
                <w:b/>
                <w:bCs/>
                <w:color w:val="000000" w:themeColor="text1"/>
                <w:sz w:val="24"/>
              </w:rPr>
              <w:t>（涉及驻场、上勤等情况的必须附后）</w:t>
            </w:r>
            <w:r w:rsidRPr="00C1382A">
              <w:rPr>
                <w:rFonts w:ascii="仿宋_GB2312" w:eastAsia="仿宋_GB2312" w:hAnsi="仿宋_GB2312" w:cs="仿宋_GB2312" w:hint="eastAsia"/>
                <w:color w:val="000000" w:themeColor="text1"/>
                <w:sz w:val="24"/>
              </w:rPr>
              <w:t>；</w:t>
            </w:r>
          </w:p>
          <w:p w14:paraId="2A3D8879" w14:textId="77777777" w:rsidR="005D4B06" w:rsidRPr="00C1382A" w:rsidRDefault="00000000">
            <w:pPr>
              <w:spacing w:beforeLines="50" w:before="120" w:afterLines="50" w:after="120" w:line="240" w:lineRule="auto"/>
              <w:ind w:rightChars="50" w:right="105"/>
              <w:rPr>
                <w:rFonts w:ascii="仿宋_GB2312" w:eastAsia="仿宋_GB2312" w:hAnsi="仿宋_GB2312" w:cs="仿宋_GB2312" w:hint="eastAsia"/>
                <w:color w:val="000000" w:themeColor="text1"/>
                <w:sz w:val="24"/>
              </w:rPr>
            </w:pPr>
            <w:r w:rsidRPr="00C1382A">
              <w:rPr>
                <w:rFonts w:ascii="仿宋_GB2312" w:eastAsia="仿宋_GB2312" w:hAnsi="仿宋_GB2312" w:cs="仿宋_GB2312" w:hint="eastAsia"/>
                <w:color w:val="000000" w:themeColor="text1"/>
                <w:sz w:val="24"/>
              </w:rPr>
              <w:t>3.验收会议记录</w:t>
            </w:r>
            <w:r w:rsidRPr="00C1382A">
              <w:rPr>
                <w:rFonts w:ascii="仿宋_GB2312" w:eastAsia="仿宋_GB2312" w:hAnsi="仿宋_GB2312" w:cs="仿宋_GB2312" w:hint="eastAsia"/>
                <w:b/>
                <w:bCs/>
                <w:color w:val="000000" w:themeColor="text1"/>
                <w:sz w:val="24"/>
              </w:rPr>
              <w:t>（特别程序必须附后）</w:t>
            </w:r>
            <w:r w:rsidRPr="00C1382A">
              <w:rPr>
                <w:rFonts w:ascii="仿宋_GB2312" w:eastAsia="仿宋_GB2312" w:hAnsi="仿宋_GB2312" w:cs="仿宋_GB2312" w:hint="eastAsia"/>
                <w:color w:val="000000" w:themeColor="text1"/>
                <w:sz w:val="24"/>
              </w:rPr>
              <w:t>；</w:t>
            </w:r>
          </w:p>
          <w:p w14:paraId="15A94A2C" w14:textId="77777777" w:rsidR="005D4B06" w:rsidRPr="00C1382A" w:rsidRDefault="00000000">
            <w:pPr>
              <w:spacing w:beforeLines="50" w:before="120" w:afterLines="50" w:after="120" w:line="300" w:lineRule="exact"/>
              <w:ind w:rightChars="50" w:right="105"/>
              <w:rPr>
                <w:rFonts w:ascii="仿宋_GB2312" w:eastAsia="仿宋_GB2312" w:hAnsi="仿宋_GB2312" w:cs="仿宋_GB2312" w:hint="eastAsia"/>
                <w:color w:val="000000" w:themeColor="text1"/>
                <w:sz w:val="24"/>
              </w:rPr>
            </w:pPr>
            <w:r w:rsidRPr="00C1382A">
              <w:rPr>
                <w:rFonts w:ascii="仿宋_GB2312" w:eastAsia="仿宋_GB2312" w:hAnsi="仿宋_GB2312" w:cs="仿宋_GB2312" w:hint="eastAsia"/>
                <w:color w:val="000000" w:themeColor="text1"/>
                <w:sz w:val="24"/>
              </w:rPr>
              <w:t>4.其他资料：用户满意度报告、供应商服务考核报告等。</w:t>
            </w:r>
          </w:p>
        </w:tc>
      </w:tr>
      <w:tr w:rsidR="005D4B06" w:rsidRPr="00C1382A" w14:paraId="336989A0" w14:textId="77777777">
        <w:trPr>
          <w:cantSplit/>
          <w:trHeight w:val="500"/>
          <w:jc w:val="center"/>
        </w:trPr>
        <w:tc>
          <w:tcPr>
            <w:tcW w:w="9580" w:type="dxa"/>
            <w:gridSpan w:val="5"/>
            <w:vAlign w:val="center"/>
          </w:tcPr>
          <w:p w14:paraId="05A40D71" w14:textId="77777777" w:rsidR="005D4B06" w:rsidRPr="00C1382A" w:rsidRDefault="00000000">
            <w:pPr>
              <w:spacing w:beforeLines="50" w:before="120" w:afterLines="50" w:after="120" w:line="300" w:lineRule="exact"/>
              <w:ind w:leftChars="50" w:left="105" w:rightChars="50" w:right="105"/>
              <w:rPr>
                <w:rFonts w:ascii="仿宋_GB2312" w:eastAsia="仿宋_GB2312" w:hAnsi="仿宋_GB2312" w:cs="仿宋_GB2312" w:hint="eastAsia"/>
                <w:bCs/>
                <w:color w:val="000000" w:themeColor="text1"/>
                <w:sz w:val="24"/>
              </w:rPr>
            </w:pPr>
            <w:r w:rsidRPr="00C1382A">
              <w:rPr>
                <w:rFonts w:ascii="仿宋_GB2312" w:eastAsia="仿宋_GB2312" w:hAnsi="仿宋_GB2312" w:cs="仿宋_GB2312" w:hint="eastAsia"/>
                <w:bCs/>
                <w:color w:val="000000" w:themeColor="text1"/>
                <w:sz w:val="24"/>
              </w:rPr>
              <w:t>说明：</w:t>
            </w:r>
          </w:p>
          <w:p w14:paraId="01A4693E" w14:textId="77777777" w:rsidR="005D4B06" w:rsidRPr="00C1382A" w:rsidRDefault="00000000">
            <w:pPr>
              <w:spacing w:beforeLines="50" w:before="120" w:afterLines="50" w:after="120" w:line="300" w:lineRule="exact"/>
              <w:ind w:leftChars="50" w:left="105" w:rightChars="50" w:right="105"/>
              <w:rPr>
                <w:rFonts w:ascii="仿宋_GB2312" w:eastAsia="仿宋_GB2312" w:hAnsi="仿宋_GB2312" w:cs="仿宋_GB2312" w:hint="eastAsia"/>
                <w:bCs/>
                <w:color w:val="000000" w:themeColor="text1"/>
                <w:sz w:val="24"/>
              </w:rPr>
            </w:pPr>
            <w:r w:rsidRPr="00C1382A">
              <w:rPr>
                <w:rFonts w:ascii="仿宋_GB2312" w:eastAsia="仿宋_GB2312" w:hAnsi="仿宋_GB2312" w:cs="仿宋_GB2312" w:hint="eastAsia"/>
                <w:bCs/>
                <w:color w:val="000000" w:themeColor="text1"/>
                <w:sz w:val="24"/>
              </w:rPr>
              <w:t>1.该表为服务类项目履约验收的参考样表，使用过程中可以根据工作实际进行调整。</w:t>
            </w:r>
          </w:p>
          <w:p w14:paraId="1B66240D" w14:textId="77777777" w:rsidR="005D4B06" w:rsidRPr="00C1382A" w:rsidRDefault="00000000">
            <w:pPr>
              <w:spacing w:beforeLines="50" w:before="120" w:afterLines="50" w:after="120" w:line="300" w:lineRule="exact"/>
              <w:ind w:leftChars="50" w:left="105" w:rightChars="50" w:right="105"/>
              <w:rPr>
                <w:rFonts w:ascii="仿宋_GB2312" w:eastAsia="仿宋_GB2312" w:hAnsi="仿宋_GB2312" w:cs="仿宋_GB2312" w:hint="eastAsia"/>
                <w:bCs/>
                <w:color w:val="000000" w:themeColor="text1"/>
                <w:sz w:val="24"/>
              </w:rPr>
            </w:pPr>
            <w:r w:rsidRPr="00C1382A">
              <w:rPr>
                <w:rFonts w:ascii="仿宋_GB2312" w:eastAsia="仿宋_GB2312" w:hAnsi="仿宋_GB2312" w:cs="仿宋_GB2312" w:hint="eastAsia"/>
                <w:bCs/>
                <w:color w:val="000000" w:themeColor="text1"/>
                <w:sz w:val="24"/>
              </w:rPr>
              <w:t>2.该表中适用程序、验收方式等，□后为待选内容，应当以划“√”方式选定。</w:t>
            </w:r>
          </w:p>
          <w:p w14:paraId="3881C6DD" w14:textId="77777777" w:rsidR="005D4B06" w:rsidRPr="00C1382A"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C1382A">
              <w:rPr>
                <w:rFonts w:ascii="仿宋_GB2312" w:eastAsia="仿宋_GB2312" w:hAnsi="仿宋_GB2312" w:cs="仿宋_GB2312" w:hint="eastAsia"/>
                <w:bCs/>
                <w:color w:val="000000" w:themeColor="text1"/>
                <w:sz w:val="24"/>
              </w:rPr>
              <w:t>3.该表中</w:t>
            </w:r>
            <w:r w:rsidRPr="00C1382A">
              <w:rPr>
                <w:rFonts w:ascii="仿宋_GB2312" w:eastAsia="仿宋_GB2312" w:hAnsi="仿宋_GB2312" w:cs="仿宋_GB2312" w:hint="eastAsia"/>
                <w:color w:val="000000" w:themeColor="text1"/>
                <w:sz w:val="24"/>
              </w:rPr>
              <w:t>不涉及的填写“/”。</w:t>
            </w:r>
          </w:p>
          <w:p w14:paraId="65B6DDD8" w14:textId="77777777" w:rsidR="005D4B06" w:rsidRPr="00C1382A"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C1382A">
              <w:rPr>
                <w:rFonts w:ascii="仿宋_GB2312" w:eastAsia="仿宋_GB2312" w:hAnsi="仿宋_GB2312" w:cs="仿宋_GB2312" w:hint="eastAsia"/>
                <w:color w:val="000000" w:themeColor="text1"/>
                <w:sz w:val="24"/>
              </w:rPr>
              <w:t>4.简易验收程序可不加盖公章。</w:t>
            </w:r>
          </w:p>
        </w:tc>
      </w:tr>
    </w:tbl>
    <w:p w14:paraId="72D19703" w14:textId="77777777" w:rsidR="005D4B06" w:rsidRPr="00C1382A" w:rsidRDefault="005D4B06">
      <w:pPr>
        <w:spacing w:after="0" w:line="240" w:lineRule="auto"/>
        <w:rPr>
          <w:rFonts w:ascii="Calibri" w:hAnsi="Calibri"/>
          <w:color w:val="000000" w:themeColor="text1"/>
        </w:rPr>
      </w:pPr>
    </w:p>
    <w:p w14:paraId="6D9B50C3" w14:textId="77777777" w:rsidR="005D4B06" w:rsidRPr="00C1382A" w:rsidRDefault="005D4B06">
      <w:pPr>
        <w:spacing w:line="560" w:lineRule="exact"/>
        <w:rPr>
          <w:color w:val="000000" w:themeColor="text1"/>
          <w:sz w:val="28"/>
          <w:szCs w:val="28"/>
        </w:rPr>
      </w:pPr>
    </w:p>
    <w:p w14:paraId="7A7640A6" w14:textId="77777777" w:rsidR="005D4B06" w:rsidRPr="00C1382A" w:rsidRDefault="00000000">
      <w:pPr>
        <w:rPr>
          <w:color w:val="000000" w:themeColor="text1"/>
        </w:rPr>
      </w:pPr>
      <w:r w:rsidRPr="00C1382A">
        <w:rPr>
          <w:color w:val="000000" w:themeColor="text1"/>
        </w:rPr>
        <w:br w:type="page"/>
      </w:r>
    </w:p>
    <w:p w14:paraId="259B0B3B" w14:textId="77777777" w:rsidR="005D4B06" w:rsidRPr="00C1382A" w:rsidRDefault="005D4B06">
      <w:pPr>
        <w:pStyle w:val="affff1"/>
        <w:rPr>
          <w:color w:val="000000" w:themeColor="text1"/>
        </w:rPr>
      </w:pPr>
    </w:p>
    <w:p w14:paraId="480A91B4" w14:textId="77777777" w:rsidR="005D4B06" w:rsidRPr="00C1382A" w:rsidRDefault="00000000">
      <w:pPr>
        <w:pStyle w:val="1"/>
        <w:spacing w:before="100" w:beforeAutospacing="1" w:after="100" w:afterAutospacing="1" w:line="440" w:lineRule="exact"/>
        <w:rPr>
          <w:rFonts w:hAnsi="宋体" w:hint="eastAsia"/>
          <w:color w:val="000000" w:themeColor="text1"/>
        </w:rPr>
      </w:pPr>
      <w:bookmarkStart w:id="685" w:name="_Toc22826"/>
      <w:r w:rsidRPr="00C1382A">
        <w:rPr>
          <w:rFonts w:hAnsi="宋体" w:hint="eastAsia"/>
          <w:color w:val="000000" w:themeColor="text1"/>
        </w:rPr>
        <w:t>第六章 响应文件格式</w:t>
      </w:r>
      <w:bookmarkEnd w:id="685"/>
    </w:p>
    <w:p w14:paraId="588473DE" w14:textId="77777777" w:rsidR="005D4B06" w:rsidRPr="00C1382A" w:rsidRDefault="00000000">
      <w:pPr>
        <w:spacing w:line="360" w:lineRule="auto"/>
        <w:rPr>
          <w:rFonts w:ascii="宋体" w:hAnsi="宋体" w:hint="eastAsia"/>
          <w:b/>
          <w:bCs/>
          <w:color w:val="000000" w:themeColor="text1"/>
          <w:sz w:val="24"/>
        </w:rPr>
      </w:pPr>
      <w:r w:rsidRPr="00C1382A">
        <w:rPr>
          <w:rFonts w:ascii="宋体" w:hAnsi="宋体" w:hint="eastAsia"/>
          <w:b/>
          <w:bCs/>
          <w:color w:val="000000" w:themeColor="text1"/>
          <w:sz w:val="24"/>
        </w:rPr>
        <w:t>供应商编制文件须知</w:t>
      </w:r>
    </w:p>
    <w:p w14:paraId="6C5DDE71" w14:textId="77777777" w:rsidR="005D4B06" w:rsidRPr="00C1382A" w:rsidRDefault="00000000">
      <w:pPr>
        <w:spacing w:line="360" w:lineRule="auto"/>
        <w:rPr>
          <w:rFonts w:ascii="宋体" w:hAnsi="宋体" w:hint="eastAsia"/>
          <w:color w:val="000000" w:themeColor="text1"/>
          <w:sz w:val="24"/>
        </w:rPr>
      </w:pPr>
      <w:r w:rsidRPr="00C1382A">
        <w:rPr>
          <w:rFonts w:ascii="宋体" w:hAnsi="宋体" w:hint="eastAsia"/>
          <w:color w:val="000000" w:themeColor="text1"/>
          <w:sz w:val="24"/>
        </w:rPr>
        <w:t>1、供应商按照本部分的顺序编制响应文件，编制中涉及格式资料的，应按照本部分提供的内容和格式（所有表格的格式可扩展）填写提交。</w:t>
      </w:r>
    </w:p>
    <w:p w14:paraId="682B8A3D" w14:textId="77777777" w:rsidR="005D4B06" w:rsidRPr="00C1382A" w:rsidRDefault="00000000">
      <w:pPr>
        <w:spacing w:line="360" w:lineRule="auto"/>
        <w:rPr>
          <w:rFonts w:ascii="宋体" w:hAnsi="宋体" w:hint="eastAsia"/>
          <w:color w:val="000000" w:themeColor="text1"/>
          <w:sz w:val="24"/>
        </w:rPr>
      </w:pPr>
      <w:r w:rsidRPr="00C1382A">
        <w:rPr>
          <w:rFonts w:ascii="宋体" w:hAnsi="宋体" w:hint="eastAsia"/>
          <w:color w:val="000000" w:themeColor="text1"/>
          <w:sz w:val="24"/>
        </w:rPr>
        <w:t>2、对于竞争性磋商文件中标记了“实质性格式”文件的，供应商不得改变格式中给定的文字所表达的含义，不得删减格式中的实质性内容，不得自行添加与格式中给定的文字内容相矛盾的内容，不得对应当填写的空格不填写或不实质性响应，</w:t>
      </w:r>
      <w:r w:rsidRPr="00C1382A">
        <w:rPr>
          <w:rFonts w:ascii="宋体" w:hAnsi="宋体" w:hint="eastAsia"/>
          <w:b/>
          <w:bCs/>
          <w:color w:val="000000" w:themeColor="text1"/>
          <w:sz w:val="24"/>
        </w:rPr>
        <w:t>否则响应无效</w:t>
      </w:r>
      <w:r w:rsidRPr="00C1382A">
        <w:rPr>
          <w:rFonts w:ascii="宋体" w:hAnsi="宋体" w:hint="eastAsia"/>
          <w:color w:val="000000" w:themeColor="text1"/>
          <w:sz w:val="24"/>
        </w:rPr>
        <w:t>。未标记“实质性格式”的文件和竞争性磋商文件未提供格式的内容，可由供应商自行编写。</w:t>
      </w:r>
    </w:p>
    <w:p w14:paraId="6963234B" w14:textId="77777777" w:rsidR="005D4B06" w:rsidRPr="00C1382A" w:rsidRDefault="00000000">
      <w:pPr>
        <w:spacing w:line="360" w:lineRule="auto"/>
        <w:rPr>
          <w:rFonts w:ascii="宋体" w:hAnsi="宋体" w:hint="eastAsia"/>
          <w:color w:val="000000" w:themeColor="text1"/>
          <w:sz w:val="24"/>
        </w:rPr>
      </w:pPr>
      <w:r w:rsidRPr="00C1382A">
        <w:rPr>
          <w:rFonts w:ascii="宋体" w:hAnsi="宋体" w:hint="eastAsia"/>
          <w:color w:val="000000" w:themeColor="text1"/>
          <w:sz w:val="24"/>
        </w:rPr>
        <w:t>3、全部声明和问题的回答及所附材料必须是真实的、准确的和完整的。</w:t>
      </w:r>
    </w:p>
    <w:p w14:paraId="1B4DEBFC" w14:textId="77777777" w:rsidR="005D4B06" w:rsidRPr="00C1382A" w:rsidRDefault="00000000">
      <w:pPr>
        <w:widowControl/>
        <w:jc w:val="left"/>
        <w:rPr>
          <w:rFonts w:ascii="宋体"/>
          <w:b/>
          <w:color w:val="000000" w:themeColor="text1"/>
          <w:spacing w:val="20"/>
          <w:kern w:val="44"/>
          <w:sz w:val="24"/>
          <w:szCs w:val="20"/>
        </w:rPr>
      </w:pPr>
      <w:r w:rsidRPr="00C1382A">
        <w:rPr>
          <w:color w:val="000000" w:themeColor="text1"/>
          <w:spacing w:val="20"/>
          <w:sz w:val="24"/>
        </w:rPr>
        <w:br w:type="page"/>
      </w:r>
    </w:p>
    <w:p w14:paraId="1762E011" w14:textId="77777777" w:rsidR="005D4B06" w:rsidRPr="00C1382A" w:rsidRDefault="00000000">
      <w:pPr>
        <w:pStyle w:val="1"/>
        <w:spacing w:before="100" w:beforeAutospacing="1" w:after="100" w:afterAutospacing="1" w:line="440" w:lineRule="exact"/>
        <w:jc w:val="both"/>
        <w:rPr>
          <w:b w:val="0"/>
          <w:color w:val="000000" w:themeColor="text1"/>
          <w:sz w:val="24"/>
        </w:rPr>
      </w:pPr>
      <w:bookmarkStart w:id="686" w:name="_Toc208251138"/>
      <w:bookmarkStart w:id="687" w:name="_Toc29023"/>
      <w:r w:rsidRPr="00C1382A">
        <w:rPr>
          <w:color w:val="000000" w:themeColor="text1"/>
          <w:spacing w:val="20"/>
          <w:sz w:val="24"/>
        </w:rPr>
        <w:lastRenderedPageBreak/>
        <w:t>响应文件</w:t>
      </w:r>
      <w:r w:rsidRPr="00C1382A">
        <w:rPr>
          <w:color w:val="000000" w:themeColor="text1"/>
          <w:sz w:val="24"/>
        </w:rPr>
        <w:t>封面（非实质性格式）</w:t>
      </w:r>
      <w:bookmarkEnd w:id="686"/>
      <w:bookmarkEnd w:id="687"/>
    </w:p>
    <w:p w14:paraId="473AA486" w14:textId="77777777" w:rsidR="005D4B06" w:rsidRPr="00C1382A" w:rsidRDefault="005D4B06">
      <w:pPr>
        <w:rPr>
          <w:b/>
          <w:color w:val="000000" w:themeColor="text1"/>
          <w:sz w:val="24"/>
        </w:rPr>
      </w:pPr>
    </w:p>
    <w:p w14:paraId="2FC672EF" w14:textId="77777777" w:rsidR="005D4B06" w:rsidRPr="00C1382A" w:rsidRDefault="005D4B06">
      <w:pPr>
        <w:rPr>
          <w:b/>
          <w:color w:val="000000" w:themeColor="text1"/>
          <w:sz w:val="24"/>
        </w:rPr>
      </w:pPr>
    </w:p>
    <w:p w14:paraId="6B3414E3" w14:textId="77777777" w:rsidR="005D4B06" w:rsidRPr="00C1382A" w:rsidRDefault="005D4B06">
      <w:pPr>
        <w:rPr>
          <w:b/>
          <w:color w:val="000000" w:themeColor="text1"/>
          <w:sz w:val="24"/>
        </w:rPr>
      </w:pPr>
    </w:p>
    <w:p w14:paraId="48122F0B" w14:textId="77777777" w:rsidR="005D4B06" w:rsidRPr="00C1382A" w:rsidRDefault="005D4B06">
      <w:pPr>
        <w:rPr>
          <w:b/>
          <w:color w:val="000000" w:themeColor="text1"/>
          <w:sz w:val="24"/>
        </w:rPr>
      </w:pPr>
    </w:p>
    <w:p w14:paraId="7CA38618" w14:textId="77777777" w:rsidR="005D4B06" w:rsidRPr="00C1382A" w:rsidRDefault="005D4B06">
      <w:pPr>
        <w:rPr>
          <w:b/>
          <w:color w:val="000000" w:themeColor="text1"/>
          <w:sz w:val="24"/>
        </w:rPr>
      </w:pPr>
    </w:p>
    <w:p w14:paraId="285C4367" w14:textId="77777777" w:rsidR="005D4B06" w:rsidRPr="00C1382A" w:rsidRDefault="005D4B06">
      <w:pPr>
        <w:jc w:val="center"/>
        <w:rPr>
          <w:color w:val="000000" w:themeColor="text1"/>
          <w:szCs w:val="21"/>
        </w:rPr>
      </w:pPr>
    </w:p>
    <w:p w14:paraId="7692837B" w14:textId="77777777" w:rsidR="005D4B06" w:rsidRPr="00C1382A" w:rsidRDefault="00000000">
      <w:pPr>
        <w:jc w:val="center"/>
        <w:rPr>
          <w:b/>
          <w:color w:val="000000" w:themeColor="text1"/>
          <w:spacing w:val="60"/>
          <w:sz w:val="84"/>
          <w:szCs w:val="84"/>
        </w:rPr>
      </w:pPr>
      <w:r w:rsidRPr="00C1382A">
        <w:rPr>
          <w:b/>
          <w:color w:val="000000" w:themeColor="text1"/>
          <w:spacing w:val="60"/>
          <w:sz w:val="84"/>
          <w:szCs w:val="84"/>
        </w:rPr>
        <w:t>响</w:t>
      </w:r>
      <w:r w:rsidRPr="00C1382A">
        <w:rPr>
          <w:b/>
          <w:color w:val="000000" w:themeColor="text1"/>
          <w:spacing w:val="60"/>
          <w:sz w:val="84"/>
          <w:szCs w:val="84"/>
        </w:rPr>
        <w:t xml:space="preserve"> </w:t>
      </w:r>
      <w:r w:rsidRPr="00C1382A">
        <w:rPr>
          <w:b/>
          <w:color w:val="000000" w:themeColor="text1"/>
          <w:spacing w:val="60"/>
          <w:sz w:val="84"/>
          <w:szCs w:val="84"/>
        </w:rPr>
        <w:t>应</w:t>
      </w:r>
      <w:r w:rsidRPr="00C1382A">
        <w:rPr>
          <w:b/>
          <w:color w:val="000000" w:themeColor="text1"/>
          <w:spacing w:val="60"/>
          <w:sz w:val="84"/>
          <w:szCs w:val="84"/>
        </w:rPr>
        <w:t xml:space="preserve"> </w:t>
      </w:r>
      <w:r w:rsidRPr="00C1382A">
        <w:rPr>
          <w:b/>
          <w:color w:val="000000" w:themeColor="text1"/>
          <w:spacing w:val="60"/>
          <w:sz w:val="84"/>
          <w:szCs w:val="84"/>
        </w:rPr>
        <w:t>文</w:t>
      </w:r>
      <w:r w:rsidRPr="00C1382A">
        <w:rPr>
          <w:b/>
          <w:color w:val="000000" w:themeColor="text1"/>
          <w:spacing w:val="60"/>
          <w:sz w:val="84"/>
          <w:szCs w:val="84"/>
        </w:rPr>
        <w:t xml:space="preserve"> </w:t>
      </w:r>
      <w:r w:rsidRPr="00C1382A">
        <w:rPr>
          <w:b/>
          <w:color w:val="000000" w:themeColor="text1"/>
          <w:spacing w:val="60"/>
          <w:sz w:val="84"/>
          <w:szCs w:val="84"/>
        </w:rPr>
        <w:t>件</w:t>
      </w:r>
    </w:p>
    <w:p w14:paraId="6DCB074F" w14:textId="77777777" w:rsidR="005D4B06" w:rsidRPr="00C1382A" w:rsidRDefault="005D4B06">
      <w:pPr>
        <w:jc w:val="center"/>
        <w:rPr>
          <w:b/>
          <w:color w:val="000000" w:themeColor="text1"/>
          <w:spacing w:val="60"/>
          <w:sz w:val="52"/>
          <w:szCs w:val="52"/>
        </w:rPr>
      </w:pPr>
    </w:p>
    <w:p w14:paraId="20E444D5" w14:textId="77777777" w:rsidR="005D4B06" w:rsidRPr="00C1382A" w:rsidRDefault="005D4B06">
      <w:pPr>
        <w:ind w:firstLineChars="150" w:firstLine="542"/>
        <w:rPr>
          <w:b/>
          <w:color w:val="000000" w:themeColor="text1"/>
          <w:spacing w:val="20"/>
          <w:sz w:val="32"/>
          <w:szCs w:val="32"/>
        </w:rPr>
      </w:pPr>
    </w:p>
    <w:p w14:paraId="70315ED7" w14:textId="77777777" w:rsidR="005D4B06" w:rsidRPr="00C1382A" w:rsidRDefault="005D4B06">
      <w:pPr>
        <w:ind w:firstLineChars="150" w:firstLine="542"/>
        <w:rPr>
          <w:b/>
          <w:color w:val="000000" w:themeColor="text1"/>
          <w:spacing w:val="20"/>
          <w:sz w:val="32"/>
          <w:szCs w:val="32"/>
        </w:rPr>
      </w:pPr>
    </w:p>
    <w:p w14:paraId="3110588A" w14:textId="77777777" w:rsidR="005D4B06" w:rsidRPr="00C1382A" w:rsidRDefault="00000000">
      <w:pPr>
        <w:spacing w:line="360" w:lineRule="auto"/>
        <w:ind w:firstLineChars="200" w:firstLine="723"/>
        <w:rPr>
          <w:b/>
          <w:color w:val="000000" w:themeColor="text1"/>
          <w:spacing w:val="20"/>
          <w:sz w:val="32"/>
          <w:szCs w:val="32"/>
        </w:rPr>
      </w:pPr>
      <w:r w:rsidRPr="00C1382A">
        <w:rPr>
          <w:b/>
          <w:color w:val="000000" w:themeColor="text1"/>
          <w:spacing w:val="20"/>
          <w:sz w:val="32"/>
          <w:szCs w:val="32"/>
        </w:rPr>
        <w:t>项目名称</w:t>
      </w:r>
      <w:r w:rsidRPr="00C1382A">
        <w:rPr>
          <w:b/>
          <w:color w:val="000000" w:themeColor="text1"/>
          <w:spacing w:val="20"/>
          <w:sz w:val="32"/>
          <w:szCs w:val="32"/>
        </w:rPr>
        <w:t>:</w:t>
      </w:r>
    </w:p>
    <w:p w14:paraId="5B21787A" w14:textId="77777777" w:rsidR="005D4B06" w:rsidRPr="00C1382A" w:rsidRDefault="00000000">
      <w:pPr>
        <w:spacing w:line="360" w:lineRule="auto"/>
        <w:ind w:firstLineChars="200" w:firstLine="723"/>
        <w:rPr>
          <w:b/>
          <w:color w:val="000000" w:themeColor="text1"/>
          <w:spacing w:val="20"/>
          <w:sz w:val="32"/>
          <w:szCs w:val="32"/>
        </w:rPr>
      </w:pPr>
      <w:r w:rsidRPr="00C1382A">
        <w:rPr>
          <w:b/>
          <w:color w:val="000000" w:themeColor="text1"/>
          <w:spacing w:val="20"/>
          <w:sz w:val="32"/>
          <w:szCs w:val="32"/>
        </w:rPr>
        <w:t>项目编号</w:t>
      </w:r>
      <w:r w:rsidRPr="00C1382A">
        <w:rPr>
          <w:b/>
          <w:color w:val="000000" w:themeColor="text1"/>
          <w:spacing w:val="20"/>
          <w:sz w:val="32"/>
          <w:szCs w:val="32"/>
        </w:rPr>
        <w:t>/</w:t>
      </w:r>
      <w:r w:rsidRPr="00C1382A">
        <w:rPr>
          <w:b/>
          <w:color w:val="000000" w:themeColor="text1"/>
          <w:spacing w:val="20"/>
          <w:sz w:val="32"/>
          <w:szCs w:val="32"/>
        </w:rPr>
        <w:t>包号：</w:t>
      </w:r>
    </w:p>
    <w:p w14:paraId="2E17D210" w14:textId="77777777" w:rsidR="005D4B06" w:rsidRPr="00C1382A" w:rsidRDefault="005D4B06">
      <w:pPr>
        <w:spacing w:line="360" w:lineRule="auto"/>
        <w:ind w:firstLineChars="200" w:firstLine="723"/>
        <w:rPr>
          <w:b/>
          <w:color w:val="000000" w:themeColor="text1"/>
          <w:spacing w:val="20"/>
          <w:sz w:val="32"/>
          <w:szCs w:val="32"/>
        </w:rPr>
      </w:pPr>
    </w:p>
    <w:p w14:paraId="62E27F4F" w14:textId="77777777" w:rsidR="005D4B06" w:rsidRPr="00C1382A" w:rsidRDefault="005D4B06">
      <w:pPr>
        <w:spacing w:line="360" w:lineRule="auto"/>
        <w:ind w:firstLineChars="200" w:firstLine="723"/>
        <w:rPr>
          <w:b/>
          <w:color w:val="000000" w:themeColor="text1"/>
          <w:spacing w:val="20"/>
          <w:sz w:val="32"/>
          <w:szCs w:val="32"/>
        </w:rPr>
      </w:pPr>
    </w:p>
    <w:p w14:paraId="263AEF30" w14:textId="77777777" w:rsidR="005D4B06" w:rsidRPr="00C1382A" w:rsidRDefault="005D4B06">
      <w:pPr>
        <w:spacing w:line="360" w:lineRule="auto"/>
        <w:ind w:firstLineChars="200" w:firstLine="643"/>
        <w:jc w:val="center"/>
        <w:rPr>
          <w:b/>
          <w:color w:val="000000" w:themeColor="text1"/>
          <w:sz w:val="32"/>
          <w:szCs w:val="32"/>
        </w:rPr>
      </w:pPr>
    </w:p>
    <w:p w14:paraId="3DF6D715" w14:textId="77777777" w:rsidR="005D4B06" w:rsidRPr="00C1382A" w:rsidRDefault="005D4B06">
      <w:pPr>
        <w:spacing w:line="360" w:lineRule="auto"/>
        <w:jc w:val="left"/>
        <w:rPr>
          <w:b/>
          <w:color w:val="000000" w:themeColor="text1"/>
          <w:sz w:val="32"/>
          <w:szCs w:val="32"/>
        </w:rPr>
      </w:pPr>
    </w:p>
    <w:p w14:paraId="41A627E1" w14:textId="77777777" w:rsidR="005D4B06" w:rsidRPr="00C1382A" w:rsidRDefault="00000000">
      <w:pPr>
        <w:spacing w:line="360" w:lineRule="auto"/>
        <w:ind w:firstLineChars="200" w:firstLine="723"/>
        <w:jc w:val="left"/>
        <w:rPr>
          <w:b/>
          <w:color w:val="000000" w:themeColor="text1"/>
          <w:spacing w:val="20"/>
          <w:sz w:val="32"/>
          <w:szCs w:val="32"/>
        </w:rPr>
      </w:pPr>
      <w:r w:rsidRPr="00C1382A">
        <w:rPr>
          <w:b/>
          <w:color w:val="000000" w:themeColor="text1"/>
          <w:spacing w:val="20"/>
          <w:sz w:val="32"/>
          <w:szCs w:val="32"/>
        </w:rPr>
        <w:t>供应商名称：</w:t>
      </w:r>
    </w:p>
    <w:p w14:paraId="1E54C81E" w14:textId="77777777" w:rsidR="005D4B06" w:rsidRPr="00C1382A" w:rsidRDefault="005D4B06">
      <w:pPr>
        <w:jc w:val="center"/>
        <w:rPr>
          <w:b/>
          <w:color w:val="000000" w:themeColor="text1"/>
          <w:sz w:val="32"/>
          <w:szCs w:val="32"/>
        </w:rPr>
      </w:pPr>
    </w:p>
    <w:p w14:paraId="358DF786" w14:textId="77777777" w:rsidR="005D4B06" w:rsidRPr="00C1382A" w:rsidRDefault="00000000">
      <w:pPr>
        <w:pStyle w:val="2"/>
        <w:spacing w:before="0" w:line="360" w:lineRule="auto"/>
        <w:jc w:val="both"/>
        <w:rPr>
          <w:rFonts w:ascii="宋体" w:eastAsia="宋体" w:hAnsi="宋体" w:hint="eastAsia"/>
          <w:b w:val="0"/>
          <w:color w:val="000000" w:themeColor="text1"/>
          <w:sz w:val="24"/>
          <w:szCs w:val="24"/>
        </w:rPr>
      </w:pPr>
      <w:r w:rsidRPr="00C1382A">
        <w:rPr>
          <w:color w:val="000000" w:themeColor="text1"/>
          <w:spacing w:val="20"/>
          <w:sz w:val="32"/>
          <w:szCs w:val="32"/>
        </w:rPr>
        <w:br w:type="page"/>
      </w:r>
      <w:bookmarkStart w:id="688" w:name="_Toc173686895"/>
      <w:bookmarkStart w:id="689" w:name="_Toc8762"/>
      <w:bookmarkStart w:id="690" w:name="_Toc173771765"/>
      <w:bookmarkStart w:id="691" w:name="_Toc4539"/>
      <w:bookmarkStart w:id="692" w:name="_Toc7381"/>
      <w:r w:rsidRPr="00C1382A">
        <w:rPr>
          <w:rFonts w:ascii="宋体" w:eastAsia="宋体" w:hAnsi="宋体" w:hint="eastAsia"/>
          <w:color w:val="000000" w:themeColor="text1"/>
          <w:sz w:val="24"/>
          <w:szCs w:val="24"/>
        </w:rPr>
        <w:lastRenderedPageBreak/>
        <w:t>1.满足《中华人民共和国政府采购法》第二十二条规定及法律法规的其他规定</w:t>
      </w:r>
      <w:bookmarkEnd w:id="688"/>
      <w:bookmarkEnd w:id="689"/>
      <w:bookmarkEnd w:id="690"/>
      <w:bookmarkEnd w:id="691"/>
      <w:bookmarkEnd w:id="692"/>
    </w:p>
    <w:p w14:paraId="225D943E" w14:textId="77777777" w:rsidR="005D4B06" w:rsidRPr="00C1382A" w:rsidRDefault="00000000">
      <w:pPr>
        <w:pStyle w:val="3"/>
        <w:spacing w:before="0" w:after="0" w:line="360" w:lineRule="auto"/>
        <w:ind w:firstLineChars="200" w:firstLine="482"/>
        <w:rPr>
          <w:rFonts w:hAnsi="宋体" w:cs="宋体" w:hint="eastAsia"/>
          <w:color w:val="000000" w:themeColor="text1"/>
          <w:szCs w:val="24"/>
          <w:u w:val="none"/>
        </w:rPr>
      </w:pPr>
      <w:bookmarkStart w:id="693" w:name="_Toc1636"/>
      <w:bookmarkStart w:id="694" w:name="_Toc173771766"/>
      <w:bookmarkStart w:id="695" w:name="_Toc173686896"/>
      <w:bookmarkStart w:id="696" w:name="_Toc4863"/>
      <w:bookmarkStart w:id="697" w:name="_Toc2740"/>
      <w:r w:rsidRPr="00C1382A">
        <w:rPr>
          <w:rFonts w:hAnsi="宋体" w:cs="宋体" w:hint="eastAsia"/>
          <w:color w:val="000000" w:themeColor="text1"/>
          <w:szCs w:val="24"/>
          <w:u w:val="none"/>
        </w:rPr>
        <w:t>1-1 营业执照等证明文件</w:t>
      </w:r>
      <w:bookmarkEnd w:id="693"/>
      <w:bookmarkEnd w:id="694"/>
      <w:bookmarkEnd w:id="695"/>
      <w:bookmarkEnd w:id="696"/>
      <w:bookmarkEnd w:id="697"/>
    </w:p>
    <w:p w14:paraId="7B0CC9B7" w14:textId="77777777" w:rsidR="005D4B06" w:rsidRPr="00C1382A" w:rsidRDefault="005D4B06">
      <w:pPr>
        <w:tabs>
          <w:tab w:val="left" w:pos="1080"/>
        </w:tabs>
        <w:snapToGrid w:val="0"/>
        <w:spacing w:line="360" w:lineRule="auto"/>
        <w:ind w:firstLineChars="200" w:firstLine="480"/>
        <w:rPr>
          <w:rFonts w:ascii="宋体" w:hAnsi="宋体" w:cs="宋体" w:hint="eastAsia"/>
          <w:color w:val="000000" w:themeColor="text1"/>
          <w:sz w:val="24"/>
        </w:rPr>
      </w:pPr>
    </w:p>
    <w:p w14:paraId="34A35E5A" w14:textId="77777777" w:rsidR="005D4B06" w:rsidRPr="00C1382A" w:rsidRDefault="00000000">
      <w:pPr>
        <w:widowControl/>
        <w:spacing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br w:type="page"/>
      </w:r>
    </w:p>
    <w:p w14:paraId="7A6779AF" w14:textId="77777777" w:rsidR="005D4B06" w:rsidRPr="00C1382A" w:rsidRDefault="00000000">
      <w:pPr>
        <w:pStyle w:val="3"/>
        <w:spacing w:before="0" w:after="0" w:line="360" w:lineRule="auto"/>
        <w:rPr>
          <w:rFonts w:hAnsi="宋体" w:cs="宋体" w:hint="eastAsia"/>
          <w:color w:val="000000" w:themeColor="text1"/>
          <w:szCs w:val="24"/>
          <w:u w:val="none"/>
        </w:rPr>
      </w:pPr>
      <w:bookmarkStart w:id="698" w:name="_Toc173686897"/>
      <w:bookmarkStart w:id="699" w:name="_Toc15079"/>
      <w:bookmarkStart w:id="700" w:name="_Toc22234"/>
      <w:bookmarkStart w:id="701" w:name="_Toc173771767"/>
      <w:bookmarkStart w:id="702" w:name="_Toc27983"/>
      <w:r w:rsidRPr="00C1382A">
        <w:rPr>
          <w:rFonts w:hAnsi="宋体" w:cs="宋体" w:hint="eastAsia"/>
          <w:color w:val="000000" w:themeColor="text1"/>
          <w:szCs w:val="24"/>
          <w:u w:val="none"/>
        </w:rPr>
        <w:lastRenderedPageBreak/>
        <w:t>1-2 供应商资格声明书（实质性格式）</w:t>
      </w:r>
      <w:bookmarkEnd w:id="698"/>
      <w:bookmarkEnd w:id="699"/>
      <w:bookmarkEnd w:id="700"/>
      <w:bookmarkEnd w:id="701"/>
      <w:bookmarkEnd w:id="702"/>
    </w:p>
    <w:p w14:paraId="6EB42A5A" w14:textId="77777777" w:rsidR="005D4B06" w:rsidRPr="00C1382A" w:rsidRDefault="00000000">
      <w:pPr>
        <w:spacing w:line="360" w:lineRule="auto"/>
        <w:ind w:firstLineChars="200" w:firstLine="482"/>
        <w:jc w:val="center"/>
        <w:rPr>
          <w:rFonts w:ascii="宋体" w:hAnsi="宋体" w:cs="宋体" w:hint="eastAsia"/>
          <w:b/>
          <w:bCs/>
          <w:color w:val="000000" w:themeColor="text1"/>
          <w:sz w:val="24"/>
        </w:rPr>
      </w:pPr>
      <w:bookmarkStart w:id="703" w:name="_Toc22761"/>
      <w:r w:rsidRPr="00C1382A">
        <w:rPr>
          <w:rFonts w:ascii="宋体" w:hAnsi="宋体" w:cs="宋体" w:hint="eastAsia"/>
          <w:b/>
          <w:bCs/>
          <w:color w:val="000000" w:themeColor="text1"/>
          <w:sz w:val="24"/>
        </w:rPr>
        <w:t>供应商资格声明书</w:t>
      </w:r>
      <w:bookmarkEnd w:id="703"/>
    </w:p>
    <w:p w14:paraId="10C9C199" w14:textId="77777777" w:rsidR="005D4B06" w:rsidRPr="00C1382A" w:rsidRDefault="00000000">
      <w:pPr>
        <w:tabs>
          <w:tab w:val="left" w:pos="5580"/>
        </w:tabs>
        <w:spacing w:line="360" w:lineRule="auto"/>
        <w:ind w:firstLineChars="200" w:firstLine="480"/>
        <w:rPr>
          <w:rFonts w:ascii="宋体" w:hAnsi="宋体" w:hint="eastAsia"/>
          <w:color w:val="000000" w:themeColor="text1"/>
          <w:sz w:val="24"/>
        </w:rPr>
      </w:pPr>
      <w:r w:rsidRPr="00C1382A">
        <w:rPr>
          <w:rFonts w:ascii="宋体" w:hAnsi="宋体"/>
          <w:color w:val="000000" w:themeColor="text1"/>
          <w:sz w:val="24"/>
        </w:rPr>
        <w:t>致：</w:t>
      </w:r>
      <w:r w:rsidRPr="00C1382A">
        <w:rPr>
          <w:rFonts w:ascii="宋体" w:hAnsi="宋体"/>
          <w:color w:val="000000" w:themeColor="text1"/>
          <w:sz w:val="24"/>
          <w:u w:val="single"/>
        </w:rPr>
        <w:t>采购人或采购代理机构</w:t>
      </w:r>
    </w:p>
    <w:p w14:paraId="2714CAA6" w14:textId="77777777" w:rsidR="005D4B06" w:rsidRPr="00C1382A" w:rsidRDefault="00000000">
      <w:pPr>
        <w:spacing w:line="360" w:lineRule="auto"/>
        <w:ind w:firstLineChars="200" w:firstLine="480"/>
        <w:rPr>
          <w:rFonts w:ascii="宋体" w:hAnsi="宋体" w:hint="eastAsia"/>
          <w:color w:val="000000" w:themeColor="text1"/>
          <w:sz w:val="24"/>
        </w:rPr>
      </w:pPr>
      <w:r w:rsidRPr="00C1382A">
        <w:rPr>
          <w:rFonts w:ascii="宋体" w:hAnsi="宋体"/>
          <w:color w:val="000000" w:themeColor="text1"/>
          <w:sz w:val="24"/>
        </w:rPr>
        <w:t>在参与本次项目磋商中，我单位承诺：</w:t>
      </w:r>
    </w:p>
    <w:p w14:paraId="63AF0164" w14:textId="77777777" w:rsidR="005D4B06" w:rsidRPr="00C1382A" w:rsidRDefault="00000000">
      <w:pPr>
        <w:numPr>
          <w:ilvl w:val="0"/>
          <w:numId w:val="5"/>
        </w:numPr>
        <w:spacing w:line="360" w:lineRule="auto"/>
        <w:ind w:left="0" w:firstLineChars="200" w:firstLine="480"/>
        <w:rPr>
          <w:rFonts w:ascii="宋体" w:hAnsi="宋体" w:hint="eastAsia"/>
          <w:color w:val="000000" w:themeColor="text1"/>
          <w:sz w:val="24"/>
        </w:rPr>
      </w:pPr>
      <w:r w:rsidRPr="00C1382A">
        <w:rPr>
          <w:rFonts w:ascii="宋体" w:hAnsi="宋体"/>
          <w:color w:val="000000" w:themeColor="text1"/>
          <w:sz w:val="24"/>
        </w:rPr>
        <w:t>具有良好的商业信誉和健全的财务会计制度；</w:t>
      </w:r>
    </w:p>
    <w:p w14:paraId="4BD55748" w14:textId="77777777" w:rsidR="005D4B06" w:rsidRPr="00C1382A" w:rsidRDefault="00000000">
      <w:pPr>
        <w:numPr>
          <w:ilvl w:val="0"/>
          <w:numId w:val="5"/>
        </w:numPr>
        <w:spacing w:line="360" w:lineRule="auto"/>
        <w:ind w:left="0" w:firstLineChars="200" w:firstLine="480"/>
        <w:rPr>
          <w:rFonts w:ascii="宋体" w:hAnsi="宋体" w:hint="eastAsia"/>
          <w:color w:val="000000" w:themeColor="text1"/>
          <w:sz w:val="24"/>
        </w:rPr>
      </w:pPr>
      <w:r w:rsidRPr="00C1382A">
        <w:rPr>
          <w:rFonts w:ascii="宋体" w:hAnsi="宋体"/>
          <w:color w:val="000000" w:themeColor="text1"/>
          <w:sz w:val="24"/>
        </w:rPr>
        <w:t>具有履行合同所必需的设备和专业技术能力；</w:t>
      </w:r>
    </w:p>
    <w:p w14:paraId="52824BF5" w14:textId="77777777" w:rsidR="005D4B06" w:rsidRPr="00C1382A" w:rsidRDefault="00000000">
      <w:pPr>
        <w:numPr>
          <w:ilvl w:val="0"/>
          <w:numId w:val="5"/>
        </w:numPr>
        <w:spacing w:line="360" w:lineRule="auto"/>
        <w:ind w:left="0" w:firstLineChars="200" w:firstLine="480"/>
        <w:rPr>
          <w:rFonts w:ascii="宋体" w:hAnsi="宋体" w:hint="eastAsia"/>
          <w:color w:val="000000" w:themeColor="text1"/>
          <w:sz w:val="24"/>
        </w:rPr>
      </w:pPr>
      <w:r w:rsidRPr="00C1382A">
        <w:rPr>
          <w:rFonts w:ascii="宋体" w:hAnsi="宋体"/>
          <w:color w:val="000000" w:themeColor="text1"/>
          <w:sz w:val="24"/>
        </w:rPr>
        <w:t>有依法缴纳税收和社会保障资金的良好记录；</w:t>
      </w:r>
    </w:p>
    <w:p w14:paraId="6BA8D7EF" w14:textId="77777777" w:rsidR="005D4B06" w:rsidRPr="00C1382A" w:rsidRDefault="00000000">
      <w:pPr>
        <w:numPr>
          <w:ilvl w:val="0"/>
          <w:numId w:val="5"/>
        </w:numPr>
        <w:spacing w:line="360" w:lineRule="auto"/>
        <w:ind w:left="0" w:firstLineChars="200" w:firstLine="480"/>
        <w:rPr>
          <w:rFonts w:ascii="宋体" w:hAnsi="宋体" w:hint="eastAsia"/>
          <w:color w:val="000000" w:themeColor="text1"/>
          <w:sz w:val="24"/>
        </w:rPr>
      </w:pPr>
      <w:r w:rsidRPr="00C1382A">
        <w:rPr>
          <w:rFonts w:ascii="宋体" w:hAnsi="宋体"/>
          <w:color w:val="000000" w:themeColor="text1"/>
          <w:sz w:val="24"/>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4770D52C" w14:textId="77777777" w:rsidR="005D4B06" w:rsidRPr="00C1382A" w:rsidRDefault="00000000">
      <w:pPr>
        <w:numPr>
          <w:ilvl w:val="0"/>
          <w:numId w:val="5"/>
        </w:numPr>
        <w:spacing w:line="360" w:lineRule="auto"/>
        <w:ind w:left="0" w:firstLineChars="200" w:firstLine="480"/>
        <w:rPr>
          <w:rFonts w:ascii="宋体" w:hAnsi="宋体" w:hint="eastAsia"/>
          <w:color w:val="000000" w:themeColor="text1"/>
          <w:sz w:val="24"/>
        </w:rPr>
      </w:pPr>
      <w:r w:rsidRPr="00C1382A">
        <w:rPr>
          <w:rFonts w:ascii="宋体" w:hAnsi="宋体"/>
          <w:color w:val="000000" w:themeColor="text1"/>
          <w:sz w:val="24"/>
        </w:rPr>
        <w:t>我单位不属于政府采购法律、行政法规规定的公益一类事业单位、或使用事业编制且由财政拨款保障的群团组织（仅适用于政府购买服务项目）；</w:t>
      </w:r>
    </w:p>
    <w:p w14:paraId="4EAEE1CF" w14:textId="77777777" w:rsidR="005D4B06" w:rsidRPr="00C1382A" w:rsidRDefault="00000000">
      <w:pPr>
        <w:numPr>
          <w:ilvl w:val="0"/>
          <w:numId w:val="5"/>
        </w:numPr>
        <w:spacing w:line="360" w:lineRule="auto"/>
        <w:ind w:left="0" w:firstLineChars="200" w:firstLine="480"/>
        <w:rPr>
          <w:rFonts w:ascii="宋体" w:hAnsi="宋体" w:hint="eastAsia"/>
          <w:color w:val="000000" w:themeColor="text1"/>
          <w:sz w:val="24"/>
        </w:rPr>
      </w:pPr>
      <w:r w:rsidRPr="00C1382A">
        <w:rPr>
          <w:rFonts w:ascii="宋体" w:hAnsi="宋体"/>
          <w:color w:val="000000" w:themeColor="text1"/>
          <w:sz w:val="24"/>
        </w:rPr>
        <w:t>我单位不存在为采购项目提供整体设计、规范编制或者项目管理、监理、检测等服务后，再参加该采购项目的其他采购活动的情形（单一来源采购项目除外）；</w:t>
      </w:r>
    </w:p>
    <w:p w14:paraId="2619A076" w14:textId="77777777" w:rsidR="005D4B06" w:rsidRPr="00C1382A" w:rsidRDefault="00000000">
      <w:pPr>
        <w:numPr>
          <w:ilvl w:val="0"/>
          <w:numId w:val="5"/>
        </w:numPr>
        <w:spacing w:line="360" w:lineRule="auto"/>
        <w:ind w:left="0" w:firstLineChars="200" w:firstLine="480"/>
        <w:rPr>
          <w:rFonts w:ascii="宋体" w:hAnsi="宋体" w:hint="eastAsia"/>
          <w:color w:val="000000" w:themeColor="text1"/>
          <w:sz w:val="24"/>
        </w:rPr>
      </w:pPr>
      <w:r w:rsidRPr="00C1382A">
        <w:rPr>
          <w:rFonts w:ascii="宋体" w:hAnsi="宋体"/>
          <w:color w:val="000000" w:themeColor="text1"/>
          <w:sz w:val="24"/>
        </w:rPr>
        <w:t>与我单位存在“单位负责人为同一人或者存在直接控股、管理关系”的其他法人单位信息如下（如有，不论其是否参加同一合同项下的政府采购活动均须填写）：</w:t>
      </w:r>
    </w:p>
    <w:tbl>
      <w:tblPr>
        <w:tblW w:w="85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1"/>
        <w:gridCol w:w="4793"/>
        <w:gridCol w:w="2976"/>
      </w:tblGrid>
      <w:tr w:rsidR="005D4B06" w:rsidRPr="00C1382A" w14:paraId="06565BA3" w14:textId="77777777">
        <w:trPr>
          <w:trHeight w:val="497"/>
          <w:jc w:val="center"/>
        </w:trPr>
        <w:tc>
          <w:tcPr>
            <w:tcW w:w="731" w:type="dxa"/>
            <w:vAlign w:val="center"/>
          </w:tcPr>
          <w:p w14:paraId="402D95AD" w14:textId="77777777" w:rsidR="005D4B06" w:rsidRPr="00C1382A" w:rsidRDefault="00000000">
            <w:pPr>
              <w:spacing w:line="360" w:lineRule="auto"/>
              <w:rPr>
                <w:rFonts w:ascii="宋体" w:hAnsi="宋体" w:hint="eastAsia"/>
                <w:color w:val="000000" w:themeColor="text1"/>
                <w:sz w:val="24"/>
              </w:rPr>
            </w:pPr>
            <w:r w:rsidRPr="00C1382A">
              <w:rPr>
                <w:rFonts w:ascii="宋体" w:hAnsi="宋体"/>
                <w:color w:val="000000" w:themeColor="text1"/>
                <w:sz w:val="24"/>
              </w:rPr>
              <w:t>序号</w:t>
            </w:r>
          </w:p>
        </w:tc>
        <w:tc>
          <w:tcPr>
            <w:tcW w:w="4793" w:type="dxa"/>
            <w:vAlign w:val="center"/>
          </w:tcPr>
          <w:p w14:paraId="2FD3DA47" w14:textId="77777777" w:rsidR="005D4B06" w:rsidRPr="00C1382A" w:rsidRDefault="00000000">
            <w:pPr>
              <w:spacing w:line="360" w:lineRule="auto"/>
              <w:jc w:val="center"/>
              <w:rPr>
                <w:rFonts w:ascii="宋体" w:hAnsi="宋体" w:hint="eastAsia"/>
                <w:color w:val="000000" w:themeColor="text1"/>
                <w:sz w:val="24"/>
              </w:rPr>
            </w:pPr>
            <w:r w:rsidRPr="00C1382A">
              <w:rPr>
                <w:rFonts w:ascii="宋体" w:hAnsi="宋体"/>
                <w:color w:val="000000" w:themeColor="text1"/>
                <w:sz w:val="24"/>
              </w:rPr>
              <w:t>单位名称</w:t>
            </w:r>
          </w:p>
        </w:tc>
        <w:tc>
          <w:tcPr>
            <w:tcW w:w="2976" w:type="dxa"/>
            <w:vAlign w:val="center"/>
          </w:tcPr>
          <w:p w14:paraId="6D6993C2" w14:textId="77777777" w:rsidR="005D4B06" w:rsidRPr="00C1382A" w:rsidRDefault="00000000">
            <w:pPr>
              <w:spacing w:line="360" w:lineRule="auto"/>
              <w:jc w:val="center"/>
              <w:rPr>
                <w:rFonts w:ascii="宋体" w:hAnsi="宋体" w:hint="eastAsia"/>
                <w:color w:val="000000" w:themeColor="text1"/>
                <w:sz w:val="24"/>
              </w:rPr>
            </w:pPr>
            <w:r w:rsidRPr="00C1382A">
              <w:rPr>
                <w:rFonts w:ascii="宋体" w:hAnsi="宋体"/>
                <w:color w:val="000000" w:themeColor="text1"/>
                <w:sz w:val="24"/>
              </w:rPr>
              <w:t>相互关系</w:t>
            </w:r>
          </w:p>
        </w:tc>
      </w:tr>
      <w:tr w:rsidR="005D4B06" w:rsidRPr="00C1382A" w14:paraId="1949ED32" w14:textId="77777777">
        <w:trPr>
          <w:trHeight w:val="430"/>
          <w:jc w:val="center"/>
        </w:trPr>
        <w:tc>
          <w:tcPr>
            <w:tcW w:w="731" w:type="dxa"/>
            <w:vAlign w:val="center"/>
          </w:tcPr>
          <w:p w14:paraId="3A062DE5" w14:textId="77777777" w:rsidR="005D4B06" w:rsidRPr="00C1382A" w:rsidRDefault="00000000">
            <w:pPr>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1</w:t>
            </w:r>
          </w:p>
        </w:tc>
        <w:tc>
          <w:tcPr>
            <w:tcW w:w="4793" w:type="dxa"/>
            <w:vAlign w:val="center"/>
          </w:tcPr>
          <w:p w14:paraId="1A1B6E14" w14:textId="77777777" w:rsidR="005D4B06" w:rsidRPr="00C1382A" w:rsidRDefault="005D4B06">
            <w:pPr>
              <w:spacing w:line="360" w:lineRule="auto"/>
              <w:jc w:val="center"/>
              <w:rPr>
                <w:rFonts w:ascii="宋体" w:hAnsi="宋体" w:hint="eastAsia"/>
                <w:color w:val="000000" w:themeColor="text1"/>
                <w:sz w:val="24"/>
              </w:rPr>
            </w:pPr>
          </w:p>
        </w:tc>
        <w:tc>
          <w:tcPr>
            <w:tcW w:w="2976" w:type="dxa"/>
            <w:vAlign w:val="center"/>
          </w:tcPr>
          <w:p w14:paraId="295ABE79" w14:textId="77777777" w:rsidR="005D4B06" w:rsidRPr="00C1382A" w:rsidRDefault="005D4B06">
            <w:pPr>
              <w:spacing w:line="360" w:lineRule="auto"/>
              <w:jc w:val="center"/>
              <w:rPr>
                <w:rFonts w:ascii="宋体" w:hAnsi="宋体" w:hint="eastAsia"/>
                <w:color w:val="000000" w:themeColor="text1"/>
                <w:sz w:val="24"/>
              </w:rPr>
            </w:pPr>
          </w:p>
        </w:tc>
      </w:tr>
      <w:tr w:rsidR="005D4B06" w:rsidRPr="00C1382A" w14:paraId="2D317FC6" w14:textId="77777777">
        <w:trPr>
          <w:trHeight w:val="430"/>
          <w:jc w:val="center"/>
        </w:trPr>
        <w:tc>
          <w:tcPr>
            <w:tcW w:w="731" w:type="dxa"/>
            <w:vAlign w:val="center"/>
          </w:tcPr>
          <w:p w14:paraId="441D4459" w14:textId="77777777" w:rsidR="005D4B06" w:rsidRPr="00C1382A" w:rsidRDefault="00000000">
            <w:pPr>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2</w:t>
            </w:r>
          </w:p>
        </w:tc>
        <w:tc>
          <w:tcPr>
            <w:tcW w:w="4793" w:type="dxa"/>
            <w:vAlign w:val="center"/>
          </w:tcPr>
          <w:p w14:paraId="31D3D21D" w14:textId="77777777" w:rsidR="005D4B06" w:rsidRPr="00C1382A" w:rsidRDefault="005D4B06">
            <w:pPr>
              <w:spacing w:line="360" w:lineRule="auto"/>
              <w:jc w:val="center"/>
              <w:rPr>
                <w:rFonts w:ascii="宋体" w:hAnsi="宋体" w:hint="eastAsia"/>
                <w:color w:val="000000" w:themeColor="text1"/>
                <w:sz w:val="24"/>
              </w:rPr>
            </w:pPr>
          </w:p>
        </w:tc>
        <w:tc>
          <w:tcPr>
            <w:tcW w:w="2976" w:type="dxa"/>
            <w:vAlign w:val="center"/>
          </w:tcPr>
          <w:p w14:paraId="26307CD3" w14:textId="77777777" w:rsidR="005D4B06" w:rsidRPr="00C1382A" w:rsidRDefault="005D4B06">
            <w:pPr>
              <w:spacing w:line="360" w:lineRule="auto"/>
              <w:jc w:val="center"/>
              <w:rPr>
                <w:rFonts w:ascii="宋体" w:hAnsi="宋体" w:hint="eastAsia"/>
                <w:color w:val="000000" w:themeColor="text1"/>
                <w:sz w:val="24"/>
              </w:rPr>
            </w:pPr>
          </w:p>
        </w:tc>
      </w:tr>
      <w:tr w:rsidR="005D4B06" w:rsidRPr="00C1382A" w14:paraId="6F3B2B51" w14:textId="77777777">
        <w:trPr>
          <w:trHeight w:val="430"/>
          <w:jc w:val="center"/>
        </w:trPr>
        <w:tc>
          <w:tcPr>
            <w:tcW w:w="731" w:type="dxa"/>
            <w:vAlign w:val="center"/>
          </w:tcPr>
          <w:p w14:paraId="5EFF8F97" w14:textId="77777777" w:rsidR="005D4B06" w:rsidRPr="00C1382A" w:rsidRDefault="00000000">
            <w:pPr>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w:t>
            </w:r>
          </w:p>
        </w:tc>
        <w:tc>
          <w:tcPr>
            <w:tcW w:w="4793" w:type="dxa"/>
            <w:vAlign w:val="center"/>
          </w:tcPr>
          <w:p w14:paraId="0D348AB2" w14:textId="77777777" w:rsidR="005D4B06" w:rsidRPr="00C1382A" w:rsidRDefault="005D4B06">
            <w:pPr>
              <w:spacing w:line="360" w:lineRule="auto"/>
              <w:jc w:val="center"/>
              <w:rPr>
                <w:rFonts w:ascii="宋体" w:hAnsi="宋体" w:hint="eastAsia"/>
                <w:color w:val="000000" w:themeColor="text1"/>
                <w:sz w:val="24"/>
              </w:rPr>
            </w:pPr>
          </w:p>
        </w:tc>
        <w:tc>
          <w:tcPr>
            <w:tcW w:w="2976" w:type="dxa"/>
            <w:vAlign w:val="center"/>
          </w:tcPr>
          <w:p w14:paraId="33B9854A" w14:textId="77777777" w:rsidR="005D4B06" w:rsidRPr="00C1382A" w:rsidRDefault="005D4B06">
            <w:pPr>
              <w:spacing w:line="360" w:lineRule="auto"/>
              <w:jc w:val="center"/>
              <w:rPr>
                <w:rFonts w:ascii="宋体" w:hAnsi="宋体" w:hint="eastAsia"/>
                <w:color w:val="000000" w:themeColor="text1"/>
                <w:sz w:val="24"/>
              </w:rPr>
            </w:pPr>
          </w:p>
        </w:tc>
      </w:tr>
    </w:tbl>
    <w:p w14:paraId="4BF9AE8C" w14:textId="77777777" w:rsidR="005D4B06" w:rsidRPr="00C1382A" w:rsidRDefault="005D4B06">
      <w:pPr>
        <w:spacing w:line="360" w:lineRule="auto"/>
        <w:ind w:firstLineChars="200" w:firstLine="480"/>
        <w:rPr>
          <w:rFonts w:ascii="宋体" w:hAnsi="宋体" w:hint="eastAsia"/>
          <w:color w:val="000000" w:themeColor="text1"/>
          <w:sz w:val="24"/>
        </w:rPr>
      </w:pPr>
    </w:p>
    <w:p w14:paraId="44AA0EE5" w14:textId="77777777" w:rsidR="005D4B06" w:rsidRPr="00C1382A" w:rsidRDefault="00000000">
      <w:pPr>
        <w:spacing w:line="360" w:lineRule="auto"/>
        <w:ind w:firstLineChars="200" w:firstLine="480"/>
        <w:rPr>
          <w:rFonts w:ascii="宋体" w:hAnsi="宋体" w:hint="eastAsia"/>
          <w:color w:val="000000" w:themeColor="text1"/>
          <w:sz w:val="24"/>
        </w:rPr>
      </w:pPr>
      <w:r w:rsidRPr="00C1382A">
        <w:rPr>
          <w:rFonts w:ascii="宋体" w:hAnsi="宋体"/>
          <w:color w:val="000000" w:themeColor="text1"/>
          <w:sz w:val="24"/>
        </w:rPr>
        <w:t>上述声明真实有效，否则我方负全部责任。</w:t>
      </w:r>
    </w:p>
    <w:p w14:paraId="4B0A3F75" w14:textId="77777777" w:rsidR="005D4B06" w:rsidRPr="00C1382A" w:rsidRDefault="00000000">
      <w:pPr>
        <w:autoSpaceDE w:val="0"/>
        <w:autoSpaceDN w:val="0"/>
        <w:adjustRightInd w:val="0"/>
        <w:snapToGrid w:val="0"/>
        <w:spacing w:line="360" w:lineRule="auto"/>
        <w:ind w:firstLineChars="200" w:firstLine="480"/>
        <w:jc w:val="right"/>
        <w:rPr>
          <w:rFonts w:ascii="宋体" w:hAnsi="宋体" w:hint="eastAsia"/>
          <w:color w:val="000000" w:themeColor="text1"/>
          <w:sz w:val="24"/>
          <w:lang w:val="zh-CN"/>
        </w:rPr>
      </w:pPr>
      <w:r w:rsidRPr="00C1382A">
        <w:rPr>
          <w:rFonts w:ascii="宋体" w:hAnsi="宋体"/>
          <w:color w:val="000000" w:themeColor="text1"/>
          <w:sz w:val="24"/>
        </w:rPr>
        <w:lastRenderedPageBreak/>
        <w:t>供应商名称（加盖公章）</w:t>
      </w:r>
      <w:r w:rsidRPr="00C1382A">
        <w:rPr>
          <w:rFonts w:ascii="宋体" w:hAnsi="宋体"/>
          <w:color w:val="000000" w:themeColor="text1"/>
          <w:sz w:val="24"/>
          <w:lang w:val="zh-CN"/>
        </w:rPr>
        <w:t>：</w:t>
      </w:r>
      <w:r w:rsidRPr="00C1382A">
        <w:rPr>
          <w:rFonts w:ascii="宋体" w:hAnsi="宋体"/>
          <w:color w:val="000000" w:themeColor="text1"/>
          <w:sz w:val="24"/>
        </w:rPr>
        <w:t>______</w:t>
      </w:r>
    </w:p>
    <w:p w14:paraId="6331444B" w14:textId="77777777" w:rsidR="005D4B06" w:rsidRPr="00C1382A" w:rsidRDefault="00000000">
      <w:pPr>
        <w:spacing w:line="360" w:lineRule="auto"/>
        <w:ind w:firstLineChars="200" w:firstLine="480"/>
        <w:jc w:val="right"/>
        <w:rPr>
          <w:rFonts w:ascii="宋体" w:hAnsi="宋体" w:hint="eastAsia"/>
          <w:color w:val="000000" w:themeColor="text1"/>
          <w:sz w:val="24"/>
        </w:rPr>
      </w:pPr>
      <w:r w:rsidRPr="00C1382A">
        <w:rPr>
          <w:rFonts w:ascii="宋体" w:hAnsi="宋体"/>
          <w:color w:val="000000" w:themeColor="text1"/>
          <w:sz w:val="24"/>
        </w:rPr>
        <w:t xml:space="preserve">日期：____年____月____日   </w:t>
      </w:r>
    </w:p>
    <w:p w14:paraId="7415D473" w14:textId="77777777" w:rsidR="005D4B06" w:rsidRPr="00C1382A" w:rsidRDefault="00000000">
      <w:pPr>
        <w:spacing w:line="360" w:lineRule="auto"/>
        <w:ind w:firstLineChars="200" w:firstLine="480"/>
        <w:rPr>
          <w:rFonts w:ascii="宋体" w:hAnsi="宋体" w:hint="eastAsia"/>
          <w:color w:val="000000" w:themeColor="text1"/>
          <w:sz w:val="24"/>
        </w:rPr>
      </w:pPr>
      <w:r w:rsidRPr="00C1382A">
        <w:rPr>
          <w:rFonts w:ascii="宋体" w:hAnsi="宋体"/>
          <w:color w:val="000000" w:themeColor="text1"/>
          <w:sz w:val="24"/>
        </w:rPr>
        <w:t>说明：供应商承诺不实的，依据《政府采购法》第七十七条“提供虚假材料谋取中标、成交的”有关规定予以处理。</w:t>
      </w:r>
    </w:p>
    <w:p w14:paraId="04842C81" w14:textId="77777777" w:rsidR="005D4B06" w:rsidRPr="00C1382A" w:rsidRDefault="005D4B06">
      <w:pPr>
        <w:tabs>
          <w:tab w:val="left" w:pos="5580"/>
        </w:tabs>
        <w:spacing w:line="360" w:lineRule="auto"/>
        <w:rPr>
          <w:rFonts w:ascii="宋体" w:hAnsi="宋体" w:cs="宋体" w:hint="eastAsia"/>
          <w:color w:val="000000" w:themeColor="text1"/>
          <w:sz w:val="24"/>
        </w:rPr>
        <w:sectPr w:rsidR="005D4B06" w:rsidRPr="00C1382A">
          <w:headerReference w:type="even" r:id="rId19"/>
          <w:headerReference w:type="default" r:id="rId20"/>
          <w:footerReference w:type="even" r:id="rId21"/>
          <w:footerReference w:type="default" r:id="rId22"/>
          <w:headerReference w:type="first" r:id="rId23"/>
          <w:footerReference w:type="first" r:id="rId24"/>
          <w:pgSz w:w="11907" w:h="16840"/>
          <w:pgMar w:top="1418" w:right="1588" w:bottom="1418" w:left="1588" w:header="851" w:footer="851" w:gutter="0"/>
          <w:cols w:space="720"/>
          <w:docGrid w:linePitch="462"/>
        </w:sectPr>
      </w:pPr>
    </w:p>
    <w:p w14:paraId="5DABF38E" w14:textId="77777777" w:rsidR="005D4B06" w:rsidRPr="00C1382A" w:rsidRDefault="00000000">
      <w:pPr>
        <w:pStyle w:val="2"/>
        <w:spacing w:before="0" w:line="360" w:lineRule="auto"/>
        <w:jc w:val="both"/>
        <w:rPr>
          <w:rFonts w:ascii="宋体" w:eastAsia="宋体" w:hAnsi="宋体" w:hint="eastAsia"/>
          <w:b w:val="0"/>
          <w:color w:val="000000" w:themeColor="text1"/>
          <w:sz w:val="24"/>
          <w:szCs w:val="24"/>
        </w:rPr>
      </w:pPr>
      <w:bookmarkStart w:id="704" w:name="_Toc14131"/>
      <w:bookmarkStart w:id="705" w:name="_Toc22395"/>
      <w:bookmarkStart w:id="706" w:name="_Toc173686898"/>
      <w:bookmarkStart w:id="707" w:name="_Toc173771768"/>
      <w:bookmarkStart w:id="708" w:name="_Toc15396"/>
      <w:r w:rsidRPr="00C1382A">
        <w:rPr>
          <w:rFonts w:ascii="宋体" w:eastAsia="宋体" w:hAnsi="宋体" w:hint="eastAsia"/>
          <w:color w:val="000000" w:themeColor="text1"/>
          <w:sz w:val="24"/>
          <w:szCs w:val="24"/>
        </w:rPr>
        <w:lastRenderedPageBreak/>
        <w:t>2.落实政府采购政策需满足的资格要求（如有）</w:t>
      </w:r>
      <w:bookmarkEnd w:id="704"/>
      <w:bookmarkEnd w:id="705"/>
      <w:bookmarkEnd w:id="706"/>
      <w:bookmarkEnd w:id="707"/>
      <w:bookmarkEnd w:id="708"/>
    </w:p>
    <w:p w14:paraId="28AB6C40" w14:textId="77777777" w:rsidR="005D4B06" w:rsidRPr="00C1382A" w:rsidRDefault="00000000">
      <w:pPr>
        <w:pStyle w:val="3"/>
        <w:spacing w:before="0" w:after="0" w:line="360" w:lineRule="auto"/>
        <w:ind w:firstLineChars="200" w:firstLine="482"/>
        <w:rPr>
          <w:rFonts w:hAnsi="宋体" w:cs="宋体" w:hint="eastAsia"/>
          <w:color w:val="000000" w:themeColor="text1"/>
          <w:szCs w:val="24"/>
          <w:u w:val="none"/>
        </w:rPr>
      </w:pPr>
      <w:bookmarkStart w:id="709" w:name="_Toc173771769"/>
      <w:bookmarkStart w:id="710" w:name="_Toc32304"/>
      <w:bookmarkStart w:id="711" w:name="_Toc16234"/>
      <w:bookmarkStart w:id="712" w:name="_Toc173686899"/>
      <w:bookmarkStart w:id="713" w:name="_Toc24353"/>
      <w:r w:rsidRPr="00C1382A">
        <w:rPr>
          <w:rFonts w:hAnsi="宋体" w:cs="宋体" w:hint="eastAsia"/>
          <w:color w:val="000000" w:themeColor="text1"/>
          <w:szCs w:val="24"/>
          <w:u w:val="none"/>
        </w:rPr>
        <w:t>2-1 中小企业声明函</w:t>
      </w:r>
      <w:bookmarkEnd w:id="709"/>
      <w:bookmarkEnd w:id="710"/>
      <w:bookmarkEnd w:id="711"/>
      <w:bookmarkEnd w:id="712"/>
      <w:bookmarkEnd w:id="713"/>
    </w:p>
    <w:p w14:paraId="536488AC" w14:textId="77777777" w:rsidR="005D4B06" w:rsidRPr="00C1382A" w:rsidRDefault="005D4B06">
      <w:pPr>
        <w:tabs>
          <w:tab w:val="left" w:pos="5580"/>
        </w:tabs>
        <w:spacing w:line="360" w:lineRule="auto"/>
        <w:ind w:firstLineChars="200" w:firstLine="480"/>
        <w:rPr>
          <w:rFonts w:ascii="宋体" w:hAnsi="宋体" w:cs="宋体" w:hint="eastAsia"/>
          <w:color w:val="000000" w:themeColor="text1"/>
          <w:sz w:val="24"/>
        </w:rPr>
      </w:pPr>
    </w:p>
    <w:p w14:paraId="52DC1BE1" w14:textId="77777777" w:rsidR="005D4B06" w:rsidRPr="00C1382A" w:rsidRDefault="00000000">
      <w:pPr>
        <w:tabs>
          <w:tab w:val="left" w:pos="5580"/>
        </w:tabs>
        <w:spacing w:line="360" w:lineRule="auto"/>
        <w:ind w:firstLineChars="200" w:firstLine="480"/>
        <w:rPr>
          <w:rFonts w:ascii="宋体" w:hAnsi="宋体" w:cs="宋体" w:hint="eastAsia"/>
          <w:color w:val="000000" w:themeColor="text1"/>
          <w:sz w:val="24"/>
        </w:rPr>
      </w:pPr>
      <w:r w:rsidRPr="00C1382A">
        <w:rPr>
          <w:rFonts w:ascii="宋体" w:hAnsi="宋体" w:cs="宋体" w:hint="eastAsia"/>
          <w:color w:val="000000" w:themeColor="text1"/>
          <w:sz w:val="24"/>
        </w:rPr>
        <w:t>说明：</w:t>
      </w:r>
    </w:p>
    <w:p w14:paraId="61266812" w14:textId="77777777" w:rsidR="005D4B06" w:rsidRPr="00C1382A" w:rsidRDefault="00000000">
      <w:pPr>
        <w:tabs>
          <w:tab w:val="left" w:pos="5580"/>
        </w:tabs>
        <w:spacing w:line="360" w:lineRule="auto"/>
        <w:ind w:firstLineChars="200" w:firstLine="480"/>
        <w:rPr>
          <w:rFonts w:ascii="宋体" w:hAnsi="宋体" w:cs="宋体" w:hint="eastAsia"/>
          <w:color w:val="000000" w:themeColor="text1"/>
          <w:sz w:val="24"/>
        </w:rPr>
      </w:pPr>
      <w:r w:rsidRPr="00C1382A">
        <w:rPr>
          <w:rFonts w:ascii="宋体" w:hAnsi="宋体" w:cs="宋体" w:hint="eastAsia"/>
          <w:color w:val="000000" w:themeColor="text1"/>
          <w:sz w:val="24"/>
        </w:rPr>
        <w:t>（1）如本项目（包）不专门面向中小企业预留采购份额，供应商无须提供《中小企业声明函》或《残疾人福利性单位声明函》或由省级以上监狱管理局、戒毒管理局（含新疆生产建设兵团）出具的属于监狱企业的证明文件；当供应商拟享受中小企业扶持政策时，仍应提供上述证明文件，否则不享受相关中小企业扶持政策。（2）如本项目（包）专门面向中小企业采购，响应文件中须提供《中小企业声明函》或《残疾人福利性单位声明函》，或提供由省级以上监狱管理局、戒毒管理局（含新疆生产建设兵团）出具的属于监狱企业的证明文件。</w:t>
      </w:r>
    </w:p>
    <w:p w14:paraId="19735282" w14:textId="77777777" w:rsidR="005D4B06" w:rsidRPr="00C1382A" w:rsidRDefault="00000000">
      <w:pPr>
        <w:tabs>
          <w:tab w:val="left" w:pos="5580"/>
        </w:tabs>
        <w:spacing w:line="360" w:lineRule="auto"/>
        <w:ind w:firstLineChars="200" w:firstLine="480"/>
        <w:rPr>
          <w:rFonts w:ascii="宋体" w:hAnsi="宋体" w:cs="宋体" w:hint="eastAsia"/>
          <w:color w:val="000000" w:themeColor="text1"/>
          <w:sz w:val="24"/>
        </w:rPr>
      </w:pPr>
      <w:r w:rsidRPr="00C1382A">
        <w:rPr>
          <w:rFonts w:ascii="宋体" w:hAnsi="宋体" w:cs="宋体" w:hint="eastAsia"/>
          <w:color w:val="000000" w:themeColor="text1"/>
          <w:sz w:val="24"/>
        </w:rPr>
        <w:t>（3）如本项目（包）预留部分采购项目预算专门面向中小企业采购，且要求获得采购合同的供应商将采购项目中的一定比例分包给一家或者多家中小企业或要求供应商以联合体形式参加采购活动，响应文件中须提供《中小企业声明函》或《残疾人福利性单位声明函》或由省级以上监狱管理局、戒毒管理局（含新疆生产建设兵团）出具的属于监狱企业的证明文件。</w:t>
      </w:r>
    </w:p>
    <w:p w14:paraId="78310224" w14:textId="77777777" w:rsidR="005D4B06" w:rsidRPr="00C1382A" w:rsidRDefault="00000000">
      <w:pPr>
        <w:tabs>
          <w:tab w:val="left" w:pos="5580"/>
        </w:tabs>
        <w:spacing w:line="360" w:lineRule="auto"/>
        <w:ind w:firstLineChars="200" w:firstLine="480"/>
        <w:rPr>
          <w:rFonts w:ascii="宋体" w:hAnsi="宋体" w:cs="宋体" w:hint="eastAsia"/>
          <w:color w:val="000000" w:themeColor="text1"/>
          <w:sz w:val="24"/>
        </w:rPr>
      </w:pPr>
      <w:r w:rsidRPr="00C1382A">
        <w:rPr>
          <w:rFonts w:ascii="宋体" w:hAnsi="宋体" w:cs="宋体" w:hint="eastAsia"/>
          <w:color w:val="000000" w:themeColor="text1"/>
          <w:sz w:val="24"/>
        </w:rPr>
        <w:t>（4）中小企业声明函填写注意事项</w:t>
      </w:r>
    </w:p>
    <w:p w14:paraId="0B2C12C5" w14:textId="77777777" w:rsidR="005D4B06" w:rsidRPr="00C1382A" w:rsidRDefault="00000000">
      <w:pPr>
        <w:tabs>
          <w:tab w:val="left" w:pos="5580"/>
        </w:tabs>
        <w:spacing w:line="360" w:lineRule="auto"/>
        <w:ind w:firstLineChars="200" w:firstLine="480"/>
        <w:rPr>
          <w:rFonts w:ascii="宋体" w:hAnsi="宋体" w:cs="宋体" w:hint="eastAsia"/>
          <w:color w:val="000000" w:themeColor="text1"/>
          <w:sz w:val="24"/>
        </w:rPr>
      </w:pPr>
      <w:r w:rsidRPr="00C1382A">
        <w:rPr>
          <w:rFonts w:ascii="宋体" w:hAnsi="宋体" w:cs="宋体" w:hint="eastAsia"/>
          <w:color w:val="000000" w:themeColor="text1"/>
          <w:sz w:val="24"/>
        </w:rPr>
        <w:t>1）《中小企业声明函》由参加政府采购活动的供应商出具。联合体参与的，《中小企业声明函》可由牵头人出具。</w:t>
      </w:r>
    </w:p>
    <w:p w14:paraId="34D8D46D" w14:textId="77777777" w:rsidR="005D4B06" w:rsidRPr="00C1382A" w:rsidRDefault="00000000">
      <w:pPr>
        <w:tabs>
          <w:tab w:val="left" w:pos="5580"/>
        </w:tabs>
        <w:spacing w:line="360" w:lineRule="auto"/>
        <w:ind w:firstLineChars="200" w:firstLine="480"/>
        <w:rPr>
          <w:rFonts w:ascii="宋体" w:hAnsi="宋体" w:cs="宋体" w:hint="eastAsia"/>
          <w:color w:val="000000" w:themeColor="text1"/>
          <w:sz w:val="24"/>
        </w:rPr>
      </w:pPr>
      <w:r w:rsidRPr="00C1382A">
        <w:rPr>
          <w:rFonts w:ascii="宋体" w:hAnsi="宋体" w:cs="宋体" w:hint="eastAsia"/>
          <w:color w:val="000000" w:themeColor="text1"/>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7D5A30A9" w14:textId="77777777" w:rsidR="005D4B06" w:rsidRPr="00C1382A" w:rsidRDefault="00000000">
      <w:pPr>
        <w:tabs>
          <w:tab w:val="left" w:pos="5580"/>
        </w:tabs>
        <w:spacing w:line="360" w:lineRule="auto"/>
        <w:ind w:firstLineChars="200" w:firstLine="480"/>
        <w:rPr>
          <w:rFonts w:ascii="宋体" w:hAnsi="宋体" w:cs="宋体" w:hint="eastAsia"/>
          <w:b/>
          <w:bCs/>
          <w:color w:val="000000" w:themeColor="text1"/>
          <w:sz w:val="24"/>
        </w:rPr>
      </w:pPr>
      <w:r w:rsidRPr="00C1382A">
        <w:rPr>
          <w:rFonts w:ascii="宋体" w:hAnsi="宋体" w:cs="宋体" w:hint="eastAsia"/>
          <w:color w:val="000000" w:themeColor="text1"/>
          <w:sz w:val="24"/>
        </w:rPr>
        <w:t>3）对于多标的采购项目，供应商应充分、准确地了解所提供货物的制造企业、提供服务的承接企业信息。对相关情况了解不清楚的，不建议填报本声明函。（5）温馨提示：为方便广大中小企业识别企业规模类型，工业和信息化部组织开发了中小企业规模类型自测小程序，在国务院客户端和工业和信息化部网站上均有链接，供应商填写所属的行业和指标数据可自动生成企业规模类型测试结果。本项目中小企业</w:t>
      </w:r>
      <w:r w:rsidRPr="00C1382A">
        <w:rPr>
          <w:rFonts w:ascii="宋体" w:hAnsi="宋体" w:cs="宋体" w:hint="eastAsia"/>
          <w:color w:val="000000" w:themeColor="text1"/>
          <w:sz w:val="24"/>
        </w:rPr>
        <w:lastRenderedPageBreak/>
        <w:t>划分标准所属行业详见第二章《供应商须知资料表》，如在该程序中未找到本项目文件规定的中小企业划分标准所属行业，则按照《关于印发中小企业划型标准规定的通知（工信部联企业﹝2011﹞300 号）》及《金融业企业划型标准规定》（〔2015〕309号）等国务院批准的中小企业划分标准执行。</w:t>
      </w:r>
    </w:p>
    <w:p w14:paraId="0809C626" w14:textId="77777777" w:rsidR="005D4B06" w:rsidRPr="00C1382A" w:rsidRDefault="00000000">
      <w:pPr>
        <w:widowControl/>
        <w:jc w:val="left"/>
        <w:rPr>
          <w:rFonts w:ascii="宋体" w:hAnsi="宋体" w:cs="宋体" w:hint="eastAsia"/>
          <w:b/>
          <w:color w:val="000000" w:themeColor="text1"/>
          <w:kern w:val="0"/>
          <w:sz w:val="24"/>
        </w:rPr>
      </w:pPr>
      <w:bookmarkStart w:id="714" w:name="_Toc173686900"/>
      <w:bookmarkStart w:id="715" w:name="_Toc173771770"/>
      <w:r w:rsidRPr="00C1382A">
        <w:rPr>
          <w:rFonts w:hAnsi="宋体" w:cs="宋体" w:hint="eastAsia"/>
          <w:color w:val="000000" w:themeColor="text1"/>
        </w:rPr>
        <w:br w:type="page"/>
      </w:r>
    </w:p>
    <w:p w14:paraId="7A0351EE" w14:textId="77777777" w:rsidR="005D4B06" w:rsidRPr="00C1382A" w:rsidRDefault="00000000">
      <w:pPr>
        <w:pStyle w:val="3"/>
        <w:spacing w:before="0" w:after="0" w:line="360" w:lineRule="auto"/>
        <w:rPr>
          <w:rFonts w:hAnsi="宋体" w:cs="宋体" w:hint="eastAsia"/>
          <w:color w:val="000000" w:themeColor="text1"/>
          <w:szCs w:val="24"/>
          <w:u w:val="none"/>
        </w:rPr>
      </w:pPr>
      <w:bookmarkStart w:id="716" w:name="_Toc19675"/>
      <w:r w:rsidRPr="00C1382A">
        <w:rPr>
          <w:rFonts w:hAnsi="宋体" w:cs="宋体" w:hint="eastAsia"/>
          <w:color w:val="000000" w:themeColor="text1"/>
          <w:szCs w:val="24"/>
          <w:u w:val="none"/>
        </w:rPr>
        <w:lastRenderedPageBreak/>
        <w:t>2-1</w:t>
      </w:r>
      <w:r w:rsidRPr="00C1382A">
        <w:rPr>
          <w:rFonts w:hAnsi="宋体" w:cs="宋体"/>
          <w:color w:val="000000" w:themeColor="text1"/>
          <w:szCs w:val="24"/>
          <w:u w:val="none"/>
        </w:rPr>
        <w:t>-1</w:t>
      </w:r>
      <w:r w:rsidRPr="00C1382A">
        <w:rPr>
          <w:rFonts w:hAnsi="宋体" w:cs="宋体" w:hint="eastAsia"/>
          <w:color w:val="000000" w:themeColor="text1"/>
          <w:szCs w:val="24"/>
          <w:u w:val="none"/>
        </w:rPr>
        <w:t xml:space="preserve"> 中小企业声明函及残疾人福利性单位声明函格式</w:t>
      </w:r>
      <w:bookmarkEnd w:id="714"/>
      <w:bookmarkEnd w:id="715"/>
      <w:bookmarkEnd w:id="716"/>
    </w:p>
    <w:p w14:paraId="6C6B0527" w14:textId="77777777" w:rsidR="005D4B06" w:rsidRPr="00C1382A" w:rsidRDefault="005D4B06">
      <w:pPr>
        <w:spacing w:line="360" w:lineRule="auto"/>
        <w:ind w:firstLineChars="200" w:firstLine="482"/>
        <w:jc w:val="center"/>
        <w:rPr>
          <w:rFonts w:ascii="宋体" w:hAnsi="宋体" w:cs="宋体" w:hint="eastAsia"/>
          <w:b/>
          <w:bCs/>
          <w:color w:val="000000" w:themeColor="text1"/>
          <w:sz w:val="24"/>
        </w:rPr>
      </w:pPr>
    </w:p>
    <w:p w14:paraId="60B1A65F" w14:textId="77777777" w:rsidR="005D4B06" w:rsidRPr="00C1382A" w:rsidRDefault="00000000">
      <w:pPr>
        <w:spacing w:line="360" w:lineRule="auto"/>
        <w:ind w:firstLineChars="200" w:firstLine="482"/>
        <w:jc w:val="center"/>
        <w:rPr>
          <w:rFonts w:ascii="宋体" w:hAnsi="宋体" w:cs="宋体" w:hint="eastAsia"/>
          <w:b/>
          <w:bCs/>
          <w:color w:val="000000" w:themeColor="text1"/>
          <w:sz w:val="24"/>
        </w:rPr>
      </w:pPr>
      <w:r w:rsidRPr="00C1382A">
        <w:rPr>
          <w:rFonts w:ascii="宋体" w:hAnsi="宋体" w:cs="宋体" w:hint="eastAsia"/>
          <w:b/>
          <w:bCs/>
          <w:color w:val="000000" w:themeColor="text1"/>
          <w:sz w:val="24"/>
        </w:rPr>
        <w:t>中小企业声明函（工程、服务）格式</w:t>
      </w:r>
    </w:p>
    <w:p w14:paraId="1A48786F" w14:textId="77777777" w:rsidR="005D4B06" w:rsidRPr="00C1382A" w:rsidRDefault="00000000">
      <w:pPr>
        <w:spacing w:line="360" w:lineRule="auto"/>
        <w:ind w:firstLineChars="200" w:firstLine="504"/>
        <w:rPr>
          <w:rFonts w:ascii="宋体" w:hAnsi="宋体" w:cs="宋体" w:hint="eastAsia"/>
          <w:color w:val="000000" w:themeColor="text1"/>
          <w:spacing w:val="6"/>
          <w:sz w:val="24"/>
        </w:rPr>
      </w:pPr>
      <w:r w:rsidRPr="00C1382A">
        <w:rPr>
          <w:rFonts w:ascii="宋体" w:hAnsi="宋体" w:cs="宋体" w:hint="eastAsia"/>
          <w:color w:val="000000" w:themeColor="text1"/>
          <w:spacing w:val="6"/>
          <w:sz w:val="24"/>
        </w:rPr>
        <w:t xml:space="preserve"> 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14:paraId="6940FFB5" w14:textId="77777777" w:rsidR="005D4B06" w:rsidRPr="00C1382A" w:rsidRDefault="00000000">
      <w:pPr>
        <w:numPr>
          <w:ilvl w:val="0"/>
          <w:numId w:val="6"/>
        </w:numPr>
        <w:spacing w:line="360" w:lineRule="auto"/>
        <w:ind w:firstLineChars="200" w:firstLine="504"/>
        <w:rPr>
          <w:rFonts w:ascii="宋体" w:hAnsi="宋体" w:cs="宋体" w:hint="eastAsia"/>
          <w:color w:val="000000" w:themeColor="text1"/>
          <w:spacing w:val="6"/>
          <w:sz w:val="24"/>
        </w:rPr>
      </w:pPr>
      <w:r w:rsidRPr="00C1382A">
        <w:rPr>
          <w:rFonts w:ascii="宋体" w:hAnsi="宋体" w:cs="宋体" w:hint="eastAsia"/>
          <w:color w:val="000000" w:themeColor="text1"/>
          <w:spacing w:val="6"/>
          <w:sz w:val="24"/>
          <w:u w:val="single"/>
        </w:rPr>
        <w:t xml:space="preserve">                     </w:t>
      </w:r>
      <w:r w:rsidRPr="00C1382A">
        <w:rPr>
          <w:rFonts w:ascii="宋体" w:hAnsi="宋体" w:cs="宋体" w:hint="eastAsia"/>
          <w:color w:val="000000" w:themeColor="text1"/>
          <w:spacing w:val="6"/>
          <w:sz w:val="24"/>
        </w:rPr>
        <w:t>（标的名称），属于</w:t>
      </w:r>
      <w:r w:rsidRPr="00C1382A">
        <w:rPr>
          <w:rFonts w:ascii="宋体" w:hAnsi="宋体" w:cs="宋体" w:hint="eastAsia"/>
          <w:color w:val="000000" w:themeColor="text1"/>
          <w:spacing w:val="6"/>
          <w:sz w:val="24"/>
          <w:u w:val="single"/>
        </w:rPr>
        <w:t xml:space="preserve">          </w:t>
      </w:r>
      <w:r w:rsidRPr="00C1382A">
        <w:rPr>
          <w:rFonts w:ascii="宋体" w:hAnsi="宋体" w:cs="宋体" w:hint="eastAsia"/>
          <w:color w:val="000000" w:themeColor="text1"/>
          <w:spacing w:val="6"/>
          <w:sz w:val="24"/>
        </w:rPr>
        <w:t xml:space="preserve">（竞争性磋商文件中明确的所属行业）行业；承建（承接）企业为 </w:t>
      </w:r>
      <w:r w:rsidRPr="00C1382A">
        <w:rPr>
          <w:rFonts w:ascii="宋体" w:hAnsi="宋体" w:cs="宋体" w:hint="eastAsia"/>
          <w:color w:val="000000" w:themeColor="text1"/>
          <w:spacing w:val="6"/>
          <w:sz w:val="24"/>
          <w:u w:val="single"/>
        </w:rPr>
        <w:t xml:space="preserve">      </w:t>
      </w:r>
      <w:r w:rsidRPr="00C1382A">
        <w:rPr>
          <w:rFonts w:ascii="宋体" w:hAnsi="宋体" w:cs="宋体" w:hint="eastAsia"/>
          <w:color w:val="000000" w:themeColor="text1"/>
          <w:spacing w:val="6"/>
          <w:sz w:val="24"/>
        </w:rPr>
        <w:t>（企业名称），从业人员</w:t>
      </w:r>
      <w:r w:rsidRPr="00C1382A">
        <w:rPr>
          <w:rFonts w:ascii="宋体" w:hAnsi="宋体" w:cs="宋体" w:hint="eastAsia"/>
          <w:color w:val="000000" w:themeColor="text1"/>
          <w:sz w:val="24"/>
        </w:rPr>
        <w:t>______</w:t>
      </w:r>
      <w:r w:rsidRPr="00C1382A">
        <w:rPr>
          <w:rFonts w:ascii="宋体" w:hAnsi="宋体" w:cs="宋体" w:hint="eastAsia"/>
          <w:color w:val="000000" w:themeColor="text1"/>
          <w:spacing w:val="6"/>
          <w:sz w:val="24"/>
        </w:rPr>
        <w:t>人，营业收入为</w:t>
      </w:r>
      <w:r w:rsidRPr="00C1382A">
        <w:rPr>
          <w:rFonts w:ascii="宋体" w:hAnsi="宋体" w:cs="宋体" w:hint="eastAsia"/>
          <w:color w:val="000000" w:themeColor="text1"/>
          <w:sz w:val="24"/>
        </w:rPr>
        <w:t>______</w:t>
      </w:r>
      <w:r w:rsidRPr="00C1382A">
        <w:rPr>
          <w:rFonts w:ascii="宋体" w:hAnsi="宋体" w:cs="宋体" w:hint="eastAsia"/>
          <w:color w:val="000000" w:themeColor="text1"/>
          <w:spacing w:val="6"/>
          <w:sz w:val="24"/>
        </w:rPr>
        <w:t>万元，资产总额为</w:t>
      </w:r>
      <w:r w:rsidRPr="00C1382A">
        <w:rPr>
          <w:rFonts w:ascii="宋体" w:hAnsi="宋体" w:cs="宋体" w:hint="eastAsia"/>
          <w:color w:val="000000" w:themeColor="text1"/>
          <w:sz w:val="24"/>
        </w:rPr>
        <w:t>______</w:t>
      </w:r>
      <w:r w:rsidRPr="00C1382A">
        <w:rPr>
          <w:rFonts w:ascii="宋体" w:hAnsi="宋体" w:cs="宋体" w:hint="eastAsia"/>
          <w:color w:val="000000" w:themeColor="text1"/>
          <w:spacing w:val="6"/>
          <w:sz w:val="24"/>
        </w:rPr>
        <w:t>万元</w:t>
      </w:r>
      <w:r w:rsidRPr="00C1382A">
        <w:rPr>
          <w:rFonts w:ascii="宋体" w:hAnsi="宋体" w:cs="宋体" w:hint="eastAsia"/>
          <w:color w:val="000000" w:themeColor="text1"/>
          <w:spacing w:val="6"/>
          <w:sz w:val="24"/>
          <w:vertAlign w:val="superscript"/>
        </w:rPr>
        <w:t>1</w:t>
      </w:r>
      <w:r w:rsidRPr="00C1382A">
        <w:rPr>
          <w:rFonts w:ascii="宋体" w:hAnsi="宋体" w:cs="宋体" w:hint="eastAsia"/>
          <w:color w:val="000000" w:themeColor="text1"/>
          <w:spacing w:val="6"/>
          <w:sz w:val="24"/>
        </w:rPr>
        <w:t xml:space="preserve">，属于 </w:t>
      </w:r>
      <w:r w:rsidRPr="00C1382A">
        <w:rPr>
          <w:rFonts w:ascii="宋体" w:hAnsi="宋体" w:cs="宋体" w:hint="eastAsia"/>
          <w:color w:val="000000" w:themeColor="text1"/>
          <w:spacing w:val="6"/>
          <w:sz w:val="24"/>
          <w:u w:val="single"/>
        </w:rPr>
        <w:t xml:space="preserve">            </w:t>
      </w:r>
      <w:r w:rsidRPr="00C1382A">
        <w:rPr>
          <w:rFonts w:ascii="宋体" w:hAnsi="宋体" w:cs="宋体" w:hint="eastAsia"/>
          <w:color w:val="000000" w:themeColor="text1"/>
          <w:spacing w:val="6"/>
          <w:sz w:val="24"/>
        </w:rPr>
        <w:t>（中型企业、小型企业、微型企业）；</w:t>
      </w:r>
    </w:p>
    <w:p w14:paraId="7D9EA43B" w14:textId="77777777" w:rsidR="005D4B06" w:rsidRPr="00C1382A" w:rsidRDefault="00000000">
      <w:pPr>
        <w:numPr>
          <w:ilvl w:val="0"/>
          <w:numId w:val="6"/>
        </w:numPr>
        <w:spacing w:line="360" w:lineRule="auto"/>
        <w:ind w:firstLineChars="200" w:firstLine="504"/>
        <w:rPr>
          <w:rFonts w:ascii="宋体" w:hAnsi="宋体" w:cs="宋体" w:hint="eastAsia"/>
          <w:color w:val="000000" w:themeColor="text1"/>
          <w:spacing w:val="6"/>
          <w:sz w:val="24"/>
        </w:rPr>
      </w:pPr>
      <w:r w:rsidRPr="00C1382A">
        <w:rPr>
          <w:rFonts w:ascii="宋体" w:hAnsi="宋体" w:cs="宋体" w:hint="eastAsia"/>
          <w:color w:val="000000" w:themeColor="text1"/>
          <w:spacing w:val="6"/>
          <w:sz w:val="24"/>
          <w:u w:val="single"/>
        </w:rPr>
        <w:t xml:space="preserve">                     </w:t>
      </w:r>
      <w:r w:rsidRPr="00C1382A">
        <w:rPr>
          <w:rFonts w:ascii="宋体" w:hAnsi="宋体" w:cs="宋体" w:hint="eastAsia"/>
          <w:color w:val="000000" w:themeColor="text1"/>
          <w:spacing w:val="6"/>
          <w:sz w:val="24"/>
        </w:rPr>
        <w:t>（标的名称），属于</w:t>
      </w:r>
      <w:r w:rsidRPr="00C1382A">
        <w:rPr>
          <w:rFonts w:ascii="宋体" w:hAnsi="宋体" w:cs="宋体" w:hint="eastAsia"/>
          <w:color w:val="000000" w:themeColor="text1"/>
          <w:spacing w:val="6"/>
          <w:sz w:val="24"/>
          <w:u w:val="single"/>
        </w:rPr>
        <w:t xml:space="preserve">          </w:t>
      </w:r>
      <w:r w:rsidRPr="00C1382A">
        <w:rPr>
          <w:rFonts w:ascii="宋体" w:hAnsi="宋体" w:cs="宋体" w:hint="eastAsia"/>
          <w:color w:val="000000" w:themeColor="text1"/>
          <w:spacing w:val="6"/>
          <w:sz w:val="24"/>
        </w:rPr>
        <w:t xml:space="preserve">（竞争性磋商文件中明确的所属行业）行业；承建（承接）企业为 </w:t>
      </w:r>
      <w:r w:rsidRPr="00C1382A">
        <w:rPr>
          <w:rFonts w:ascii="宋体" w:hAnsi="宋体" w:cs="宋体" w:hint="eastAsia"/>
          <w:color w:val="000000" w:themeColor="text1"/>
          <w:spacing w:val="6"/>
          <w:sz w:val="24"/>
          <w:u w:val="single"/>
        </w:rPr>
        <w:t xml:space="preserve">       </w:t>
      </w:r>
      <w:r w:rsidRPr="00C1382A">
        <w:rPr>
          <w:rFonts w:ascii="宋体" w:hAnsi="宋体" w:cs="宋体" w:hint="eastAsia"/>
          <w:color w:val="000000" w:themeColor="text1"/>
          <w:spacing w:val="6"/>
          <w:sz w:val="24"/>
        </w:rPr>
        <w:t>（企业名称），从业人员</w:t>
      </w:r>
      <w:r w:rsidRPr="00C1382A">
        <w:rPr>
          <w:rFonts w:ascii="宋体" w:hAnsi="宋体" w:cs="宋体" w:hint="eastAsia"/>
          <w:color w:val="000000" w:themeColor="text1"/>
          <w:sz w:val="24"/>
        </w:rPr>
        <w:t>______</w:t>
      </w:r>
      <w:r w:rsidRPr="00C1382A">
        <w:rPr>
          <w:rFonts w:ascii="宋体" w:hAnsi="宋体" w:cs="宋体" w:hint="eastAsia"/>
          <w:color w:val="000000" w:themeColor="text1"/>
          <w:spacing w:val="6"/>
          <w:sz w:val="24"/>
        </w:rPr>
        <w:t>人，营业收入为</w:t>
      </w:r>
      <w:r w:rsidRPr="00C1382A">
        <w:rPr>
          <w:rFonts w:ascii="宋体" w:hAnsi="宋体" w:cs="宋体" w:hint="eastAsia"/>
          <w:color w:val="000000" w:themeColor="text1"/>
          <w:sz w:val="24"/>
        </w:rPr>
        <w:t>______</w:t>
      </w:r>
      <w:r w:rsidRPr="00C1382A">
        <w:rPr>
          <w:rFonts w:ascii="宋体" w:hAnsi="宋体" w:cs="宋体" w:hint="eastAsia"/>
          <w:color w:val="000000" w:themeColor="text1"/>
          <w:spacing w:val="6"/>
          <w:sz w:val="24"/>
        </w:rPr>
        <w:t>万元，资产总额为</w:t>
      </w:r>
      <w:r w:rsidRPr="00C1382A">
        <w:rPr>
          <w:rFonts w:ascii="宋体" w:hAnsi="宋体" w:cs="宋体" w:hint="eastAsia"/>
          <w:color w:val="000000" w:themeColor="text1"/>
          <w:sz w:val="24"/>
        </w:rPr>
        <w:t>______</w:t>
      </w:r>
      <w:r w:rsidRPr="00C1382A">
        <w:rPr>
          <w:rFonts w:ascii="宋体" w:hAnsi="宋体" w:cs="宋体" w:hint="eastAsia"/>
          <w:color w:val="000000" w:themeColor="text1"/>
          <w:spacing w:val="6"/>
          <w:sz w:val="24"/>
        </w:rPr>
        <w:t>万元</w:t>
      </w:r>
      <w:r w:rsidRPr="00C1382A">
        <w:rPr>
          <w:rFonts w:ascii="宋体" w:hAnsi="宋体" w:cs="宋体" w:hint="eastAsia"/>
          <w:color w:val="000000" w:themeColor="text1"/>
          <w:spacing w:val="6"/>
          <w:sz w:val="24"/>
          <w:vertAlign w:val="superscript"/>
        </w:rPr>
        <w:t>1</w:t>
      </w:r>
      <w:r w:rsidRPr="00C1382A">
        <w:rPr>
          <w:rFonts w:ascii="宋体" w:hAnsi="宋体" w:cs="宋体" w:hint="eastAsia"/>
          <w:color w:val="000000" w:themeColor="text1"/>
          <w:spacing w:val="6"/>
          <w:sz w:val="24"/>
        </w:rPr>
        <w:t xml:space="preserve">，属于 </w:t>
      </w:r>
      <w:r w:rsidRPr="00C1382A">
        <w:rPr>
          <w:rFonts w:ascii="宋体" w:hAnsi="宋体" w:cs="宋体" w:hint="eastAsia"/>
          <w:color w:val="000000" w:themeColor="text1"/>
          <w:spacing w:val="6"/>
          <w:sz w:val="24"/>
          <w:u w:val="single"/>
        </w:rPr>
        <w:t xml:space="preserve">            </w:t>
      </w:r>
      <w:r w:rsidRPr="00C1382A">
        <w:rPr>
          <w:rFonts w:ascii="宋体" w:hAnsi="宋体" w:cs="宋体" w:hint="eastAsia"/>
          <w:color w:val="000000" w:themeColor="text1"/>
          <w:spacing w:val="6"/>
          <w:sz w:val="24"/>
        </w:rPr>
        <w:t>（中型企业、小型企业、微型企业）；</w:t>
      </w:r>
    </w:p>
    <w:p w14:paraId="4A0F77B3" w14:textId="77777777" w:rsidR="005D4B06" w:rsidRPr="00C1382A" w:rsidRDefault="00000000">
      <w:pPr>
        <w:spacing w:line="360" w:lineRule="auto"/>
        <w:ind w:firstLineChars="200" w:firstLine="504"/>
        <w:rPr>
          <w:rFonts w:ascii="宋体" w:hAnsi="宋体" w:cs="宋体" w:hint="eastAsia"/>
          <w:color w:val="000000" w:themeColor="text1"/>
          <w:spacing w:val="6"/>
          <w:sz w:val="24"/>
        </w:rPr>
      </w:pPr>
      <w:r w:rsidRPr="00C1382A">
        <w:rPr>
          <w:rFonts w:ascii="宋体" w:hAnsi="宋体" w:cs="宋体" w:hint="eastAsia"/>
          <w:color w:val="000000" w:themeColor="text1"/>
          <w:spacing w:val="6"/>
          <w:sz w:val="24"/>
        </w:rPr>
        <w:t>……</w:t>
      </w:r>
    </w:p>
    <w:p w14:paraId="4E6FE911" w14:textId="77777777" w:rsidR="005D4B06" w:rsidRPr="00C1382A" w:rsidRDefault="00000000">
      <w:pPr>
        <w:spacing w:line="360" w:lineRule="auto"/>
        <w:ind w:firstLineChars="200" w:firstLine="504"/>
        <w:rPr>
          <w:rFonts w:ascii="宋体" w:hAnsi="宋体" w:cs="宋体" w:hint="eastAsia"/>
          <w:color w:val="000000" w:themeColor="text1"/>
          <w:spacing w:val="6"/>
          <w:sz w:val="24"/>
        </w:rPr>
      </w:pPr>
      <w:r w:rsidRPr="00C1382A">
        <w:rPr>
          <w:rFonts w:ascii="宋体" w:hAnsi="宋体" w:cs="宋体" w:hint="eastAsia"/>
          <w:color w:val="000000" w:themeColor="text1"/>
          <w:spacing w:val="6"/>
          <w:sz w:val="24"/>
        </w:rPr>
        <w:t>以上企业，不属于大企业的分支机构，不存在控股股东为大企业的情形，也不存在与大企业的负责人为同一人的情形。</w:t>
      </w:r>
    </w:p>
    <w:p w14:paraId="364CFF41" w14:textId="77777777" w:rsidR="005D4B06" w:rsidRPr="00C1382A" w:rsidRDefault="00000000">
      <w:pPr>
        <w:spacing w:line="360" w:lineRule="auto"/>
        <w:ind w:firstLineChars="200" w:firstLine="504"/>
        <w:rPr>
          <w:rFonts w:ascii="宋体" w:hAnsi="宋体" w:cs="宋体" w:hint="eastAsia"/>
          <w:color w:val="000000" w:themeColor="text1"/>
          <w:spacing w:val="6"/>
          <w:sz w:val="24"/>
        </w:rPr>
      </w:pPr>
      <w:r w:rsidRPr="00C1382A">
        <w:rPr>
          <w:rFonts w:ascii="宋体" w:hAnsi="宋体" w:cs="宋体" w:hint="eastAsia"/>
          <w:color w:val="000000" w:themeColor="text1"/>
          <w:spacing w:val="6"/>
          <w:sz w:val="24"/>
        </w:rPr>
        <w:t>本企业对上述声明内容的真实性负责。如有虚假，将依法承担相应责任。</w:t>
      </w:r>
    </w:p>
    <w:p w14:paraId="42E91E6E" w14:textId="77777777" w:rsidR="005D4B06" w:rsidRPr="00C1382A" w:rsidRDefault="00000000">
      <w:pPr>
        <w:spacing w:line="360" w:lineRule="auto"/>
        <w:ind w:firstLineChars="200" w:firstLine="480"/>
        <w:jc w:val="right"/>
        <w:rPr>
          <w:rFonts w:ascii="宋体" w:hAnsi="宋体" w:cs="宋体" w:hint="eastAsia"/>
          <w:color w:val="000000" w:themeColor="text1"/>
          <w:sz w:val="24"/>
        </w:rPr>
      </w:pPr>
      <w:r w:rsidRPr="00C1382A">
        <w:rPr>
          <w:rFonts w:ascii="宋体" w:hAnsi="宋体" w:cs="宋体" w:hint="eastAsia"/>
          <w:color w:val="000000" w:themeColor="text1"/>
          <w:sz w:val="24"/>
        </w:rPr>
        <w:t xml:space="preserve"> </w:t>
      </w:r>
    </w:p>
    <w:p w14:paraId="0441362F" w14:textId="77777777" w:rsidR="005D4B06" w:rsidRPr="00C1382A" w:rsidRDefault="00000000">
      <w:pPr>
        <w:spacing w:line="360" w:lineRule="auto"/>
        <w:ind w:firstLineChars="200" w:firstLine="480"/>
        <w:jc w:val="right"/>
        <w:rPr>
          <w:rFonts w:ascii="宋体" w:hAnsi="宋体" w:cs="宋体" w:hint="eastAsia"/>
          <w:color w:val="000000" w:themeColor="text1"/>
          <w:sz w:val="24"/>
        </w:rPr>
      </w:pPr>
      <w:r w:rsidRPr="00C1382A">
        <w:rPr>
          <w:rFonts w:ascii="宋体" w:hAnsi="宋体" w:cs="宋体" w:hint="eastAsia"/>
          <w:color w:val="000000" w:themeColor="text1"/>
          <w:sz w:val="24"/>
        </w:rPr>
        <w:t>企业名称（盖章）：______</w:t>
      </w:r>
    </w:p>
    <w:p w14:paraId="54C862D8" w14:textId="77777777" w:rsidR="005D4B06" w:rsidRPr="00C1382A" w:rsidRDefault="00000000">
      <w:pPr>
        <w:spacing w:line="360" w:lineRule="auto"/>
        <w:ind w:firstLineChars="200" w:firstLine="480"/>
        <w:jc w:val="right"/>
        <w:rPr>
          <w:rFonts w:ascii="宋体" w:hAnsi="宋体" w:cs="宋体" w:hint="eastAsia"/>
          <w:color w:val="000000" w:themeColor="text1"/>
          <w:sz w:val="24"/>
        </w:rPr>
      </w:pPr>
      <w:r w:rsidRPr="00C1382A">
        <w:rPr>
          <w:rFonts w:ascii="宋体" w:hAnsi="宋体" w:cs="宋体" w:hint="eastAsia"/>
          <w:color w:val="000000" w:themeColor="text1"/>
          <w:sz w:val="24"/>
        </w:rPr>
        <w:t xml:space="preserve">日 期：______ </w:t>
      </w:r>
    </w:p>
    <w:tbl>
      <w:tblPr>
        <w:tblW w:w="8946" w:type="dxa"/>
        <w:tblBorders>
          <w:top w:val="single" w:sz="4" w:space="0" w:color="auto"/>
          <w:left w:val="none" w:sz="6" w:space="0" w:color="auto"/>
          <w:bottom w:val="none" w:sz="6" w:space="0" w:color="auto"/>
          <w:right w:val="none" w:sz="6" w:space="0" w:color="auto"/>
          <w:insideH w:val="outset" w:sz="6" w:space="0" w:color="auto"/>
          <w:insideV w:val="outset" w:sz="6" w:space="0" w:color="auto"/>
        </w:tblBorders>
        <w:tblLayout w:type="fixed"/>
        <w:tblLook w:val="04A0" w:firstRow="1" w:lastRow="0" w:firstColumn="1" w:lastColumn="0" w:noHBand="0" w:noVBand="1"/>
      </w:tblPr>
      <w:tblGrid>
        <w:gridCol w:w="8946"/>
      </w:tblGrid>
      <w:tr w:rsidR="005D4B06" w:rsidRPr="00C1382A" w14:paraId="50C70F65" w14:textId="77777777">
        <w:tc>
          <w:tcPr>
            <w:tcW w:w="8946" w:type="dxa"/>
            <w:tcBorders>
              <w:top w:val="single" w:sz="4" w:space="0" w:color="auto"/>
              <w:left w:val="nil"/>
              <w:bottom w:val="nil"/>
              <w:right w:val="nil"/>
            </w:tcBorders>
          </w:tcPr>
          <w:p w14:paraId="2684D408" w14:textId="77777777" w:rsidR="005D4B06" w:rsidRPr="00C1382A"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vertAlign w:val="superscript"/>
              </w:rPr>
              <w:t>1</w:t>
            </w:r>
            <w:r w:rsidRPr="00C1382A">
              <w:rPr>
                <w:rFonts w:ascii="宋体" w:hAnsi="宋体" w:cs="宋体" w:hint="eastAsia"/>
                <w:color w:val="000000" w:themeColor="text1"/>
                <w:sz w:val="24"/>
              </w:rPr>
              <w:t>从业人员、营业收入、资产总额填报上一年度数据，无上一年度数据的新成立企业可不填报。</w:t>
            </w:r>
          </w:p>
        </w:tc>
      </w:tr>
    </w:tbl>
    <w:p w14:paraId="7FA68362" w14:textId="77777777" w:rsidR="005D4B06" w:rsidRPr="00C1382A" w:rsidRDefault="00000000">
      <w:pPr>
        <w:adjustRightInd w:val="0"/>
        <w:snapToGrid w:val="0"/>
        <w:spacing w:line="360" w:lineRule="auto"/>
        <w:ind w:firstLineChars="200" w:firstLine="480"/>
        <w:jc w:val="left"/>
        <w:rPr>
          <w:rFonts w:ascii="宋体" w:hAnsi="宋体" w:cs="宋体" w:hint="eastAsia"/>
          <w:color w:val="000000" w:themeColor="text1"/>
          <w:sz w:val="24"/>
          <w:vertAlign w:val="superscript"/>
        </w:rPr>
      </w:pPr>
      <w:r w:rsidRPr="00C1382A">
        <w:rPr>
          <w:rFonts w:ascii="宋体" w:hAnsi="宋体" w:cs="宋体" w:hint="eastAsia"/>
          <w:color w:val="000000" w:themeColor="text1"/>
          <w:sz w:val="24"/>
          <w:vertAlign w:val="superscript"/>
        </w:rPr>
        <w:t xml:space="preserve"> </w:t>
      </w:r>
    </w:p>
    <w:p w14:paraId="320B43CF" w14:textId="77777777" w:rsidR="005D4B06" w:rsidRPr="00C1382A" w:rsidRDefault="00000000">
      <w:pPr>
        <w:spacing w:line="360" w:lineRule="auto"/>
        <w:ind w:firstLineChars="200" w:firstLine="482"/>
        <w:jc w:val="center"/>
        <w:rPr>
          <w:rFonts w:ascii="宋体" w:hAnsi="宋体" w:cs="宋体" w:hint="eastAsia"/>
          <w:b/>
          <w:color w:val="000000" w:themeColor="text1"/>
          <w:sz w:val="24"/>
        </w:rPr>
      </w:pPr>
      <w:r w:rsidRPr="00C1382A">
        <w:rPr>
          <w:rFonts w:ascii="宋体" w:hAnsi="宋体" w:cs="宋体" w:hint="eastAsia"/>
          <w:b/>
          <w:bCs/>
          <w:color w:val="000000" w:themeColor="text1"/>
          <w:sz w:val="24"/>
        </w:rPr>
        <w:lastRenderedPageBreak/>
        <w:t xml:space="preserve">残疾人福利性单位声明函格式 </w:t>
      </w:r>
      <w:r w:rsidRPr="00C1382A">
        <w:rPr>
          <w:rFonts w:ascii="宋体" w:hAnsi="宋体" w:cs="宋体" w:hint="eastAsia"/>
          <w:b/>
          <w:color w:val="000000" w:themeColor="text1"/>
          <w:sz w:val="24"/>
        </w:rPr>
        <w:t xml:space="preserve">      </w:t>
      </w:r>
    </w:p>
    <w:p w14:paraId="753523C1" w14:textId="77777777" w:rsidR="005D4B06" w:rsidRPr="00C1382A" w:rsidRDefault="00000000">
      <w:pPr>
        <w:spacing w:line="360" w:lineRule="auto"/>
        <w:ind w:firstLineChars="200" w:firstLine="504"/>
        <w:rPr>
          <w:rFonts w:ascii="宋体" w:hAnsi="宋体" w:cs="宋体" w:hint="eastAsia"/>
          <w:color w:val="000000" w:themeColor="text1"/>
          <w:spacing w:val="6"/>
          <w:sz w:val="24"/>
        </w:rPr>
      </w:pPr>
      <w:r w:rsidRPr="00C1382A">
        <w:rPr>
          <w:rFonts w:ascii="宋体" w:hAnsi="宋体" w:cs="宋体" w:hint="eastAsia"/>
          <w:color w:val="000000" w:themeColor="text1"/>
          <w:spacing w:val="6"/>
          <w:sz w:val="24"/>
        </w:rPr>
        <w:t>本单位郑重声明，根据《财政部 民政部 中国残疾人联合会关于促进残疾人就业政府采购政策的通知》（财库</w:t>
      </w:r>
      <w:r w:rsidRPr="00C1382A">
        <w:rPr>
          <w:rFonts w:ascii="宋体" w:hAnsi="宋体" w:cs="宋体" w:hint="eastAsia"/>
          <w:color w:val="000000" w:themeColor="text1"/>
          <w:sz w:val="24"/>
        </w:rPr>
        <w:t>〔2017〕 141</w:t>
      </w:r>
      <w:r w:rsidRPr="00C1382A">
        <w:rPr>
          <w:rFonts w:ascii="宋体" w:hAnsi="宋体" w:cs="宋体" w:hint="eastAsia"/>
          <w:color w:val="000000" w:themeColor="text1"/>
          <w:spacing w:val="6"/>
          <w:sz w:val="24"/>
        </w:rPr>
        <w:t>号）的规定，本单位</w:t>
      </w:r>
      <w:r w:rsidRPr="00C1382A">
        <w:rPr>
          <w:rFonts w:ascii="宋体" w:hAnsi="宋体" w:cs="宋体" w:hint="eastAsia"/>
          <w:b/>
          <w:color w:val="000000" w:themeColor="text1"/>
          <w:sz w:val="24"/>
        </w:rPr>
        <w:t>（请进行勾选）</w:t>
      </w:r>
      <w:r w:rsidRPr="00C1382A">
        <w:rPr>
          <w:rFonts w:ascii="宋体" w:hAnsi="宋体" w:cs="宋体" w:hint="eastAsia"/>
          <w:color w:val="000000" w:themeColor="text1"/>
          <w:spacing w:val="6"/>
          <w:sz w:val="24"/>
        </w:rPr>
        <w:t>：</w:t>
      </w:r>
    </w:p>
    <w:p w14:paraId="12A98EDD" w14:textId="77777777" w:rsidR="005D4B06" w:rsidRPr="00C1382A" w:rsidRDefault="00000000">
      <w:pPr>
        <w:spacing w:line="360" w:lineRule="auto"/>
        <w:ind w:firstLineChars="200" w:firstLine="482"/>
        <w:rPr>
          <w:rFonts w:ascii="宋体" w:hAnsi="宋体" w:cs="宋体" w:hint="eastAsia"/>
          <w:b/>
          <w:color w:val="000000" w:themeColor="text1"/>
          <w:spacing w:val="6"/>
          <w:sz w:val="24"/>
        </w:rPr>
      </w:pPr>
      <w:r w:rsidRPr="00C1382A">
        <w:rPr>
          <w:rFonts w:ascii="宋体" w:hAnsi="宋体" w:cs="宋体" w:hint="eastAsia"/>
          <w:b/>
          <w:color w:val="000000" w:themeColor="text1"/>
          <w:sz w:val="24"/>
        </w:rPr>
        <w:t>□</w:t>
      </w:r>
      <w:r w:rsidRPr="00C1382A">
        <w:rPr>
          <w:rFonts w:ascii="宋体" w:hAnsi="宋体" w:cs="宋体" w:hint="eastAsia"/>
          <w:b/>
          <w:color w:val="000000" w:themeColor="text1"/>
          <w:spacing w:val="6"/>
          <w:sz w:val="24"/>
        </w:rPr>
        <w:t>不属于符合条件的残疾人福利性单位。</w:t>
      </w:r>
    </w:p>
    <w:p w14:paraId="0DDA6F8F" w14:textId="77777777" w:rsidR="005D4B06" w:rsidRPr="00C1382A" w:rsidRDefault="00000000">
      <w:pPr>
        <w:spacing w:line="360" w:lineRule="auto"/>
        <w:ind w:firstLineChars="200" w:firstLine="482"/>
        <w:rPr>
          <w:rFonts w:ascii="宋体" w:hAnsi="宋体" w:cs="宋体" w:hint="eastAsia"/>
          <w:color w:val="000000" w:themeColor="text1"/>
          <w:spacing w:val="6"/>
          <w:sz w:val="24"/>
        </w:rPr>
      </w:pPr>
      <w:r w:rsidRPr="00C1382A">
        <w:rPr>
          <w:rFonts w:ascii="宋体" w:hAnsi="宋体" w:cs="宋体" w:hint="eastAsia"/>
          <w:b/>
          <w:color w:val="000000" w:themeColor="text1"/>
          <w:sz w:val="24"/>
        </w:rPr>
        <w:t>□</w:t>
      </w:r>
      <w:r w:rsidRPr="00C1382A">
        <w:rPr>
          <w:rFonts w:ascii="宋体" w:hAnsi="宋体" w:cs="宋体" w:hint="eastAsia"/>
          <w:b/>
          <w:color w:val="000000" w:themeColor="text1"/>
          <w:spacing w:val="6"/>
          <w:sz w:val="24"/>
        </w:rPr>
        <w:t>属于符合条件的残疾人福利性单位，</w:t>
      </w:r>
      <w:r w:rsidRPr="00C1382A">
        <w:rPr>
          <w:rFonts w:ascii="宋体" w:hAnsi="宋体" w:cs="宋体" w:hint="eastAsia"/>
          <w:color w:val="000000" w:themeColor="text1"/>
          <w:spacing w:val="6"/>
          <w:sz w:val="24"/>
        </w:rPr>
        <w:t>且本单位参加</w:t>
      </w:r>
      <w:r w:rsidRPr="00C1382A">
        <w:rPr>
          <w:rFonts w:ascii="宋体" w:hAnsi="宋体" w:cs="宋体" w:hint="eastAsia"/>
          <w:color w:val="000000" w:themeColor="text1"/>
          <w:sz w:val="24"/>
        </w:rPr>
        <w:t>______</w:t>
      </w:r>
      <w:r w:rsidRPr="00C1382A">
        <w:rPr>
          <w:rFonts w:ascii="宋体" w:hAnsi="宋体" w:cs="宋体" w:hint="eastAsia"/>
          <w:color w:val="000000" w:themeColor="text1"/>
          <w:spacing w:val="6"/>
          <w:sz w:val="24"/>
        </w:rPr>
        <w:t>单位的</w:t>
      </w:r>
      <w:r w:rsidRPr="00C1382A">
        <w:rPr>
          <w:rFonts w:ascii="宋体" w:hAnsi="宋体" w:cs="宋体" w:hint="eastAsia"/>
          <w:color w:val="000000" w:themeColor="text1"/>
          <w:sz w:val="24"/>
        </w:rPr>
        <w:t>______</w:t>
      </w:r>
      <w:r w:rsidRPr="00C1382A">
        <w:rPr>
          <w:rFonts w:ascii="宋体" w:hAnsi="宋体" w:cs="宋体" w:hint="eastAsia"/>
          <w:color w:val="000000" w:themeColor="text1"/>
          <w:spacing w:val="6"/>
          <w:sz w:val="24"/>
        </w:rPr>
        <w:t>项目采购活动提供本单位制造的货物（由本单位承担工程/提供服务），或者提供其他残疾人福利性单位制造的货物（不包括使用非残疾人福利性单位注册商标的货物）。</w:t>
      </w:r>
    </w:p>
    <w:p w14:paraId="0FF66811" w14:textId="77777777" w:rsidR="005D4B06" w:rsidRPr="00C1382A" w:rsidRDefault="00000000">
      <w:pPr>
        <w:spacing w:line="360" w:lineRule="auto"/>
        <w:ind w:firstLineChars="200" w:firstLine="506"/>
        <w:rPr>
          <w:rFonts w:ascii="宋体" w:hAnsi="宋体" w:cs="宋体" w:hint="eastAsia"/>
          <w:color w:val="000000" w:themeColor="text1"/>
          <w:spacing w:val="6"/>
          <w:sz w:val="24"/>
        </w:rPr>
      </w:pPr>
      <w:r w:rsidRPr="00C1382A">
        <w:rPr>
          <w:rFonts w:ascii="宋体" w:hAnsi="宋体" w:cs="宋体" w:hint="eastAsia"/>
          <w:b/>
          <w:color w:val="000000" w:themeColor="text1"/>
          <w:spacing w:val="6"/>
          <w:sz w:val="24"/>
        </w:rPr>
        <w:t>本单位对上述声明的真实性负责。如有虚假，将依法承担相应责任。</w:t>
      </w:r>
    </w:p>
    <w:p w14:paraId="7B03009B" w14:textId="77777777" w:rsidR="005D4B06" w:rsidRPr="00C1382A" w:rsidRDefault="005D4B06">
      <w:pPr>
        <w:spacing w:line="360" w:lineRule="auto"/>
        <w:ind w:firstLineChars="200" w:firstLine="504"/>
        <w:rPr>
          <w:rFonts w:ascii="宋体" w:hAnsi="宋体" w:cs="宋体" w:hint="eastAsia"/>
          <w:color w:val="000000" w:themeColor="text1"/>
          <w:spacing w:val="6"/>
          <w:sz w:val="24"/>
        </w:rPr>
      </w:pPr>
    </w:p>
    <w:p w14:paraId="3D3B2F7F" w14:textId="77777777" w:rsidR="005D4B06" w:rsidRPr="00C1382A" w:rsidRDefault="005D4B06">
      <w:pPr>
        <w:spacing w:line="360" w:lineRule="auto"/>
        <w:ind w:firstLineChars="200" w:firstLine="504"/>
        <w:rPr>
          <w:rFonts w:ascii="宋体" w:hAnsi="宋体" w:cs="宋体" w:hint="eastAsia"/>
          <w:color w:val="000000" w:themeColor="text1"/>
          <w:spacing w:val="6"/>
          <w:sz w:val="24"/>
        </w:rPr>
      </w:pPr>
    </w:p>
    <w:p w14:paraId="2299F846" w14:textId="77777777" w:rsidR="005D4B06" w:rsidRPr="00C1382A" w:rsidRDefault="00000000">
      <w:pPr>
        <w:tabs>
          <w:tab w:val="left" w:pos="4860"/>
        </w:tabs>
        <w:spacing w:line="360" w:lineRule="auto"/>
        <w:ind w:firstLineChars="200" w:firstLine="504"/>
        <w:jc w:val="right"/>
        <w:rPr>
          <w:rFonts w:ascii="宋体" w:hAnsi="宋体" w:cs="宋体" w:hint="eastAsia"/>
          <w:color w:val="000000" w:themeColor="text1"/>
          <w:spacing w:val="6"/>
          <w:sz w:val="24"/>
        </w:rPr>
      </w:pPr>
      <w:r w:rsidRPr="00C1382A">
        <w:rPr>
          <w:rFonts w:ascii="宋体" w:hAnsi="宋体" w:cs="宋体" w:hint="eastAsia"/>
          <w:color w:val="000000" w:themeColor="text1"/>
          <w:spacing w:val="6"/>
          <w:sz w:val="24"/>
        </w:rPr>
        <w:t xml:space="preserve">          单位名称（盖章）：</w:t>
      </w:r>
      <w:r w:rsidRPr="00C1382A">
        <w:rPr>
          <w:rFonts w:ascii="宋体" w:hAnsi="宋体" w:cs="宋体" w:hint="eastAsia"/>
          <w:color w:val="000000" w:themeColor="text1"/>
          <w:sz w:val="24"/>
        </w:rPr>
        <w:t>______</w:t>
      </w:r>
    </w:p>
    <w:p w14:paraId="07D666CE" w14:textId="77777777" w:rsidR="005D4B06" w:rsidRPr="00C1382A" w:rsidRDefault="00000000">
      <w:pPr>
        <w:tabs>
          <w:tab w:val="left" w:pos="4860"/>
        </w:tabs>
        <w:spacing w:line="360" w:lineRule="auto"/>
        <w:ind w:firstLineChars="200" w:firstLine="504"/>
        <w:jc w:val="right"/>
        <w:rPr>
          <w:rFonts w:ascii="宋体" w:hAnsi="宋体" w:cs="宋体" w:hint="eastAsia"/>
          <w:color w:val="000000" w:themeColor="text1"/>
          <w:spacing w:val="6"/>
          <w:sz w:val="24"/>
        </w:rPr>
      </w:pPr>
      <w:r w:rsidRPr="00C1382A">
        <w:rPr>
          <w:rFonts w:ascii="宋体" w:hAnsi="宋体" w:cs="宋体" w:hint="eastAsia"/>
          <w:color w:val="000000" w:themeColor="text1"/>
          <w:spacing w:val="6"/>
          <w:sz w:val="24"/>
        </w:rPr>
        <w:t xml:space="preserve">       日  期：</w:t>
      </w:r>
      <w:r w:rsidRPr="00C1382A">
        <w:rPr>
          <w:rFonts w:ascii="宋体" w:hAnsi="宋体" w:cs="宋体" w:hint="eastAsia"/>
          <w:color w:val="000000" w:themeColor="text1"/>
          <w:sz w:val="24"/>
        </w:rPr>
        <w:t>______</w:t>
      </w:r>
    </w:p>
    <w:p w14:paraId="4732AA5A" w14:textId="77777777" w:rsidR="005D4B06" w:rsidRPr="00C1382A" w:rsidRDefault="00000000">
      <w:pPr>
        <w:widowControl/>
        <w:spacing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br w:type="page"/>
      </w:r>
    </w:p>
    <w:p w14:paraId="7DBE1D67" w14:textId="77777777" w:rsidR="005D4B06" w:rsidRPr="00C1382A" w:rsidRDefault="00000000">
      <w:pPr>
        <w:pStyle w:val="3"/>
        <w:spacing w:before="0" w:after="0" w:line="360" w:lineRule="auto"/>
        <w:rPr>
          <w:rFonts w:hAnsi="宋体" w:cs="宋体" w:hint="eastAsia"/>
          <w:color w:val="000000" w:themeColor="text1"/>
          <w:szCs w:val="24"/>
          <w:u w:val="none"/>
        </w:rPr>
      </w:pPr>
      <w:bookmarkStart w:id="717" w:name="_Toc173771771"/>
      <w:bookmarkStart w:id="718" w:name="_Toc12315"/>
      <w:bookmarkStart w:id="719" w:name="_Toc28106"/>
      <w:bookmarkStart w:id="720" w:name="_Toc173686901"/>
      <w:r w:rsidRPr="00C1382A">
        <w:rPr>
          <w:rFonts w:hAnsi="宋体" w:cs="宋体" w:hint="eastAsia"/>
          <w:color w:val="000000" w:themeColor="text1"/>
          <w:szCs w:val="24"/>
          <w:u w:val="none"/>
        </w:rPr>
        <w:lastRenderedPageBreak/>
        <w:t>2-1-</w:t>
      </w:r>
      <w:r w:rsidRPr="00C1382A">
        <w:rPr>
          <w:rFonts w:hAnsi="宋体" w:cs="宋体"/>
          <w:color w:val="000000" w:themeColor="text1"/>
          <w:szCs w:val="24"/>
          <w:u w:val="none"/>
        </w:rPr>
        <w:t>2</w:t>
      </w:r>
      <w:r w:rsidRPr="00C1382A">
        <w:rPr>
          <w:rFonts w:hAnsi="宋体" w:cs="宋体" w:hint="eastAsia"/>
          <w:color w:val="000000" w:themeColor="text1"/>
          <w:szCs w:val="24"/>
          <w:u w:val="none"/>
        </w:rPr>
        <w:t>拟分包情况说明及分包意向协议</w:t>
      </w:r>
      <w:bookmarkEnd w:id="717"/>
      <w:bookmarkEnd w:id="718"/>
      <w:bookmarkEnd w:id="719"/>
      <w:bookmarkEnd w:id="720"/>
    </w:p>
    <w:p w14:paraId="017AE90A" w14:textId="77777777" w:rsidR="005D4B06" w:rsidRPr="00C1382A" w:rsidRDefault="005D4B06">
      <w:pPr>
        <w:autoSpaceDE w:val="0"/>
        <w:autoSpaceDN w:val="0"/>
        <w:adjustRightInd w:val="0"/>
        <w:spacing w:line="360" w:lineRule="auto"/>
        <w:ind w:firstLineChars="200" w:firstLine="480"/>
        <w:jc w:val="center"/>
        <w:rPr>
          <w:rFonts w:ascii="宋体" w:hAnsi="宋体" w:cs="宋体" w:hint="eastAsia"/>
          <w:color w:val="000000" w:themeColor="text1"/>
          <w:sz w:val="24"/>
        </w:rPr>
      </w:pPr>
    </w:p>
    <w:p w14:paraId="634AD868" w14:textId="77777777" w:rsidR="005D4B06" w:rsidRPr="00C1382A" w:rsidRDefault="00000000">
      <w:pPr>
        <w:tabs>
          <w:tab w:val="left" w:pos="5580"/>
        </w:tabs>
        <w:spacing w:line="360" w:lineRule="auto"/>
        <w:ind w:firstLineChars="200" w:firstLine="480"/>
        <w:rPr>
          <w:rFonts w:ascii="宋体" w:hAnsi="宋体" w:cs="宋体" w:hint="eastAsia"/>
          <w:color w:val="000000" w:themeColor="text1"/>
          <w:sz w:val="24"/>
        </w:rPr>
      </w:pPr>
      <w:r w:rsidRPr="00C1382A">
        <w:rPr>
          <w:rFonts w:ascii="宋体" w:hAnsi="宋体" w:cs="宋体"/>
          <w:color w:val="000000" w:themeColor="text1"/>
          <w:sz w:val="24"/>
        </w:rPr>
        <w:t>说明：</w:t>
      </w:r>
    </w:p>
    <w:p w14:paraId="495CFB54" w14:textId="77777777" w:rsidR="005D4B06" w:rsidRPr="00C1382A" w:rsidRDefault="00000000">
      <w:pPr>
        <w:tabs>
          <w:tab w:val="left" w:pos="5580"/>
        </w:tabs>
        <w:spacing w:line="360" w:lineRule="auto"/>
        <w:ind w:firstLineChars="200" w:firstLine="480"/>
        <w:rPr>
          <w:rFonts w:ascii="宋体" w:hAnsi="宋体" w:cs="宋体" w:hint="eastAsia"/>
          <w:color w:val="000000" w:themeColor="text1"/>
          <w:sz w:val="24"/>
        </w:rPr>
      </w:pPr>
      <w:r w:rsidRPr="00C1382A">
        <w:rPr>
          <w:rFonts w:ascii="宋体" w:hAnsi="宋体" w:cs="宋体" w:hint="eastAsia"/>
          <w:color w:val="000000" w:themeColor="text1"/>
          <w:sz w:val="24"/>
        </w:rPr>
        <w:t>如本项目（包）允许分包，且供应商拟进行分包时：</w:t>
      </w:r>
    </w:p>
    <w:p w14:paraId="0F2299E3" w14:textId="77777777" w:rsidR="005D4B06" w:rsidRPr="00C1382A" w:rsidRDefault="00000000">
      <w:pPr>
        <w:tabs>
          <w:tab w:val="left" w:pos="5580"/>
        </w:tabs>
        <w:spacing w:line="360" w:lineRule="auto"/>
        <w:ind w:firstLineChars="200" w:firstLine="480"/>
        <w:rPr>
          <w:rFonts w:ascii="宋体" w:hAnsi="宋体" w:cs="宋体" w:hint="eastAsia"/>
          <w:color w:val="000000" w:themeColor="text1"/>
          <w:sz w:val="24"/>
        </w:rPr>
      </w:pPr>
      <w:r w:rsidRPr="00C1382A">
        <w:rPr>
          <w:rFonts w:ascii="宋体" w:hAnsi="宋体" w:cs="宋体" w:hint="eastAsia"/>
          <w:color w:val="000000" w:themeColor="text1"/>
          <w:sz w:val="24"/>
        </w:rPr>
        <w:t>（1）响应文件中须提供《拟分包情况说明》，否则</w:t>
      </w:r>
      <w:r w:rsidRPr="00C1382A">
        <w:rPr>
          <w:rFonts w:ascii="宋体" w:hAnsi="宋体" w:cs="宋体" w:hint="eastAsia"/>
          <w:b/>
          <w:bCs/>
          <w:color w:val="000000" w:themeColor="text1"/>
          <w:sz w:val="24"/>
        </w:rPr>
        <w:t>响应无效</w:t>
      </w:r>
      <w:r w:rsidRPr="00C1382A">
        <w:rPr>
          <w:rFonts w:ascii="宋体" w:hAnsi="宋体" w:cs="宋体" w:hint="eastAsia"/>
          <w:color w:val="000000" w:themeColor="text1"/>
          <w:sz w:val="24"/>
        </w:rPr>
        <w:t>；</w:t>
      </w:r>
    </w:p>
    <w:p w14:paraId="3D76612C" w14:textId="77777777" w:rsidR="005D4B06" w:rsidRPr="00C1382A" w:rsidRDefault="00000000">
      <w:pPr>
        <w:tabs>
          <w:tab w:val="left" w:pos="5580"/>
        </w:tabs>
        <w:spacing w:line="360" w:lineRule="auto"/>
        <w:ind w:firstLineChars="200" w:firstLine="480"/>
        <w:rPr>
          <w:rFonts w:ascii="宋体" w:hAnsi="宋体" w:cs="宋体" w:hint="eastAsia"/>
          <w:color w:val="000000" w:themeColor="text1"/>
          <w:sz w:val="24"/>
        </w:rPr>
      </w:pPr>
      <w:r w:rsidRPr="00C1382A">
        <w:rPr>
          <w:rFonts w:ascii="宋体" w:hAnsi="宋体" w:cs="宋体" w:hint="eastAsia"/>
          <w:color w:val="000000" w:themeColor="text1"/>
          <w:sz w:val="24"/>
        </w:rPr>
        <w:t>（2）当同时符合下列情形时，响应文件还须提供《分包意向协议》，否则</w:t>
      </w:r>
      <w:r w:rsidRPr="00C1382A">
        <w:rPr>
          <w:rFonts w:ascii="宋体" w:hAnsi="宋体" w:cs="宋体" w:hint="eastAsia"/>
          <w:b/>
          <w:bCs/>
          <w:color w:val="000000" w:themeColor="text1"/>
          <w:sz w:val="24"/>
        </w:rPr>
        <w:t>响应无效</w:t>
      </w:r>
      <w:r w:rsidRPr="00C1382A">
        <w:rPr>
          <w:rFonts w:ascii="宋体" w:hAnsi="宋体" w:cs="宋体" w:hint="eastAsia"/>
          <w:color w:val="000000" w:themeColor="text1"/>
          <w:sz w:val="24"/>
        </w:rPr>
        <w:t>：</w:t>
      </w:r>
    </w:p>
    <w:p w14:paraId="017AA84F" w14:textId="77777777" w:rsidR="005D4B06" w:rsidRPr="00C1382A" w:rsidRDefault="00000000">
      <w:pPr>
        <w:tabs>
          <w:tab w:val="left" w:pos="5580"/>
        </w:tabs>
        <w:spacing w:line="360" w:lineRule="auto"/>
        <w:ind w:firstLineChars="200" w:firstLine="480"/>
        <w:rPr>
          <w:rFonts w:ascii="宋体" w:hAnsi="宋体" w:cs="宋体" w:hint="eastAsia"/>
          <w:color w:val="000000" w:themeColor="text1"/>
          <w:sz w:val="24"/>
        </w:rPr>
      </w:pPr>
      <w:r w:rsidRPr="00C1382A">
        <w:rPr>
          <w:rFonts w:ascii="宋体" w:hAnsi="宋体" w:cs="宋体" w:hint="eastAsia"/>
          <w:color w:val="000000" w:themeColor="text1"/>
          <w:sz w:val="24"/>
        </w:rPr>
        <w:t>A. 本项目（包）预留部分采购项目预算专门面向中小企业采购，且要求获得采购合同的供应商将采购项目中的一定比例分包给一家或者多家中小企业的；</w:t>
      </w:r>
    </w:p>
    <w:p w14:paraId="59979193" w14:textId="77777777" w:rsidR="005D4B06" w:rsidRPr="00C1382A" w:rsidRDefault="00000000">
      <w:pPr>
        <w:tabs>
          <w:tab w:val="left" w:pos="5580"/>
        </w:tabs>
        <w:spacing w:line="360" w:lineRule="auto"/>
        <w:ind w:firstLineChars="200" w:firstLine="480"/>
        <w:rPr>
          <w:rFonts w:ascii="宋体" w:hAnsi="宋体" w:cs="宋体" w:hint="eastAsia"/>
          <w:color w:val="000000" w:themeColor="text1"/>
          <w:sz w:val="24"/>
        </w:rPr>
      </w:pPr>
      <w:r w:rsidRPr="00C1382A">
        <w:rPr>
          <w:rFonts w:ascii="宋体" w:hAnsi="宋体" w:cs="宋体" w:hint="eastAsia"/>
          <w:color w:val="000000" w:themeColor="text1"/>
          <w:sz w:val="24"/>
        </w:rPr>
        <w:t>B. 供应商通过分包方式满足中小企业政策要求的</w:t>
      </w:r>
      <w:r w:rsidRPr="00C1382A">
        <w:rPr>
          <w:rFonts w:ascii="宋体" w:hAnsi="宋体" w:cs="宋体"/>
          <w:color w:val="000000" w:themeColor="text1"/>
          <w:sz w:val="24"/>
        </w:rPr>
        <w:t>。</w:t>
      </w:r>
    </w:p>
    <w:p w14:paraId="26B89B0F" w14:textId="77777777" w:rsidR="005D4B06" w:rsidRPr="00C1382A" w:rsidRDefault="005D4B06">
      <w:pPr>
        <w:spacing w:line="360" w:lineRule="auto"/>
        <w:ind w:firstLineChars="200" w:firstLine="482"/>
        <w:jc w:val="center"/>
        <w:rPr>
          <w:rFonts w:ascii="宋体" w:hAnsi="宋体" w:cs="宋体" w:hint="eastAsia"/>
          <w:b/>
          <w:bCs/>
          <w:color w:val="000000" w:themeColor="text1"/>
          <w:sz w:val="24"/>
        </w:rPr>
      </w:pPr>
    </w:p>
    <w:p w14:paraId="1321478C" w14:textId="77777777" w:rsidR="005D4B06" w:rsidRPr="00C1382A" w:rsidRDefault="00000000">
      <w:pPr>
        <w:widowControl/>
        <w:spacing w:line="360" w:lineRule="auto"/>
        <w:ind w:firstLineChars="200" w:firstLine="482"/>
        <w:jc w:val="left"/>
        <w:rPr>
          <w:rFonts w:ascii="宋体" w:hAnsi="宋体" w:cs="宋体" w:hint="eastAsia"/>
          <w:b/>
          <w:bCs/>
          <w:color w:val="000000" w:themeColor="text1"/>
          <w:sz w:val="24"/>
        </w:rPr>
      </w:pPr>
      <w:r w:rsidRPr="00C1382A">
        <w:rPr>
          <w:rFonts w:ascii="宋体" w:hAnsi="宋体" w:cs="宋体"/>
          <w:b/>
          <w:bCs/>
          <w:color w:val="000000" w:themeColor="text1"/>
          <w:sz w:val="24"/>
        </w:rPr>
        <w:br w:type="page"/>
      </w:r>
    </w:p>
    <w:p w14:paraId="7EC28911" w14:textId="77777777" w:rsidR="005D4B06" w:rsidRPr="00C1382A" w:rsidRDefault="00000000">
      <w:pPr>
        <w:spacing w:line="360" w:lineRule="auto"/>
        <w:ind w:firstLineChars="200" w:firstLine="482"/>
        <w:jc w:val="center"/>
        <w:rPr>
          <w:rFonts w:ascii="宋体" w:hAnsi="宋体" w:cs="宋体" w:hint="eastAsia"/>
          <w:b/>
          <w:bCs/>
          <w:color w:val="000000" w:themeColor="text1"/>
          <w:sz w:val="24"/>
        </w:rPr>
      </w:pPr>
      <w:r w:rsidRPr="00C1382A">
        <w:rPr>
          <w:rFonts w:ascii="宋体" w:hAnsi="宋体" w:cs="宋体" w:hint="eastAsia"/>
          <w:b/>
          <w:bCs/>
          <w:color w:val="000000" w:themeColor="text1"/>
          <w:sz w:val="24"/>
        </w:rPr>
        <w:lastRenderedPageBreak/>
        <w:t>拟分包情况说明</w:t>
      </w:r>
    </w:p>
    <w:p w14:paraId="08114EC2" w14:textId="77777777" w:rsidR="005D4B06" w:rsidRPr="00C1382A" w:rsidRDefault="00000000">
      <w:pPr>
        <w:tabs>
          <w:tab w:val="left" w:pos="5580"/>
        </w:tabs>
        <w:spacing w:line="360" w:lineRule="auto"/>
        <w:ind w:firstLineChars="200" w:firstLine="480"/>
        <w:rPr>
          <w:rFonts w:ascii="宋体" w:hAnsi="宋体" w:cs="宋体" w:hint="eastAsia"/>
          <w:color w:val="000000" w:themeColor="text1"/>
          <w:sz w:val="24"/>
        </w:rPr>
      </w:pPr>
      <w:r w:rsidRPr="00C1382A">
        <w:rPr>
          <w:rFonts w:ascii="宋体" w:hAnsi="宋体" w:cs="宋体" w:hint="eastAsia"/>
          <w:color w:val="000000" w:themeColor="text1"/>
          <w:sz w:val="24"/>
        </w:rPr>
        <w:t>致：</w:t>
      </w:r>
      <w:r w:rsidRPr="00C1382A">
        <w:rPr>
          <w:rFonts w:ascii="宋体" w:hAnsi="宋体" w:cs="宋体" w:hint="eastAsia"/>
          <w:color w:val="000000" w:themeColor="text1"/>
          <w:sz w:val="24"/>
          <w:u w:val="single"/>
        </w:rPr>
        <w:t>（采购人或采购代理机构）</w:t>
      </w:r>
    </w:p>
    <w:p w14:paraId="1B072C70" w14:textId="77777777" w:rsidR="005D4B06" w:rsidRPr="00C1382A"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我单位参加贵单位组织采购的项目编号为______的______项目（填写采购项目名称）中______包（填写包号）的磋商。拟签订分包合同的单位情况如下表所示，我单位承诺一旦在该项目中获得采购合同将按下表所列情况进行分包，同时承诺分包承担主体不再次分包。</w:t>
      </w:r>
    </w:p>
    <w:tbl>
      <w:tblPr>
        <w:tblW w:w="91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04"/>
        <w:gridCol w:w="1286"/>
        <w:gridCol w:w="1512"/>
        <w:gridCol w:w="1125"/>
        <w:gridCol w:w="1560"/>
        <w:gridCol w:w="1497"/>
        <w:gridCol w:w="1563"/>
      </w:tblGrid>
      <w:tr w:rsidR="005D4B06" w:rsidRPr="00C1382A" w14:paraId="4F0A2E26" w14:textId="77777777">
        <w:trPr>
          <w:trHeight w:val="549"/>
          <w:jc w:val="center"/>
        </w:trPr>
        <w:tc>
          <w:tcPr>
            <w:tcW w:w="604" w:type="dxa"/>
            <w:tcBorders>
              <w:top w:val="single" w:sz="4" w:space="0" w:color="000000"/>
              <w:left w:val="single" w:sz="4" w:space="0" w:color="000000"/>
              <w:bottom w:val="single" w:sz="4" w:space="0" w:color="000000"/>
              <w:right w:val="single" w:sz="4" w:space="0" w:color="000000"/>
            </w:tcBorders>
            <w:vAlign w:val="center"/>
          </w:tcPr>
          <w:p w14:paraId="7D4094DB" w14:textId="77777777" w:rsidR="005D4B06" w:rsidRPr="00C1382A" w:rsidRDefault="00000000">
            <w:pPr>
              <w:pStyle w:val="TableParagraph"/>
              <w:spacing w:line="360" w:lineRule="auto"/>
              <w:jc w:val="center"/>
              <w:rPr>
                <w:rFonts w:hint="eastAsia"/>
                <w:color w:val="000000" w:themeColor="text1"/>
                <w:sz w:val="24"/>
              </w:rPr>
            </w:pPr>
            <w:r w:rsidRPr="00C1382A">
              <w:rPr>
                <w:rFonts w:hint="eastAsia"/>
                <w:color w:val="000000" w:themeColor="text1"/>
                <w:sz w:val="24"/>
              </w:rPr>
              <w:t>序号</w:t>
            </w:r>
          </w:p>
        </w:tc>
        <w:tc>
          <w:tcPr>
            <w:tcW w:w="1286" w:type="dxa"/>
            <w:tcBorders>
              <w:top w:val="single" w:sz="4" w:space="0" w:color="000000"/>
              <w:left w:val="single" w:sz="4" w:space="0" w:color="000000"/>
              <w:bottom w:val="single" w:sz="4" w:space="0" w:color="000000"/>
              <w:right w:val="single" w:sz="4" w:space="0" w:color="000000"/>
            </w:tcBorders>
            <w:vAlign w:val="center"/>
          </w:tcPr>
          <w:p w14:paraId="319BA366" w14:textId="77777777" w:rsidR="005D4B06" w:rsidRPr="00C1382A" w:rsidRDefault="00000000">
            <w:pPr>
              <w:pStyle w:val="TableParagraph"/>
              <w:spacing w:line="360" w:lineRule="auto"/>
              <w:jc w:val="center"/>
              <w:rPr>
                <w:rFonts w:hint="eastAsia"/>
                <w:color w:val="000000" w:themeColor="text1"/>
                <w:sz w:val="24"/>
              </w:rPr>
            </w:pPr>
            <w:r w:rsidRPr="00C1382A">
              <w:rPr>
                <w:rFonts w:hint="eastAsia"/>
                <w:color w:val="000000" w:themeColor="text1"/>
                <w:sz w:val="24"/>
              </w:rPr>
              <w:t>分包承担</w:t>
            </w:r>
          </w:p>
          <w:p w14:paraId="3AD8540D" w14:textId="77777777" w:rsidR="005D4B06" w:rsidRPr="00C1382A" w:rsidRDefault="00000000">
            <w:pPr>
              <w:pStyle w:val="TableParagraph"/>
              <w:spacing w:line="360" w:lineRule="auto"/>
              <w:jc w:val="center"/>
              <w:rPr>
                <w:rFonts w:hint="eastAsia"/>
                <w:color w:val="000000" w:themeColor="text1"/>
                <w:sz w:val="24"/>
              </w:rPr>
            </w:pPr>
            <w:r w:rsidRPr="00C1382A">
              <w:rPr>
                <w:rFonts w:hint="eastAsia"/>
                <w:color w:val="000000" w:themeColor="text1"/>
                <w:sz w:val="24"/>
              </w:rPr>
              <w:t>主体名称</w:t>
            </w:r>
          </w:p>
        </w:tc>
        <w:tc>
          <w:tcPr>
            <w:tcW w:w="1512" w:type="dxa"/>
            <w:tcBorders>
              <w:top w:val="single" w:sz="4" w:space="0" w:color="000000"/>
              <w:left w:val="single" w:sz="4" w:space="0" w:color="000000"/>
              <w:bottom w:val="single" w:sz="4" w:space="0" w:color="000000"/>
              <w:right w:val="single" w:sz="4" w:space="0" w:color="000000"/>
            </w:tcBorders>
            <w:vAlign w:val="center"/>
          </w:tcPr>
          <w:p w14:paraId="181D41F4" w14:textId="77777777" w:rsidR="005D4B06" w:rsidRPr="00C1382A" w:rsidRDefault="00000000">
            <w:pPr>
              <w:pStyle w:val="TableParagraph"/>
              <w:spacing w:line="360" w:lineRule="auto"/>
              <w:jc w:val="center"/>
              <w:rPr>
                <w:rFonts w:hint="eastAsia"/>
                <w:color w:val="000000" w:themeColor="text1"/>
                <w:sz w:val="24"/>
              </w:rPr>
            </w:pPr>
            <w:r w:rsidRPr="00C1382A">
              <w:rPr>
                <w:rFonts w:hint="eastAsia"/>
                <w:color w:val="000000" w:themeColor="text1"/>
                <w:sz w:val="24"/>
              </w:rPr>
              <w:t>分包承担</w:t>
            </w:r>
          </w:p>
          <w:p w14:paraId="3577EF34" w14:textId="77777777" w:rsidR="005D4B06" w:rsidRPr="00C1382A" w:rsidRDefault="00000000">
            <w:pPr>
              <w:pStyle w:val="TableParagraph"/>
              <w:spacing w:line="360" w:lineRule="auto"/>
              <w:jc w:val="center"/>
              <w:rPr>
                <w:rFonts w:hint="eastAsia"/>
                <w:color w:val="000000" w:themeColor="text1"/>
                <w:sz w:val="24"/>
              </w:rPr>
            </w:pPr>
            <w:r w:rsidRPr="00C1382A">
              <w:rPr>
                <w:rFonts w:hint="eastAsia"/>
                <w:color w:val="000000" w:themeColor="text1"/>
                <w:sz w:val="24"/>
              </w:rPr>
              <w:t>主体类型</w:t>
            </w:r>
          </w:p>
          <w:p w14:paraId="55207542" w14:textId="77777777" w:rsidR="005D4B06" w:rsidRPr="00C1382A" w:rsidRDefault="00000000">
            <w:pPr>
              <w:pStyle w:val="TableParagraph"/>
              <w:spacing w:line="360" w:lineRule="auto"/>
              <w:jc w:val="center"/>
              <w:rPr>
                <w:rFonts w:hint="eastAsia"/>
                <w:color w:val="000000" w:themeColor="text1"/>
                <w:sz w:val="24"/>
              </w:rPr>
            </w:pPr>
            <w:r w:rsidRPr="00C1382A">
              <w:rPr>
                <w:rFonts w:hint="eastAsia"/>
                <w:color w:val="000000" w:themeColor="text1"/>
                <w:sz w:val="24"/>
              </w:rPr>
              <w:t>（勾选）</w:t>
            </w:r>
          </w:p>
        </w:tc>
        <w:tc>
          <w:tcPr>
            <w:tcW w:w="1125" w:type="dxa"/>
            <w:tcBorders>
              <w:top w:val="single" w:sz="4" w:space="0" w:color="000000"/>
              <w:left w:val="single" w:sz="4" w:space="0" w:color="000000"/>
              <w:bottom w:val="single" w:sz="4" w:space="0" w:color="000000"/>
              <w:right w:val="single" w:sz="4" w:space="0" w:color="000000"/>
            </w:tcBorders>
            <w:vAlign w:val="center"/>
          </w:tcPr>
          <w:p w14:paraId="593F36DF" w14:textId="77777777" w:rsidR="005D4B06" w:rsidRPr="00C1382A" w:rsidRDefault="00000000">
            <w:pPr>
              <w:pStyle w:val="TableParagraph"/>
              <w:spacing w:line="360" w:lineRule="auto"/>
              <w:jc w:val="center"/>
              <w:rPr>
                <w:rFonts w:hint="eastAsia"/>
                <w:color w:val="000000" w:themeColor="text1"/>
                <w:sz w:val="24"/>
              </w:rPr>
            </w:pPr>
            <w:r w:rsidRPr="00C1382A">
              <w:rPr>
                <w:rFonts w:hint="eastAsia"/>
                <w:color w:val="000000" w:themeColor="text1"/>
                <w:sz w:val="24"/>
              </w:rPr>
              <w:t>资质等级</w:t>
            </w:r>
          </w:p>
        </w:tc>
        <w:tc>
          <w:tcPr>
            <w:tcW w:w="1560" w:type="dxa"/>
            <w:tcBorders>
              <w:top w:val="single" w:sz="4" w:space="0" w:color="000000"/>
              <w:left w:val="single" w:sz="4" w:space="0" w:color="000000"/>
              <w:bottom w:val="single" w:sz="4" w:space="0" w:color="000000"/>
              <w:right w:val="single" w:sz="4" w:space="0" w:color="000000"/>
            </w:tcBorders>
            <w:vAlign w:val="center"/>
          </w:tcPr>
          <w:p w14:paraId="6928F74E" w14:textId="77777777" w:rsidR="005D4B06" w:rsidRPr="00C1382A" w:rsidRDefault="00000000">
            <w:pPr>
              <w:pStyle w:val="TableParagraph"/>
              <w:spacing w:line="360" w:lineRule="auto"/>
              <w:jc w:val="center"/>
              <w:rPr>
                <w:rFonts w:hint="eastAsia"/>
                <w:color w:val="000000" w:themeColor="text1"/>
                <w:sz w:val="24"/>
              </w:rPr>
            </w:pPr>
            <w:r w:rsidRPr="00C1382A">
              <w:rPr>
                <w:rFonts w:hint="eastAsia"/>
                <w:color w:val="000000" w:themeColor="text1"/>
                <w:sz w:val="24"/>
              </w:rPr>
              <w:t>拟分包</w:t>
            </w:r>
          </w:p>
          <w:p w14:paraId="63A4538F" w14:textId="77777777" w:rsidR="005D4B06" w:rsidRPr="00C1382A" w:rsidRDefault="00000000">
            <w:pPr>
              <w:pStyle w:val="TableParagraph"/>
              <w:spacing w:line="360" w:lineRule="auto"/>
              <w:jc w:val="center"/>
              <w:rPr>
                <w:rFonts w:hint="eastAsia"/>
                <w:color w:val="000000" w:themeColor="text1"/>
                <w:sz w:val="24"/>
              </w:rPr>
            </w:pPr>
            <w:r w:rsidRPr="00C1382A">
              <w:rPr>
                <w:rFonts w:hint="eastAsia"/>
                <w:color w:val="000000" w:themeColor="text1"/>
                <w:sz w:val="24"/>
              </w:rPr>
              <w:t>合同内容</w:t>
            </w:r>
          </w:p>
        </w:tc>
        <w:tc>
          <w:tcPr>
            <w:tcW w:w="1497" w:type="dxa"/>
            <w:tcBorders>
              <w:top w:val="single" w:sz="4" w:space="0" w:color="000000"/>
              <w:left w:val="single" w:sz="4" w:space="0" w:color="000000"/>
              <w:bottom w:val="single" w:sz="4" w:space="0" w:color="000000"/>
              <w:right w:val="single" w:sz="4" w:space="0" w:color="000000"/>
            </w:tcBorders>
            <w:vAlign w:val="center"/>
          </w:tcPr>
          <w:p w14:paraId="32268831" w14:textId="77777777" w:rsidR="005D4B06" w:rsidRPr="00C1382A" w:rsidRDefault="00000000">
            <w:pPr>
              <w:pStyle w:val="TableParagraph"/>
              <w:spacing w:line="360" w:lineRule="auto"/>
              <w:jc w:val="center"/>
              <w:rPr>
                <w:rFonts w:hint="eastAsia"/>
                <w:color w:val="000000" w:themeColor="text1"/>
                <w:sz w:val="24"/>
              </w:rPr>
            </w:pPr>
            <w:r w:rsidRPr="00C1382A">
              <w:rPr>
                <w:rFonts w:hint="eastAsia"/>
                <w:color w:val="000000" w:themeColor="text1"/>
                <w:sz w:val="24"/>
              </w:rPr>
              <w:t>拟分包</w:t>
            </w:r>
          </w:p>
          <w:p w14:paraId="0B438137" w14:textId="77777777" w:rsidR="005D4B06" w:rsidRPr="00C1382A" w:rsidRDefault="00000000">
            <w:pPr>
              <w:pStyle w:val="TableParagraph"/>
              <w:spacing w:line="360" w:lineRule="auto"/>
              <w:jc w:val="center"/>
              <w:rPr>
                <w:rFonts w:hint="eastAsia"/>
                <w:color w:val="000000" w:themeColor="text1"/>
                <w:sz w:val="24"/>
              </w:rPr>
            </w:pPr>
            <w:r w:rsidRPr="00C1382A">
              <w:rPr>
                <w:rFonts w:hint="eastAsia"/>
                <w:color w:val="000000" w:themeColor="text1"/>
                <w:sz w:val="24"/>
              </w:rPr>
              <w:t>合同金额</w:t>
            </w:r>
          </w:p>
          <w:p w14:paraId="37C0E469" w14:textId="77777777" w:rsidR="005D4B06" w:rsidRPr="00C1382A" w:rsidRDefault="00000000">
            <w:pPr>
              <w:pStyle w:val="TableParagraph"/>
              <w:spacing w:line="360" w:lineRule="auto"/>
              <w:jc w:val="center"/>
              <w:rPr>
                <w:rFonts w:hint="eastAsia"/>
                <w:color w:val="000000" w:themeColor="text1"/>
                <w:sz w:val="24"/>
              </w:rPr>
            </w:pPr>
            <w:r w:rsidRPr="00C1382A">
              <w:rPr>
                <w:rFonts w:hint="eastAsia"/>
                <w:color w:val="000000" w:themeColor="text1"/>
                <w:sz w:val="24"/>
              </w:rPr>
              <w:t>（人民币元）</w:t>
            </w:r>
          </w:p>
        </w:tc>
        <w:tc>
          <w:tcPr>
            <w:tcW w:w="1563" w:type="dxa"/>
            <w:tcBorders>
              <w:top w:val="single" w:sz="4" w:space="0" w:color="000000"/>
              <w:left w:val="single" w:sz="4" w:space="0" w:color="000000"/>
              <w:bottom w:val="single" w:sz="4" w:space="0" w:color="000000"/>
              <w:right w:val="single" w:sz="4" w:space="0" w:color="000000"/>
            </w:tcBorders>
            <w:vAlign w:val="center"/>
          </w:tcPr>
          <w:p w14:paraId="7E076A48" w14:textId="77777777" w:rsidR="005D4B06" w:rsidRPr="00C1382A" w:rsidRDefault="00000000">
            <w:pPr>
              <w:pStyle w:val="TableParagraph"/>
              <w:spacing w:line="360" w:lineRule="auto"/>
              <w:jc w:val="center"/>
              <w:rPr>
                <w:rFonts w:hint="eastAsia"/>
                <w:color w:val="000000" w:themeColor="text1"/>
                <w:sz w:val="24"/>
              </w:rPr>
            </w:pPr>
            <w:r w:rsidRPr="00C1382A">
              <w:rPr>
                <w:rFonts w:hint="eastAsia"/>
                <w:color w:val="000000" w:themeColor="text1"/>
                <w:sz w:val="24"/>
              </w:rPr>
              <w:t>占该采购包</w:t>
            </w:r>
          </w:p>
          <w:p w14:paraId="7D8539B3" w14:textId="77777777" w:rsidR="005D4B06" w:rsidRPr="00C1382A" w:rsidRDefault="00000000">
            <w:pPr>
              <w:pStyle w:val="TableParagraph"/>
              <w:spacing w:line="360" w:lineRule="auto"/>
              <w:jc w:val="center"/>
              <w:rPr>
                <w:rFonts w:hint="eastAsia"/>
                <w:b/>
                <w:color w:val="000000" w:themeColor="text1"/>
                <w:sz w:val="24"/>
              </w:rPr>
            </w:pPr>
            <w:r w:rsidRPr="00C1382A">
              <w:rPr>
                <w:rFonts w:hint="eastAsia"/>
                <w:b/>
                <w:color w:val="000000" w:themeColor="text1"/>
                <w:sz w:val="24"/>
              </w:rPr>
              <w:t>预算金额的</w:t>
            </w:r>
          </w:p>
          <w:p w14:paraId="7B037771" w14:textId="77777777" w:rsidR="005D4B06" w:rsidRPr="00C1382A" w:rsidRDefault="00000000">
            <w:pPr>
              <w:pStyle w:val="TableParagraph"/>
              <w:spacing w:line="360" w:lineRule="auto"/>
              <w:jc w:val="center"/>
              <w:rPr>
                <w:rFonts w:hint="eastAsia"/>
                <w:color w:val="000000" w:themeColor="text1"/>
                <w:sz w:val="24"/>
              </w:rPr>
            </w:pPr>
            <w:r w:rsidRPr="00C1382A">
              <w:rPr>
                <w:rFonts w:hint="eastAsia"/>
                <w:color w:val="000000" w:themeColor="text1"/>
                <w:sz w:val="24"/>
              </w:rPr>
              <w:t>比例（%）</w:t>
            </w:r>
          </w:p>
        </w:tc>
      </w:tr>
      <w:tr w:rsidR="005D4B06" w:rsidRPr="00C1382A" w14:paraId="0745D0B8" w14:textId="77777777">
        <w:trPr>
          <w:trHeight w:val="620"/>
          <w:jc w:val="center"/>
        </w:trPr>
        <w:tc>
          <w:tcPr>
            <w:tcW w:w="604" w:type="dxa"/>
            <w:tcBorders>
              <w:top w:val="single" w:sz="4" w:space="0" w:color="000000"/>
              <w:left w:val="single" w:sz="4" w:space="0" w:color="000000"/>
              <w:bottom w:val="single" w:sz="4" w:space="0" w:color="000000"/>
              <w:right w:val="single" w:sz="4" w:space="0" w:color="000000"/>
            </w:tcBorders>
            <w:vAlign w:val="center"/>
          </w:tcPr>
          <w:p w14:paraId="54994AA2" w14:textId="77777777" w:rsidR="005D4B06" w:rsidRPr="00C1382A" w:rsidRDefault="00000000">
            <w:pPr>
              <w:pStyle w:val="TableParagraph"/>
              <w:spacing w:line="360" w:lineRule="auto"/>
              <w:jc w:val="center"/>
              <w:rPr>
                <w:rFonts w:hint="eastAsia"/>
                <w:color w:val="000000" w:themeColor="text1"/>
                <w:sz w:val="24"/>
              </w:rPr>
            </w:pPr>
            <w:r w:rsidRPr="00C1382A">
              <w:rPr>
                <w:rFonts w:hint="eastAsia"/>
                <w:color w:val="000000" w:themeColor="text1"/>
                <w:sz w:val="24"/>
              </w:rPr>
              <w:t>1</w:t>
            </w:r>
          </w:p>
        </w:tc>
        <w:tc>
          <w:tcPr>
            <w:tcW w:w="1286" w:type="dxa"/>
            <w:tcBorders>
              <w:top w:val="single" w:sz="4" w:space="0" w:color="000000"/>
              <w:left w:val="single" w:sz="4" w:space="0" w:color="000000"/>
              <w:bottom w:val="single" w:sz="4" w:space="0" w:color="000000"/>
              <w:right w:val="single" w:sz="4" w:space="0" w:color="000000"/>
            </w:tcBorders>
            <w:vAlign w:val="center"/>
          </w:tcPr>
          <w:p w14:paraId="17D11919" w14:textId="77777777" w:rsidR="005D4B06" w:rsidRPr="00C1382A" w:rsidRDefault="005D4B06">
            <w:pPr>
              <w:pStyle w:val="TableParagraph"/>
              <w:spacing w:line="360" w:lineRule="auto"/>
              <w:jc w:val="center"/>
              <w:rPr>
                <w:rFonts w:hint="eastAsia"/>
                <w:color w:val="000000" w:themeColor="text1"/>
                <w:sz w:val="24"/>
              </w:rPr>
            </w:pPr>
          </w:p>
        </w:tc>
        <w:tc>
          <w:tcPr>
            <w:tcW w:w="1512" w:type="dxa"/>
            <w:tcBorders>
              <w:top w:val="single" w:sz="4" w:space="0" w:color="000000"/>
              <w:left w:val="single" w:sz="4" w:space="0" w:color="000000"/>
              <w:bottom w:val="single" w:sz="4" w:space="0" w:color="000000"/>
              <w:right w:val="single" w:sz="4" w:space="0" w:color="000000"/>
            </w:tcBorders>
            <w:vAlign w:val="center"/>
          </w:tcPr>
          <w:p w14:paraId="4BBC8B4E" w14:textId="77777777" w:rsidR="005D4B06" w:rsidRPr="00C1382A" w:rsidRDefault="00000000">
            <w:pPr>
              <w:pStyle w:val="TableParagraph"/>
              <w:tabs>
                <w:tab w:val="left" w:pos="235"/>
              </w:tabs>
              <w:spacing w:line="360" w:lineRule="auto"/>
              <w:jc w:val="center"/>
              <w:rPr>
                <w:rFonts w:hint="eastAsia"/>
                <w:color w:val="000000" w:themeColor="text1"/>
                <w:sz w:val="24"/>
              </w:rPr>
            </w:pPr>
            <w:r w:rsidRPr="00C1382A">
              <w:rPr>
                <w:rFonts w:hint="eastAsia"/>
                <w:color w:val="000000" w:themeColor="text1"/>
                <w:sz w:val="24"/>
              </w:rPr>
              <w:t>□中型企业</w:t>
            </w:r>
          </w:p>
          <w:p w14:paraId="1B390428" w14:textId="77777777" w:rsidR="005D4B06" w:rsidRPr="00C1382A" w:rsidRDefault="00000000">
            <w:pPr>
              <w:pStyle w:val="TableParagraph"/>
              <w:tabs>
                <w:tab w:val="left" w:pos="235"/>
              </w:tabs>
              <w:spacing w:line="360" w:lineRule="auto"/>
              <w:jc w:val="center"/>
              <w:rPr>
                <w:rFonts w:hint="eastAsia"/>
                <w:color w:val="000000" w:themeColor="text1"/>
                <w:sz w:val="24"/>
              </w:rPr>
            </w:pPr>
            <w:r w:rsidRPr="00C1382A">
              <w:rPr>
                <w:rFonts w:hint="eastAsia"/>
                <w:color w:val="000000" w:themeColor="text1"/>
                <w:sz w:val="24"/>
              </w:rPr>
              <w:t>□小微企业</w:t>
            </w:r>
          </w:p>
        </w:tc>
        <w:tc>
          <w:tcPr>
            <w:tcW w:w="1125" w:type="dxa"/>
            <w:tcBorders>
              <w:top w:val="single" w:sz="4" w:space="0" w:color="000000"/>
              <w:left w:val="single" w:sz="4" w:space="0" w:color="000000"/>
              <w:bottom w:val="single" w:sz="4" w:space="0" w:color="000000"/>
              <w:right w:val="single" w:sz="4" w:space="0" w:color="000000"/>
            </w:tcBorders>
            <w:vAlign w:val="center"/>
          </w:tcPr>
          <w:p w14:paraId="75613DAE" w14:textId="77777777" w:rsidR="005D4B06" w:rsidRPr="00C1382A" w:rsidRDefault="005D4B06">
            <w:pPr>
              <w:pStyle w:val="TableParagraph"/>
              <w:spacing w:line="360" w:lineRule="auto"/>
              <w:jc w:val="center"/>
              <w:rPr>
                <w:rFonts w:hint="eastAsia"/>
                <w:color w:val="000000" w:themeColor="text1"/>
                <w:sz w:val="24"/>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2E884388" w14:textId="77777777" w:rsidR="005D4B06" w:rsidRPr="00C1382A" w:rsidRDefault="005D4B06">
            <w:pPr>
              <w:pStyle w:val="TableParagraph"/>
              <w:spacing w:line="360" w:lineRule="auto"/>
              <w:jc w:val="center"/>
              <w:rPr>
                <w:rFonts w:hint="eastAsia"/>
                <w:color w:val="000000" w:themeColor="text1"/>
                <w:sz w:val="24"/>
              </w:rPr>
            </w:pPr>
          </w:p>
        </w:tc>
        <w:tc>
          <w:tcPr>
            <w:tcW w:w="1497" w:type="dxa"/>
            <w:tcBorders>
              <w:top w:val="single" w:sz="4" w:space="0" w:color="000000"/>
              <w:left w:val="single" w:sz="4" w:space="0" w:color="000000"/>
              <w:bottom w:val="single" w:sz="4" w:space="0" w:color="000000"/>
              <w:right w:val="single" w:sz="4" w:space="0" w:color="000000"/>
            </w:tcBorders>
            <w:vAlign w:val="center"/>
          </w:tcPr>
          <w:p w14:paraId="3C93940B" w14:textId="77777777" w:rsidR="005D4B06" w:rsidRPr="00C1382A" w:rsidRDefault="005D4B06">
            <w:pPr>
              <w:pStyle w:val="TableParagraph"/>
              <w:spacing w:line="360" w:lineRule="auto"/>
              <w:jc w:val="center"/>
              <w:rPr>
                <w:rFonts w:hint="eastAsia"/>
                <w:color w:val="000000" w:themeColor="text1"/>
                <w:sz w:val="24"/>
              </w:rPr>
            </w:pPr>
          </w:p>
        </w:tc>
        <w:tc>
          <w:tcPr>
            <w:tcW w:w="1563" w:type="dxa"/>
            <w:tcBorders>
              <w:top w:val="single" w:sz="4" w:space="0" w:color="000000"/>
              <w:left w:val="single" w:sz="4" w:space="0" w:color="000000"/>
              <w:bottom w:val="single" w:sz="4" w:space="0" w:color="000000"/>
              <w:right w:val="single" w:sz="4" w:space="0" w:color="000000"/>
            </w:tcBorders>
            <w:vAlign w:val="center"/>
          </w:tcPr>
          <w:p w14:paraId="04A34975" w14:textId="77777777" w:rsidR="005D4B06" w:rsidRPr="00C1382A" w:rsidRDefault="005D4B06">
            <w:pPr>
              <w:pStyle w:val="TableParagraph"/>
              <w:spacing w:line="360" w:lineRule="auto"/>
              <w:jc w:val="center"/>
              <w:rPr>
                <w:rFonts w:hint="eastAsia"/>
                <w:color w:val="000000" w:themeColor="text1"/>
                <w:sz w:val="24"/>
              </w:rPr>
            </w:pPr>
          </w:p>
        </w:tc>
      </w:tr>
      <w:tr w:rsidR="005D4B06" w:rsidRPr="00C1382A" w14:paraId="72B54217" w14:textId="77777777">
        <w:trPr>
          <w:trHeight w:val="620"/>
          <w:jc w:val="center"/>
        </w:trPr>
        <w:tc>
          <w:tcPr>
            <w:tcW w:w="604" w:type="dxa"/>
            <w:tcBorders>
              <w:top w:val="single" w:sz="4" w:space="0" w:color="000000"/>
              <w:left w:val="single" w:sz="4" w:space="0" w:color="000000"/>
              <w:bottom w:val="single" w:sz="4" w:space="0" w:color="000000"/>
              <w:right w:val="single" w:sz="4" w:space="0" w:color="000000"/>
            </w:tcBorders>
            <w:vAlign w:val="center"/>
          </w:tcPr>
          <w:p w14:paraId="1C64D3B3" w14:textId="77777777" w:rsidR="005D4B06" w:rsidRPr="00C1382A" w:rsidRDefault="00000000">
            <w:pPr>
              <w:pStyle w:val="TableParagraph"/>
              <w:spacing w:line="360" w:lineRule="auto"/>
              <w:jc w:val="center"/>
              <w:rPr>
                <w:rFonts w:hint="eastAsia"/>
                <w:color w:val="000000" w:themeColor="text1"/>
                <w:sz w:val="24"/>
              </w:rPr>
            </w:pPr>
            <w:r w:rsidRPr="00C1382A">
              <w:rPr>
                <w:rFonts w:hint="eastAsia"/>
                <w:color w:val="000000" w:themeColor="text1"/>
                <w:sz w:val="24"/>
              </w:rPr>
              <w:t>2</w:t>
            </w:r>
          </w:p>
        </w:tc>
        <w:tc>
          <w:tcPr>
            <w:tcW w:w="1286" w:type="dxa"/>
            <w:tcBorders>
              <w:top w:val="single" w:sz="4" w:space="0" w:color="000000"/>
              <w:left w:val="single" w:sz="4" w:space="0" w:color="000000"/>
              <w:bottom w:val="single" w:sz="4" w:space="0" w:color="000000"/>
              <w:right w:val="single" w:sz="4" w:space="0" w:color="000000"/>
            </w:tcBorders>
            <w:vAlign w:val="center"/>
          </w:tcPr>
          <w:p w14:paraId="631A3DFC" w14:textId="77777777" w:rsidR="005D4B06" w:rsidRPr="00C1382A" w:rsidRDefault="005D4B06">
            <w:pPr>
              <w:pStyle w:val="TableParagraph"/>
              <w:spacing w:line="360" w:lineRule="auto"/>
              <w:jc w:val="center"/>
              <w:rPr>
                <w:rFonts w:hint="eastAsia"/>
                <w:color w:val="000000" w:themeColor="text1"/>
                <w:sz w:val="24"/>
              </w:rPr>
            </w:pPr>
          </w:p>
        </w:tc>
        <w:tc>
          <w:tcPr>
            <w:tcW w:w="1512" w:type="dxa"/>
            <w:tcBorders>
              <w:top w:val="single" w:sz="4" w:space="0" w:color="000000"/>
              <w:left w:val="single" w:sz="4" w:space="0" w:color="000000"/>
              <w:bottom w:val="single" w:sz="4" w:space="0" w:color="000000"/>
              <w:right w:val="single" w:sz="4" w:space="0" w:color="000000"/>
            </w:tcBorders>
            <w:vAlign w:val="center"/>
          </w:tcPr>
          <w:p w14:paraId="00C8E316" w14:textId="77777777" w:rsidR="005D4B06" w:rsidRPr="00C1382A" w:rsidRDefault="00000000">
            <w:pPr>
              <w:pStyle w:val="TableParagraph"/>
              <w:tabs>
                <w:tab w:val="left" w:pos="235"/>
              </w:tabs>
              <w:spacing w:line="360" w:lineRule="auto"/>
              <w:jc w:val="center"/>
              <w:rPr>
                <w:rFonts w:hint="eastAsia"/>
                <w:color w:val="000000" w:themeColor="text1"/>
                <w:sz w:val="24"/>
              </w:rPr>
            </w:pPr>
            <w:r w:rsidRPr="00C1382A">
              <w:rPr>
                <w:rFonts w:hint="eastAsia"/>
                <w:color w:val="000000" w:themeColor="text1"/>
                <w:sz w:val="24"/>
              </w:rPr>
              <w:t>□中型企业</w:t>
            </w:r>
          </w:p>
          <w:p w14:paraId="35BC841B" w14:textId="77777777" w:rsidR="005D4B06" w:rsidRPr="00C1382A" w:rsidRDefault="00000000">
            <w:pPr>
              <w:pStyle w:val="TableParagraph"/>
              <w:tabs>
                <w:tab w:val="left" w:pos="235"/>
              </w:tabs>
              <w:spacing w:line="360" w:lineRule="auto"/>
              <w:jc w:val="center"/>
              <w:rPr>
                <w:rFonts w:hint="eastAsia"/>
                <w:color w:val="000000" w:themeColor="text1"/>
                <w:sz w:val="24"/>
              </w:rPr>
            </w:pPr>
            <w:r w:rsidRPr="00C1382A">
              <w:rPr>
                <w:rFonts w:hint="eastAsia"/>
                <w:color w:val="000000" w:themeColor="text1"/>
                <w:sz w:val="24"/>
              </w:rPr>
              <w:t>□小微企业</w:t>
            </w:r>
          </w:p>
        </w:tc>
        <w:tc>
          <w:tcPr>
            <w:tcW w:w="1125" w:type="dxa"/>
            <w:tcBorders>
              <w:top w:val="single" w:sz="4" w:space="0" w:color="000000"/>
              <w:left w:val="single" w:sz="4" w:space="0" w:color="000000"/>
              <w:bottom w:val="single" w:sz="4" w:space="0" w:color="000000"/>
              <w:right w:val="single" w:sz="4" w:space="0" w:color="000000"/>
            </w:tcBorders>
            <w:vAlign w:val="center"/>
          </w:tcPr>
          <w:p w14:paraId="1C24D3BB" w14:textId="77777777" w:rsidR="005D4B06" w:rsidRPr="00C1382A" w:rsidRDefault="005D4B06">
            <w:pPr>
              <w:pStyle w:val="TableParagraph"/>
              <w:spacing w:line="360" w:lineRule="auto"/>
              <w:jc w:val="center"/>
              <w:rPr>
                <w:rFonts w:hint="eastAsia"/>
                <w:color w:val="000000" w:themeColor="text1"/>
                <w:sz w:val="24"/>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4BDB7CA8" w14:textId="77777777" w:rsidR="005D4B06" w:rsidRPr="00C1382A" w:rsidRDefault="005D4B06">
            <w:pPr>
              <w:pStyle w:val="TableParagraph"/>
              <w:spacing w:line="360" w:lineRule="auto"/>
              <w:jc w:val="center"/>
              <w:rPr>
                <w:rFonts w:hint="eastAsia"/>
                <w:color w:val="000000" w:themeColor="text1"/>
                <w:sz w:val="24"/>
              </w:rPr>
            </w:pPr>
          </w:p>
        </w:tc>
        <w:tc>
          <w:tcPr>
            <w:tcW w:w="1497" w:type="dxa"/>
            <w:tcBorders>
              <w:top w:val="single" w:sz="4" w:space="0" w:color="000000"/>
              <w:left w:val="single" w:sz="4" w:space="0" w:color="000000"/>
              <w:bottom w:val="single" w:sz="4" w:space="0" w:color="000000"/>
              <w:right w:val="single" w:sz="4" w:space="0" w:color="000000"/>
            </w:tcBorders>
            <w:vAlign w:val="center"/>
          </w:tcPr>
          <w:p w14:paraId="3E4A1D10" w14:textId="77777777" w:rsidR="005D4B06" w:rsidRPr="00C1382A" w:rsidRDefault="005D4B06">
            <w:pPr>
              <w:pStyle w:val="TableParagraph"/>
              <w:spacing w:line="360" w:lineRule="auto"/>
              <w:jc w:val="center"/>
              <w:rPr>
                <w:rFonts w:hint="eastAsia"/>
                <w:color w:val="000000" w:themeColor="text1"/>
                <w:sz w:val="24"/>
              </w:rPr>
            </w:pPr>
          </w:p>
        </w:tc>
        <w:tc>
          <w:tcPr>
            <w:tcW w:w="1563" w:type="dxa"/>
            <w:tcBorders>
              <w:top w:val="single" w:sz="4" w:space="0" w:color="000000"/>
              <w:left w:val="single" w:sz="4" w:space="0" w:color="000000"/>
              <w:bottom w:val="single" w:sz="4" w:space="0" w:color="000000"/>
              <w:right w:val="single" w:sz="4" w:space="0" w:color="000000"/>
            </w:tcBorders>
            <w:vAlign w:val="center"/>
          </w:tcPr>
          <w:p w14:paraId="3C49B519" w14:textId="77777777" w:rsidR="005D4B06" w:rsidRPr="00C1382A" w:rsidRDefault="005D4B06">
            <w:pPr>
              <w:pStyle w:val="TableParagraph"/>
              <w:spacing w:line="360" w:lineRule="auto"/>
              <w:jc w:val="center"/>
              <w:rPr>
                <w:rFonts w:hint="eastAsia"/>
                <w:color w:val="000000" w:themeColor="text1"/>
                <w:sz w:val="24"/>
              </w:rPr>
            </w:pPr>
          </w:p>
        </w:tc>
      </w:tr>
      <w:tr w:rsidR="005D4B06" w:rsidRPr="00C1382A" w14:paraId="2239ED29" w14:textId="77777777">
        <w:trPr>
          <w:trHeight w:val="620"/>
          <w:jc w:val="center"/>
        </w:trPr>
        <w:tc>
          <w:tcPr>
            <w:tcW w:w="604" w:type="dxa"/>
            <w:tcBorders>
              <w:top w:val="single" w:sz="4" w:space="0" w:color="000000"/>
              <w:left w:val="single" w:sz="4" w:space="0" w:color="000000"/>
              <w:bottom w:val="single" w:sz="4" w:space="0" w:color="000000"/>
              <w:right w:val="single" w:sz="4" w:space="0" w:color="000000"/>
            </w:tcBorders>
            <w:vAlign w:val="center"/>
          </w:tcPr>
          <w:p w14:paraId="2EB56D89" w14:textId="77777777" w:rsidR="005D4B06" w:rsidRPr="00C1382A" w:rsidRDefault="00000000">
            <w:pPr>
              <w:pStyle w:val="TableParagraph"/>
              <w:spacing w:line="360" w:lineRule="auto"/>
              <w:jc w:val="center"/>
              <w:rPr>
                <w:rFonts w:hint="eastAsia"/>
                <w:color w:val="000000" w:themeColor="text1"/>
                <w:sz w:val="24"/>
              </w:rPr>
            </w:pPr>
            <w:r w:rsidRPr="00C1382A">
              <w:rPr>
                <w:rFonts w:hint="eastAsia"/>
                <w:color w:val="000000" w:themeColor="text1"/>
                <w:sz w:val="24"/>
              </w:rPr>
              <w:t>…</w:t>
            </w:r>
          </w:p>
        </w:tc>
        <w:tc>
          <w:tcPr>
            <w:tcW w:w="1286" w:type="dxa"/>
            <w:tcBorders>
              <w:top w:val="single" w:sz="4" w:space="0" w:color="000000"/>
              <w:left w:val="single" w:sz="4" w:space="0" w:color="000000"/>
              <w:bottom w:val="single" w:sz="4" w:space="0" w:color="000000"/>
              <w:right w:val="single" w:sz="4" w:space="0" w:color="000000"/>
            </w:tcBorders>
            <w:vAlign w:val="center"/>
          </w:tcPr>
          <w:p w14:paraId="0137D9F2" w14:textId="77777777" w:rsidR="005D4B06" w:rsidRPr="00C1382A" w:rsidRDefault="005D4B06">
            <w:pPr>
              <w:pStyle w:val="TableParagraph"/>
              <w:spacing w:line="360" w:lineRule="auto"/>
              <w:jc w:val="center"/>
              <w:rPr>
                <w:rFonts w:hint="eastAsia"/>
                <w:color w:val="000000" w:themeColor="text1"/>
                <w:sz w:val="24"/>
              </w:rPr>
            </w:pPr>
          </w:p>
        </w:tc>
        <w:tc>
          <w:tcPr>
            <w:tcW w:w="1512" w:type="dxa"/>
            <w:tcBorders>
              <w:top w:val="single" w:sz="4" w:space="0" w:color="000000"/>
              <w:left w:val="single" w:sz="4" w:space="0" w:color="000000"/>
              <w:bottom w:val="single" w:sz="4" w:space="0" w:color="000000"/>
              <w:right w:val="single" w:sz="4" w:space="0" w:color="000000"/>
            </w:tcBorders>
            <w:vAlign w:val="center"/>
          </w:tcPr>
          <w:p w14:paraId="56B0BCBB" w14:textId="77777777" w:rsidR="005D4B06" w:rsidRPr="00C1382A" w:rsidRDefault="005D4B06">
            <w:pPr>
              <w:pStyle w:val="TableParagraph"/>
              <w:tabs>
                <w:tab w:val="left" w:pos="235"/>
              </w:tabs>
              <w:spacing w:line="360" w:lineRule="auto"/>
              <w:jc w:val="center"/>
              <w:rPr>
                <w:rFonts w:hint="eastAsia"/>
                <w:color w:val="000000" w:themeColor="text1"/>
                <w:sz w:val="24"/>
              </w:rPr>
            </w:pPr>
          </w:p>
        </w:tc>
        <w:tc>
          <w:tcPr>
            <w:tcW w:w="1125" w:type="dxa"/>
            <w:tcBorders>
              <w:top w:val="single" w:sz="4" w:space="0" w:color="000000"/>
              <w:left w:val="single" w:sz="4" w:space="0" w:color="000000"/>
              <w:bottom w:val="single" w:sz="4" w:space="0" w:color="000000"/>
              <w:right w:val="single" w:sz="4" w:space="0" w:color="000000"/>
            </w:tcBorders>
            <w:vAlign w:val="center"/>
          </w:tcPr>
          <w:p w14:paraId="55452507" w14:textId="77777777" w:rsidR="005D4B06" w:rsidRPr="00C1382A" w:rsidRDefault="005D4B06">
            <w:pPr>
              <w:pStyle w:val="TableParagraph"/>
              <w:spacing w:line="360" w:lineRule="auto"/>
              <w:jc w:val="center"/>
              <w:rPr>
                <w:rFonts w:hint="eastAsia"/>
                <w:color w:val="000000" w:themeColor="text1"/>
                <w:sz w:val="24"/>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58AA73B4" w14:textId="77777777" w:rsidR="005D4B06" w:rsidRPr="00C1382A" w:rsidRDefault="005D4B06">
            <w:pPr>
              <w:pStyle w:val="TableParagraph"/>
              <w:spacing w:line="360" w:lineRule="auto"/>
              <w:jc w:val="center"/>
              <w:rPr>
                <w:rFonts w:hint="eastAsia"/>
                <w:color w:val="000000" w:themeColor="text1"/>
                <w:sz w:val="24"/>
              </w:rPr>
            </w:pPr>
          </w:p>
        </w:tc>
        <w:tc>
          <w:tcPr>
            <w:tcW w:w="1497" w:type="dxa"/>
            <w:tcBorders>
              <w:top w:val="single" w:sz="4" w:space="0" w:color="000000"/>
              <w:left w:val="single" w:sz="4" w:space="0" w:color="000000"/>
              <w:bottom w:val="single" w:sz="4" w:space="0" w:color="000000"/>
              <w:right w:val="single" w:sz="4" w:space="0" w:color="000000"/>
            </w:tcBorders>
            <w:vAlign w:val="center"/>
          </w:tcPr>
          <w:p w14:paraId="1E25AB64" w14:textId="77777777" w:rsidR="005D4B06" w:rsidRPr="00C1382A" w:rsidRDefault="005D4B06">
            <w:pPr>
              <w:pStyle w:val="TableParagraph"/>
              <w:spacing w:line="360" w:lineRule="auto"/>
              <w:jc w:val="center"/>
              <w:rPr>
                <w:rFonts w:hint="eastAsia"/>
                <w:color w:val="000000" w:themeColor="text1"/>
                <w:sz w:val="24"/>
              </w:rPr>
            </w:pPr>
          </w:p>
        </w:tc>
        <w:tc>
          <w:tcPr>
            <w:tcW w:w="1563" w:type="dxa"/>
            <w:tcBorders>
              <w:top w:val="single" w:sz="4" w:space="0" w:color="000000"/>
              <w:left w:val="single" w:sz="4" w:space="0" w:color="000000"/>
              <w:bottom w:val="single" w:sz="4" w:space="0" w:color="000000"/>
              <w:right w:val="single" w:sz="4" w:space="0" w:color="000000"/>
            </w:tcBorders>
            <w:vAlign w:val="center"/>
          </w:tcPr>
          <w:p w14:paraId="262CDD7E" w14:textId="77777777" w:rsidR="005D4B06" w:rsidRPr="00C1382A" w:rsidRDefault="005D4B06">
            <w:pPr>
              <w:pStyle w:val="TableParagraph"/>
              <w:spacing w:line="360" w:lineRule="auto"/>
              <w:jc w:val="center"/>
              <w:rPr>
                <w:rFonts w:hint="eastAsia"/>
                <w:color w:val="000000" w:themeColor="text1"/>
                <w:sz w:val="24"/>
              </w:rPr>
            </w:pPr>
          </w:p>
        </w:tc>
      </w:tr>
      <w:tr w:rsidR="005D4B06" w:rsidRPr="00C1382A" w14:paraId="6905EB60" w14:textId="77777777">
        <w:trPr>
          <w:trHeight w:val="620"/>
          <w:jc w:val="center"/>
        </w:trPr>
        <w:tc>
          <w:tcPr>
            <w:tcW w:w="6087" w:type="dxa"/>
            <w:gridSpan w:val="5"/>
            <w:tcBorders>
              <w:top w:val="single" w:sz="4" w:space="0" w:color="000000"/>
              <w:left w:val="single" w:sz="4" w:space="0" w:color="000000"/>
              <w:bottom w:val="single" w:sz="4" w:space="0" w:color="000000"/>
              <w:right w:val="single" w:sz="4" w:space="0" w:color="000000"/>
            </w:tcBorders>
            <w:vAlign w:val="center"/>
          </w:tcPr>
          <w:p w14:paraId="234C1530" w14:textId="77777777" w:rsidR="005D4B06" w:rsidRPr="00C1382A" w:rsidRDefault="00000000">
            <w:pPr>
              <w:pStyle w:val="TableParagraph"/>
              <w:spacing w:line="360" w:lineRule="auto"/>
              <w:jc w:val="right"/>
              <w:rPr>
                <w:rFonts w:hint="eastAsia"/>
                <w:color w:val="000000" w:themeColor="text1"/>
                <w:sz w:val="24"/>
              </w:rPr>
            </w:pPr>
            <w:r w:rsidRPr="00C1382A">
              <w:rPr>
                <w:rFonts w:hint="eastAsia"/>
                <w:color w:val="000000" w:themeColor="text1"/>
                <w:sz w:val="24"/>
              </w:rPr>
              <w:t>合计：</w:t>
            </w:r>
          </w:p>
        </w:tc>
        <w:tc>
          <w:tcPr>
            <w:tcW w:w="1497" w:type="dxa"/>
            <w:tcBorders>
              <w:top w:val="single" w:sz="4" w:space="0" w:color="000000"/>
              <w:left w:val="single" w:sz="4" w:space="0" w:color="000000"/>
              <w:bottom w:val="single" w:sz="4" w:space="0" w:color="000000"/>
              <w:right w:val="single" w:sz="4" w:space="0" w:color="000000"/>
            </w:tcBorders>
            <w:vAlign w:val="center"/>
          </w:tcPr>
          <w:p w14:paraId="38D59D5E" w14:textId="77777777" w:rsidR="005D4B06" w:rsidRPr="00C1382A" w:rsidRDefault="005D4B06">
            <w:pPr>
              <w:pStyle w:val="TableParagraph"/>
              <w:spacing w:line="360" w:lineRule="auto"/>
              <w:jc w:val="center"/>
              <w:rPr>
                <w:rFonts w:hint="eastAsia"/>
                <w:color w:val="000000" w:themeColor="text1"/>
                <w:sz w:val="24"/>
              </w:rPr>
            </w:pPr>
          </w:p>
        </w:tc>
        <w:tc>
          <w:tcPr>
            <w:tcW w:w="1563" w:type="dxa"/>
            <w:tcBorders>
              <w:top w:val="single" w:sz="4" w:space="0" w:color="000000"/>
              <w:left w:val="single" w:sz="4" w:space="0" w:color="000000"/>
              <w:bottom w:val="single" w:sz="4" w:space="0" w:color="000000"/>
              <w:right w:val="single" w:sz="4" w:space="0" w:color="000000"/>
            </w:tcBorders>
            <w:vAlign w:val="center"/>
          </w:tcPr>
          <w:p w14:paraId="7602EB33" w14:textId="77777777" w:rsidR="005D4B06" w:rsidRPr="00C1382A" w:rsidRDefault="005D4B06">
            <w:pPr>
              <w:pStyle w:val="TableParagraph"/>
              <w:spacing w:line="360" w:lineRule="auto"/>
              <w:jc w:val="center"/>
              <w:rPr>
                <w:rFonts w:hint="eastAsia"/>
                <w:color w:val="000000" w:themeColor="text1"/>
                <w:sz w:val="24"/>
              </w:rPr>
            </w:pPr>
          </w:p>
        </w:tc>
      </w:tr>
    </w:tbl>
    <w:p w14:paraId="2323B8CA" w14:textId="77777777" w:rsidR="005D4B06" w:rsidRPr="00C1382A" w:rsidRDefault="005D4B06">
      <w:pPr>
        <w:adjustRightInd w:val="0"/>
        <w:snapToGrid w:val="0"/>
        <w:spacing w:line="360" w:lineRule="auto"/>
        <w:ind w:firstLineChars="200" w:firstLine="480"/>
        <w:jc w:val="left"/>
        <w:rPr>
          <w:rFonts w:ascii="宋体" w:hAnsi="宋体" w:cs="宋体" w:hint="eastAsia"/>
          <w:color w:val="000000" w:themeColor="text1"/>
          <w:sz w:val="24"/>
        </w:rPr>
      </w:pPr>
    </w:p>
    <w:p w14:paraId="2C74DAFA" w14:textId="77777777" w:rsidR="005D4B06" w:rsidRPr="00C1382A" w:rsidRDefault="00000000">
      <w:pPr>
        <w:autoSpaceDE w:val="0"/>
        <w:autoSpaceDN w:val="0"/>
        <w:adjustRightInd w:val="0"/>
        <w:snapToGrid w:val="0"/>
        <w:spacing w:line="360" w:lineRule="auto"/>
        <w:ind w:firstLineChars="200" w:firstLine="480"/>
        <w:jc w:val="right"/>
        <w:rPr>
          <w:rFonts w:ascii="宋体" w:hAnsi="宋体" w:cs="宋体" w:hint="eastAsia"/>
          <w:color w:val="000000" w:themeColor="text1"/>
          <w:sz w:val="24"/>
          <w:lang w:val="zh-CN"/>
        </w:rPr>
      </w:pPr>
      <w:r w:rsidRPr="00C1382A">
        <w:rPr>
          <w:rFonts w:ascii="宋体" w:hAnsi="宋体" w:cs="宋体" w:hint="eastAsia"/>
          <w:color w:val="000000" w:themeColor="text1"/>
          <w:sz w:val="24"/>
        </w:rPr>
        <w:t>供应商名称（加盖公章）</w:t>
      </w:r>
      <w:r w:rsidRPr="00C1382A">
        <w:rPr>
          <w:rFonts w:ascii="宋体" w:hAnsi="宋体" w:cs="宋体" w:hint="eastAsia"/>
          <w:color w:val="000000" w:themeColor="text1"/>
          <w:sz w:val="24"/>
          <w:lang w:val="zh-CN"/>
        </w:rPr>
        <w:t>：</w:t>
      </w:r>
      <w:r w:rsidRPr="00C1382A">
        <w:rPr>
          <w:rFonts w:ascii="宋体" w:hAnsi="宋体" w:cs="宋体" w:hint="eastAsia"/>
          <w:color w:val="000000" w:themeColor="text1"/>
          <w:sz w:val="24"/>
        </w:rPr>
        <w:t>______</w:t>
      </w:r>
    </w:p>
    <w:p w14:paraId="1A016823" w14:textId="77777777" w:rsidR="005D4B06" w:rsidRPr="00C1382A" w:rsidRDefault="00000000">
      <w:pPr>
        <w:spacing w:line="360" w:lineRule="auto"/>
        <w:ind w:firstLineChars="200" w:firstLine="480"/>
        <w:jc w:val="right"/>
        <w:rPr>
          <w:rFonts w:ascii="宋体" w:hAnsi="宋体" w:cs="宋体" w:hint="eastAsia"/>
          <w:color w:val="000000" w:themeColor="text1"/>
          <w:sz w:val="24"/>
        </w:rPr>
      </w:pPr>
      <w:r w:rsidRPr="00C1382A">
        <w:rPr>
          <w:rFonts w:ascii="宋体" w:hAnsi="宋体" w:cs="宋体" w:hint="eastAsia"/>
          <w:color w:val="000000" w:themeColor="text1"/>
          <w:sz w:val="24"/>
        </w:rPr>
        <w:t>日期：___年___月___日</w:t>
      </w:r>
    </w:p>
    <w:p w14:paraId="4304CCD9" w14:textId="77777777" w:rsidR="005D4B06" w:rsidRPr="00C1382A" w:rsidRDefault="005D4B06">
      <w:pPr>
        <w:adjustRightInd w:val="0"/>
        <w:snapToGrid w:val="0"/>
        <w:spacing w:line="360" w:lineRule="auto"/>
        <w:ind w:firstLineChars="200" w:firstLine="480"/>
        <w:jc w:val="left"/>
        <w:rPr>
          <w:rFonts w:ascii="宋体" w:hAnsi="宋体" w:cs="宋体" w:hint="eastAsia"/>
          <w:color w:val="000000" w:themeColor="text1"/>
          <w:sz w:val="24"/>
        </w:rPr>
      </w:pPr>
    </w:p>
    <w:p w14:paraId="2A337B46" w14:textId="77777777" w:rsidR="005D4B06" w:rsidRPr="00C1382A"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注：</w:t>
      </w:r>
    </w:p>
    <w:p w14:paraId="140CE920" w14:textId="77777777" w:rsidR="005D4B06" w:rsidRPr="00C1382A"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（1）当供应商属于本部分说明中第（1）类情形，如未提供《拟分包情况说明》，或提供了《拟分包情况说明》但未填写分包承担主体名称、拟分包合同内容、拟分包合同金额，其</w:t>
      </w:r>
      <w:r w:rsidRPr="00C1382A">
        <w:rPr>
          <w:rFonts w:ascii="宋体" w:hAnsi="宋体" w:cs="宋体" w:hint="eastAsia"/>
          <w:b/>
          <w:bCs/>
          <w:color w:val="000000" w:themeColor="text1"/>
          <w:sz w:val="24"/>
        </w:rPr>
        <w:t>响应无效</w:t>
      </w:r>
      <w:r w:rsidRPr="00C1382A">
        <w:rPr>
          <w:rFonts w:ascii="宋体" w:hAnsi="宋体" w:cs="宋体" w:hint="eastAsia"/>
          <w:color w:val="000000" w:themeColor="text1"/>
          <w:sz w:val="24"/>
        </w:rPr>
        <w:t>；</w:t>
      </w:r>
    </w:p>
    <w:p w14:paraId="4E58290C" w14:textId="77777777" w:rsidR="005D4B06" w:rsidRPr="00C1382A"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（2）当供应商属于本部分说明中第（2）类情形，如未提供《拟分包情况说</w:t>
      </w:r>
      <w:r w:rsidRPr="00C1382A">
        <w:rPr>
          <w:rFonts w:ascii="宋体" w:hAnsi="宋体" w:cs="宋体" w:hint="eastAsia"/>
          <w:color w:val="000000" w:themeColor="text1"/>
          <w:sz w:val="24"/>
        </w:rPr>
        <w:lastRenderedPageBreak/>
        <w:t>明》，或提供了《拟分包情况说明》但未填写分包承担主体名称、分包承担主体类型、拟分包合同内容、拟分包合同金额，其</w:t>
      </w:r>
      <w:r w:rsidRPr="00C1382A">
        <w:rPr>
          <w:rFonts w:ascii="宋体" w:hAnsi="宋体" w:cs="宋体" w:hint="eastAsia"/>
          <w:b/>
          <w:bCs/>
          <w:color w:val="000000" w:themeColor="text1"/>
          <w:sz w:val="24"/>
        </w:rPr>
        <w:t>响应无效</w:t>
      </w:r>
      <w:r w:rsidRPr="00C1382A">
        <w:rPr>
          <w:rFonts w:ascii="宋体" w:hAnsi="宋体" w:cs="宋体" w:hint="eastAsia"/>
          <w:color w:val="000000" w:themeColor="text1"/>
          <w:sz w:val="24"/>
        </w:rPr>
        <w:t>；</w:t>
      </w:r>
    </w:p>
    <w:p w14:paraId="272B8295" w14:textId="77777777" w:rsidR="005D4B06" w:rsidRPr="00C1382A"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（3）如本采购文件《供应商须知资料表》载明本项目分包承担主体应具备的相应资质条件，则供应商须在本表中列明分包承担主体的资质等级，并后附资质证书复印件并加盖公章，否则</w:t>
      </w:r>
      <w:r w:rsidRPr="00C1382A">
        <w:rPr>
          <w:rFonts w:ascii="宋体" w:hAnsi="宋体" w:cs="宋体" w:hint="eastAsia"/>
          <w:b/>
          <w:bCs/>
          <w:color w:val="000000" w:themeColor="text1"/>
          <w:sz w:val="24"/>
        </w:rPr>
        <w:t>响应无效</w:t>
      </w:r>
      <w:r w:rsidRPr="00C1382A">
        <w:rPr>
          <w:rFonts w:ascii="宋体" w:hAnsi="宋体" w:cs="宋体" w:hint="eastAsia"/>
          <w:color w:val="000000" w:themeColor="text1"/>
          <w:sz w:val="24"/>
        </w:rPr>
        <w:t>。</w:t>
      </w:r>
    </w:p>
    <w:p w14:paraId="4B3D6412" w14:textId="77777777" w:rsidR="005D4B06" w:rsidRPr="00C1382A" w:rsidRDefault="00000000">
      <w:pPr>
        <w:autoSpaceDE w:val="0"/>
        <w:autoSpaceDN w:val="0"/>
        <w:adjustRightInd w:val="0"/>
        <w:spacing w:line="360" w:lineRule="auto"/>
        <w:ind w:firstLineChars="200" w:firstLine="480"/>
        <w:jc w:val="center"/>
        <w:rPr>
          <w:rFonts w:ascii="宋体" w:hAnsi="宋体" w:cs="宋体" w:hint="eastAsia"/>
          <w:b/>
          <w:color w:val="000000" w:themeColor="text1"/>
          <w:sz w:val="24"/>
        </w:rPr>
      </w:pPr>
      <w:r w:rsidRPr="00C1382A">
        <w:rPr>
          <w:rFonts w:ascii="宋体" w:hAnsi="宋体" w:cs="宋体" w:hint="eastAsia"/>
          <w:color w:val="000000" w:themeColor="text1"/>
          <w:sz w:val="24"/>
        </w:rPr>
        <w:br w:type="page"/>
      </w:r>
      <w:r w:rsidRPr="00C1382A">
        <w:rPr>
          <w:rFonts w:ascii="宋体" w:hAnsi="宋体" w:cs="宋体" w:hint="eastAsia"/>
          <w:b/>
          <w:bCs/>
          <w:color w:val="000000" w:themeColor="text1"/>
          <w:sz w:val="24"/>
        </w:rPr>
        <w:lastRenderedPageBreak/>
        <w:t>附：分包意向协议</w:t>
      </w:r>
    </w:p>
    <w:p w14:paraId="0D34ED7E" w14:textId="77777777" w:rsidR="005D4B06" w:rsidRPr="00C1382A"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甲方（供应商）：______</w:t>
      </w:r>
    </w:p>
    <w:p w14:paraId="4287C447" w14:textId="77777777" w:rsidR="005D4B06" w:rsidRPr="00C1382A"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乙方（拟分包单位）：______</w:t>
      </w:r>
    </w:p>
    <w:p w14:paraId="6D81B8E6" w14:textId="77777777" w:rsidR="005D4B06" w:rsidRPr="00C1382A"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甲方承诺，一旦在______（采购项目名称）（项目编号/包号为：______）采购项目中获得采购合同，将按照下述约定将合同项下部分内容分包给乙方：</w:t>
      </w:r>
    </w:p>
    <w:p w14:paraId="249F38FB" w14:textId="77777777" w:rsidR="005D4B06" w:rsidRPr="00C1382A"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1.分包内容：______。</w:t>
      </w:r>
    </w:p>
    <w:p w14:paraId="0B59BE8B" w14:textId="77777777" w:rsidR="005D4B06" w:rsidRPr="00C1382A"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2.分包金额：______，该金额占该采购包预算总金额的比例为______%。</w:t>
      </w:r>
    </w:p>
    <w:p w14:paraId="0CEF874F" w14:textId="77777777" w:rsidR="005D4B06" w:rsidRPr="00C1382A" w:rsidRDefault="00000000">
      <w:pPr>
        <w:adjustRightInd w:val="0"/>
        <w:snapToGrid w:val="0"/>
        <w:spacing w:line="360" w:lineRule="auto"/>
        <w:ind w:firstLineChars="200" w:firstLine="480"/>
        <w:jc w:val="left"/>
        <w:rPr>
          <w:rFonts w:ascii="宋体" w:hAnsi="宋体" w:cs="宋体" w:hint="eastAsia"/>
          <w:bCs/>
          <w:color w:val="000000" w:themeColor="text1"/>
          <w:sz w:val="24"/>
        </w:rPr>
      </w:pPr>
      <w:r w:rsidRPr="00C1382A">
        <w:rPr>
          <w:rFonts w:ascii="宋体" w:hAnsi="宋体" w:cs="宋体" w:hint="eastAsia"/>
          <w:color w:val="000000" w:themeColor="text1"/>
          <w:sz w:val="24"/>
        </w:rPr>
        <w:t>乙方承诺将在上述情况下与甲方签订分包合同。</w:t>
      </w:r>
    </w:p>
    <w:p w14:paraId="5C2686A3" w14:textId="77777777" w:rsidR="005D4B06" w:rsidRPr="00C1382A"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本协议自各方盖章之日起生效，如甲方未在该项目（采购包）成交，本协议自动终止。</w:t>
      </w:r>
    </w:p>
    <w:p w14:paraId="4D080A1C" w14:textId="77777777" w:rsidR="005D4B06" w:rsidRPr="00C1382A" w:rsidRDefault="005D4B06">
      <w:pPr>
        <w:spacing w:line="360" w:lineRule="auto"/>
        <w:ind w:firstLineChars="200" w:firstLine="482"/>
        <w:rPr>
          <w:rFonts w:ascii="宋体" w:hAnsi="宋体" w:cs="宋体" w:hint="eastAsia"/>
          <w:b/>
          <w:color w:val="000000" w:themeColor="text1"/>
          <w:sz w:val="24"/>
        </w:rPr>
      </w:pPr>
    </w:p>
    <w:p w14:paraId="4878A76B" w14:textId="77777777" w:rsidR="005D4B06" w:rsidRPr="00C1382A" w:rsidRDefault="00000000">
      <w:pPr>
        <w:spacing w:line="360" w:lineRule="auto"/>
        <w:ind w:firstLineChars="200" w:firstLine="480"/>
        <w:rPr>
          <w:rFonts w:ascii="宋体" w:hAnsi="宋体" w:cs="宋体" w:hint="eastAsia"/>
          <w:b/>
          <w:color w:val="000000" w:themeColor="text1"/>
          <w:sz w:val="24"/>
        </w:rPr>
      </w:pPr>
      <w:r w:rsidRPr="00C1382A">
        <w:rPr>
          <w:rFonts w:ascii="宋体" w:hAnsi="宋体" w:cs="宋体" w:hint="eastAsia"/>
          <w:color w:val="000000" w:themeColor="text1"/>
          <w:sz w:val="24"/>
        </w:rPr>
        <w:t>甲方（盖章）：______                     乙方（盖章）：______</w:t>
      </w:r>
    </w:p>
    <w:p w14:paraId="57BB8624" w14:textId="77777777" w:rsidR="005D4B06" w:rsidRPr="00C1382A" w:rsidRDefault="005D4B06">
      <w:pPr>
        <w:spacing w:line="360" w:lineRule="auto"/>
        <w:ind w:firstLineChars="200" w:firstLine="480"/>
        <w:jc w:val="right"/>
        <w:rPr>
          <w:rFonts w:ascii="宋体" w:hAnsi="宋体" w:cs="宋体" w:hint="eastAsia"/>
          <w:color w:val="000000" w:themeColor="text1"/>
          <w:sz w:val="24"/>
        </w:rPr>
      </w:pPr>
    </w:p>
    <w:p w14:paraId="5015FDDA" w14:textId="77777777" w:rsidR="005D4B06" w:rsidRPr="00C1382A" w:rsidRDefault="00000000">
      <w:pPr>
        <w:spacing w:line="360" w:lineRule="auto"/>
        <w:ind w:firstLineChars="200" w:firstLine="480"/>
        <w:jc w:val="right"/>
        <w:rPr>
          <w:rFonts w:ascii="宋体" w:hAnsi="宋体" w:cs="宋体" w:hint="eastAsia"/>
          <w:b/>
          <w:color w:val="000000" w:themeColor="text1"/>
          <w:sz w:val="24"/>
        </w:rPr>
      </w:pPr>
      <w:r w:rsidRPr="00C1382A">
        <w:rPr>
          <w:rFonts w:ascii="宋体" w:hAnsi="宋体" w:cs="宋体" w:hint="eastAsia"/>
          <w:color w:val="000000" w:themeColor="text1"/>
          <w:sz w:val="24"/>
        </w:rPr>
        <w:t xml:space="preserve">日期：______年______月______日   </w:t>
      </w:r>
    </w:p>
    <w:p w14:paraId="76B867D0" w14:textId="77777777" w:rsidR="005D4B06" w:rsidRPr="00C1382A" w:rsidRDefault="005D4B06">
      <w:pPr>
        <w:tabs>
          <w:tab w:val="left" w:pos="8280"/>
        </w:tabs>
        <w:spacing w:line="360" w:lineRule="auto"/>
        <w:ind w:firstLineChars="200" w:firstLine="480"/>
        <w:rPr>
          <w:rFonts w:ascii="宋体" w:hAnsi="宋体" w:cs="宋体" w:hint="eastAsia"/>
          <w:color w:val="000000" w:themeColor="text1"/>
          <w:sz w:val="24"/>
        </w:rPr>
      </w:pPr>
    </w:p>
    <w:p w14:paraId="1B738BAE" w14:textId="77777777" w:rsidR="005D4B06" w:rsidRPr="00C1382A" w:rsidRDefault="00000000">
      <w:pPr>
        <w:tabs>
          <w:tab w:val="left" w:pos="8280"/>
        </w:tabs>
        <w:spacing w:line="360" w:lineRule="auto"/>
        <w:ind w:firstLineChars="200" w:firstLine="480"/>
        <w:rPr>
          <w:rFonts w:ascii="宋体" w:hAnsi="宋体" w:cs="宋体" w:hint="eastAsia"/>
          <w:color w:val="000000" w:themeColor="text1"/>
          <w:sz w:val="24"/>
        </w:rPr>
      </w:pPr>
      <w:r w:rsidRPr="00C1382A">
        <w:rPr>
          <w:rFonts w:ascii="宋体" w:hAnsi="宋体" w:cs="宋体" w:hint="eastAsia"/>
          <w:color w:val="000000" w:themeColor="text1"/>
          <w:sz w:val="24"/>
        </w:rPr>
        <w:t>注：</w:t>
      </w:r>
    </w:p>
    <w:p w14:paraId="3AC24217" w14:textId="77777777" w:rsidR="005D4B06" w:rsidRPr="00C1382A" w:rsidRDefault="00000000">
      <w:pPr>
        <w:tabs>
          <w:tab w:val="left" w:pos="8280"/>
        </w:tabs>
        <w:spacing w:line="360" w:lineRule="auto"/>
        <w:ind w:firstLineChars="200" w:firstLine="480"/>
        <w:rPr>
          <w:rFonts w:ascii="宋体" w:hAnsi="宋体" w:cs="宋体" w:hint="eastAsia"/>
          <w:color w:val="000000" w:themeColor="text1"/>
          <w:sz w:val="24"/>
        </w:rPr>
      </w:pPr>
      <w:r w:rsidRPr="00C1382A">
        <w:rPr>
          <w:rFonts w:ascii="宋体" w:hAnsi="宋体" w:cs="宋体" w:hint="eastAsia"/>
          <w:color w:val="000000" w:themeColor="text1"/>
          <w:sz w:val="24"/>
        </w:rPr>
        <w:t>（1）当供应商属于本部分说明中第（2）类情形，必须提供，否则</w:t>
      </w:r>
      <w:r w:rsidRPr="00C1382A">
        <w:rPr>
          <w:rFonts w:ascii="宋体" w:hAnsi="宋体" w:cs="宋体" w:hint="eastAsia"/>
          <w:b/>
          <w:bCs/>
          <w:color w:val="000000" w:themeColor="text1"/>
          <w:sz w:val="24"/>
        </w:rPr>
        <w:t>响应无效</w:t>
      </w:r>
      <w:r w:rsidRPr="00C1382A">
        <w:rPr>
          <w:rFonts w:ascii="宋体" w:hAnsi="宋体" w:cs="宋体" w:hint="eastAsia"/>
          <w:color w:val="000000" w:themeColor="text1"/>
          <w:sz w:val="24"/>
        </w:rPr>
        <w:t>；其他情形无须提供；</w:t>
      </w:r>
    </w:p>
    <w:p w14:paraId="496E48D1" w14:textId="77777777" w:rsidR="005D4B06" w:rsidRPr="00C1382A" w:rsidRDefault="00000000">
      <w:pPr>
        <w:tabs>
          <w:tab w:val="left" w:pos="8280"/>
        </w:tabs>
        <w:spacing w:line="360" w:lineRule="auto"/>
        <w:ind w:firstLineChars="200" w:firstLine="480"/>
        <w:rPr>
          <w:rFonts w:ascii="宋体" w:hAnsi="宋体" w:cs="宋体" w:hint="eastAsia"/>
          <w:color w:val="000000" w:themeColor="text1"/>
          <w:sz w:val="24"/>
        </w:rPr>
        <w:sectPr w:rsidR="005D4B06" w:rsidRPr="00C1382A">
          <w:headerReference w:type="even" r:id="rId25"/>
          <w:footerReference w:type="even" r:id="rId26"/>
          <w:headerReference w:type="first" r:id="rId27"/>
          <w:footerReference w:type="first" r:id="rId28"/>
          <w:pgSz w:w="11907" w:h="16840"/>
          <w:pgMar w:top="1418" w:right="1588" w:bottom="1418" w:left="1588" w:header="851" w:footer="851" w:gutter="0"/>
          <w:cols w:space="720"/>
          <w:docGrid w:linePitch="462"/>
        </w:sectPr>
      </w:pPr>
      <w:r w:rsidRPr="00C1382A">
        <w:rPr>
          <w:rFonts w:ascii="宋体" w:hAnsi="宋体" w:cs="宋体" w:hint="eastAsia"/>
          <w:color w:val="000000" w:themeColor="text1"/>
          <w:sz w:val="24"/>
        </w:rPr>
        <w:t>（2）供应商须与所有拟分包单位分别签订《分包意向协议》，每单位签订一份，并在响应文件中提交全部协议原件，否则</w:t>
      </w:r>
      <w:r w:rsidRPr="00C1382A">
        <w:rPr>
          <w:rFonts w:ascii="宋体" w:hAnsi="宋体" w:cs="宋体" w:hint="eastAsia"/>
          <w:b/>
          <w:bCs/>
          <w:color w:val="000000" w:themeColor="text1"/>
          <w:sz w:val="24"/>
        </w:rPr>
        <w:t>响应无效</w:t>
      </w:r>
      <w:r w:rsidRPr="00C1382A">
        <w:rPr>
          <w:rFonts w:ascii="宋体" w:hAnsi="宋体" w:cs="宋体" w:hint="eastAsia"/>
          <w:color w:val="000000" w:themeColor="text1"/>
          <w:sz w:val="24"/>
        </w:rPr>
        <w:t>。</w:t>
      </w:r>
    </w:p>
    <w:p w14:paraId="26EC5950" w14:textId="77777777" w:rsidR="005D4B06" w:rsidRPr="00C1382A" w:rsidRDefault="00000000">
      <w:pPr>
        <w:pStyle w:val="3"/>
        <w:spacing w:before="0" w:after="0" w:line="360" w:lineRule="auto"/>
        <w:rPr>
          <w:rFonts w:hAnsi="宋体" w:cs="宋体" w:hint="eastAsia"/>
          <w:color w:val="000000" w:themeColor="text1"/>
          <w:szCs w:val="24"/>
          <w:u w:val="none"/>
        </w:rPr>
      </w:pPr>
      <w:bookmarkStart w:id="721" w:name="_Toc173686902"/>
      <w:bookmarkStart w:id="722" w:name="_Toc4549"/>
      <w:bookmarkStart w:id="723" w:name="_Toc10430"/>
      <w:bookmarkStart w:id="724" w:name="_Toc173771772"/>
      <w:r w:rsidRPr="00C1382A">
        <w:rPr>
          <w:rFonts w:hAnsi="宋体" w:cs="宋体" w:hint="eastAsia"/>
          <w:color w:val="000000" w:themeColor="text1"/>
          <w:szCs w:val="24"/>
          <w:u w:val="none"/>
        </w:rPr>
        <w:lastRenderedPageBreak/>
        <w:t>2-2 其它落实政府采购政策的资格要求（如有）</w:t>
      </w:r>
      <w:bookmarkEnd w:id="721"/>
      <w:bookmarkEnd w:id="722"/>
      <w:bookmarkEnd w:id="723"/>
      <w:bookmarkEnd w:id="724"/>
    </w:p>
    <w:p w14:paraId="542B0E4E" w14:textId="77777777" w:rsidR="005D4B06" w:rsidRPr="00C1382A" w:rsidRDefault="005D4B06">
      <w:pPr>
        <w:widowControl/>
        <w:spacing w:line="360" w:lineRule="auto"/>
        <w:ind w:firstLineChars="200" w:firstLine="480"/>
        <w:jc w:val="left"/>
        <w:rPr>
          <w:rFonts w:ascii="宋体" w:hAnsi="宋体" w:cs="宋体" w:hint="eastAsia"/>
          <w:color w:val="000000" w:themeColor="text1"/>
          <w:sz w:val="24"/>
        </w:rPr>
      </w:pPr>
    </w:p>
    <w:p w14:paraId="12D0A1AD" w14:textId="77777777" w:rsidR="005D4B06" w:rsidRPr="00C1382A" w:rsidRDefault="00000000">
      <w:pPr>
        <w:widowControl/>
        <w:spacing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br w:type="page"/>
      </w:r>
    </w:p>
    <w:p w14:paraId="68D72D6E" w14:textId="77777777" w:rsidR="005D4B06" w:rsidRPr="00C1382A" w:rsidRDefault="00000000">
      <w:pPr>
        <w:pStyle w:val="2"/>
        <w:spacing w:before="0" w:line="360" w:lineRule="auto"/>
        <w:jc w:val="both"/>
        <w:rPr>
          <w:rFonts w:ascii="宋体" w:eastAsia="宋体" w:hAnsi="宋体" w:hint="eastAsia"/>
          <w:b w:val="0"/>
          <w:color w:val="000000" w:themeColor="text1"/>
          <w:sz w:val="24"/>
          <w:szCs w:val="24"/>
        </w:rPr>
      </w:pPr>
      <w:bookmarkStart w:id="725" w:name="_Toc173771773"/>
      <w:bookmarkStart w:id="726" w:name="_Toc5195"/>
      <w:bookmarkStart w:id="727" w:name="_Toc173686903"/>
      <w:bookmarkStart w:id="728" w:name="_Toc22645"/>
      <w:r w:rsidRPr="00C1382A">
        <w:rPr>
          <w:rFonts w:ascii="宋体" w:eastAsia="宋体" w:hAnsi="宋体" w:hint="eastAsia"/>
          <w:color w:val="000000" w:themeColor="text1"/>
          <w:sz w:val="24"/>
          <w:szCs w:val="24"/>
        </w:rPr>
        <w:lastRenderedPageBreak/>
        <w:t>3.本项目的特定资格要求（如有）</w:t>
      </w:r>
      <w:bookmarkEnd w:id="725"/>
      <w:bookmarkEnd w:id="726"/>
      <w:bookmarkEnd w:id="727"/>
      <w:bookmarkEnd w:id="728"/>
    </w:p>
    <w:p w14:paraId="21F6CF05" w14:textId="77777777" w:rsidR="005D4B06" w:rsidRPr="00C1382A" w:rsidRDefault="00000000">
      <w:pPr>
        <w:pStyle w:val="3"/>
        <w:spacing w:before="0" w:after="0" w:line="360" w:lineRule="auto"/>
        <w:ind w:firstLineChars="200" w:firstLine="482"/>
        <w:rPr>
          <w:rFonts w:hAnsi="宋体" w:cs="宋体" w:hint="eastAsia"/>
          <w:color w:val="000000" w:themeColor="text1"/>
          <w:szCs w:val="24"/>
          <w:u w:val="none"/>
        </w:rPr>
      </w:pPr>
      <w:bookmarkStart w:id="729" w:name="_Toc173686904"/>
      <w:bookmarkStart w:id="730" w:name="_Toc173771774"/>
      <w:bookmarkStart w:id="731" w:name="_Toc22407"/>
      <w:bookmarkStart w:id="732" w:name="_Toc3932"/>
      <w:r w:rsidRPr="00C1382A">
        <w:rPr>
          <w:rFonts w:hAnsi="宋体" w:cs="宋体" w:hint="eastAsia"/>
          <w:color w:val="000000" w:themeColor="text1"/>
          <w:szCs w:val="24"/>
          <w:u w:val="none"/>
        </w:rPr>
        <w:t>3-1 联合协议（如有）（实质性格式）</w:t>
      </w:r>
      <w:bookmarkEnd w:id="729"/>
      <w:bookmarkEnd w:id="730"/>
      <w:bookmarkEnd w:id="731"/>
      <w:bookmarkEnd w:id="732"/>
    </w:p>
    <w:p w14:paraId="1470C88A" w14:textId="77777777" w:rsidR="005D4B06" w:rsidRPr="00C1382A" w:rsidRDefault="00000000">
      <w:pPr>
        <w:autoSpaceDE w:val="0"/>
        <w:autoSpaceDN w:val="0"/>
        <w:adjustRightInd w:val="0"/>
        <w:spacing w:line="360" w:lineRule="auto"/>
        <w:ind w:firstLineChars="200" w:firstLine="482"/>
        <w:jc w:val="center"/>
        <w:rPr>
          <w:rFonts w:ascii="宋体" w:hAnsi="宋体" w:cs="宋体" w:hint="eastAsia"/>
          <w:b/>
          <w:bCs/>
          <w:color w:val="000000" w:themeColor="text1"/>
          <w:sz w:val="24"/>
        </w:rPr>
      </w:pPr>
      <w:r w:rsidRPr="00C1382A">
        <w:rPr>
          <w:rFonts w:ascii="宋体" w:hAnsi="宋体" w:cs="宋体" w:hint="eastAsia"/>
          <w:b/>
          <w:bCs/>
          <w:color w:val="000000" w:themeColor="text1"/>
          <w:sz w:val="24"/>
        </w:rPr>
        <w:t>联合协议</w:t>
      </w:r>
    </w:p>
    <w:p w14:paraId="45CA01D1" w14:textId="77777777" w:rsidR="005D4B06" w:rsidRPr="00C1382A" w:rsidRDefault="00000000">
      <w:pPr>
        <w:spacing w:line="360" w:lineRule="auto"/>
        <w:ind w:firstLineChars="200" w:firstLine="480"/>
        <w:rPr>
          <w:rFonts w:ascii="宋体" w:hAnsi="宋体" w:hint="eastAsia"/>
          <w:bCs/>
          <w:color w:val="000000" w:themeColor="text1"/>
          <w:sz w:val="24"/>
        </w:rPr>
      </w:pPr>
      <w:r w:rsidRPr="00C1382A">
        <w:rPr>
          <w:rFonts w:ascii="宋体" w:hAnsi="宋体"/>
          <w:color w:val="000000" w:themeColor="text1"/>
          <w:sz w:val="24"/>
        </w:rPr>
        <w:t>______</w:t>
      </w:r>
      <w:r w:rsidRPr="00C1382A">
        <w:rPr>
          <w:rFonts w:ascii="宋体" w:hAnsi="宋体"/>
          <w:bCs/>
          <w:color w:val="000000" w:themeColor="text1"/>
          <w:sz w:val="24"/>
        </w:rPr>
        <w:t xml:space="preserve"> 、</w:t>
      </w:r>
      <w:r w:rsidRPr="00C1382A">
        <w:rPr>
          <w:rFonts w:ascii="宋体" w:hAnsi="宋体"/>
          <w:color w:val="000000" w:themeColor="text1"/>
          <w:sz w:val="24"/>
        </w:rPr>
        <w:t>______</w:t>
      </w:r>
      <w:r w:rsidRPr="00C1382A">
        <w:rPr>
          <w:rFonts w:ascii="宋体" w:hAnsi="宋体"/>
          <w:bCs/>
          <w:color w:val="000000" w:themeColor="text1"/>
          <w:sz w:val="24"/>
        </w:rPr>
        <w:t>及</w:t>
      </w:r>
      <w:r w:rsidRPr="00C1382A">
        <w:rPr>
          <w:rFonts w:ascii="宋体" w:hAnsi="宋体"/>
          <w:color w:val="000000" w:themeColor="text1"/>
          <w:sz w:val="24"/>
        </w:rPr>
        <w:t>______</w:t>
      </w:r>
      <w:r w:rsidRPr="00C1382A">
        <w:rPr>
          <w:rFonts w:ascii="宋体" w:hAnsi="宋体"/>
          <w:bCs/>
          <w:color w:val="000000" w:themeColor="text1"/>
          <w:sz w:val="24"/>
        </w:rPr>
        <w:t>就“</w:t>
      </w:r>
      <w:r w:rsidRPr="00C1382A">
        <w:rPr>
          <w:rFonts w:ascii="宋体" w:hAnsi="宋体"/>
          <w:color w:val="000000" w:themeColor="text1"/>
          <w:sz w:val="24"/>
        </w:rPr>
        <w:t>______</w:t>
      </w:r>
      <w:r w:rsidRPr="00C1382A">
        <w:rPr>
          <w:rFonts w:ascii="宋体" w:hAnsi="宋体"/>
          <w:bCs/>
          <w:color w:val="000000" w:themeColor="text1"/>
          <w:sz w:val="24"/>
        </w:rPr>
        <w:t>（项目名称）</w:t>
      </w:r>
      <w:r w:rsidRPr="00C1382A">
        <w:rPr>
          <w:rFonts w:ascii="宋体" w:hAnsi="宋体"/>
          <w:color w:val="000000" w:themeColor="text1"/>
          <w:sz w:val="24"/>
        </w:rPr>
        <w:t>” ______包</w:t>
      </w:r>
      <w:r w:rsidRPr="00C1382A">
        <w:rPr>
          <w:rFonts w:ascii="宋体" w:hAnsi="宋体"/>
          <w:bCs/>
          <w:color w:val="000000" w:themeColor="text1"/>
          <w:sz w:val="24"/>
        </w:rPr>
        <w:t>采购项目的磋商事宜，经各方充分协商一致，达成如下协议：</w:t>
      </w:r>
    </w:p>
    <w:p w14:paraId="71B484CA" w14:textId="77777777" w:rsidR="005D4B06" w:rsidRPr="00C1382A" w:rsidRDefault="00000000">
      <w:pPr>
        <w:spacing w:line="360" w:lineRule="auto"/>
        <w:ind w:firstLineChars="200" w:firstLine="480"/>
        <w:rPr>
          <w:rFonts w:ascii="宋体" w:hAnsi="宋体" w:hint="eastAsia"/>
          <w:bCs/>
          <w:color w:val="000000" w:themeColor="text1"/>
          <w:sz w:val="24"/>
        </w:rPr>
      </w:pPr>
      <w:r w:rsidRPr="00C1382A">
        <w:rPr>
          <w:rFonts w:ascii="宋体" w:hAnsi="宋体" w:hint="eastAsia"/>
          <w:bCs/>
          <w:color w:val="000000" w:themeColor="text1"/>
          <w:sz w:val="24"/>
        </w:rPr>
        <w:t>一、</w:t>
      </w:r>
      <w:r w:rsidRPr="00C1382A">
        <w:rPr>
          <w:rFonts w:ascii="宋体" w:hAnsi="宋体"/>
          <w:bCs/>
          <w:color w:val="000000" w:themeColor="text1"/>
          <w:sz w:val="24"/>
        </w:rPr>
        <w:t>由</w:t>
      </w:r>
      <w:r w:rsidRPr="00C1382A">
        <w:rPr>
          <w:rFonts w:ascii="宋体" w:hAnsi="宋体"/>
          <w:color w:val="000000" w:themeColor="text1"/>
          <w:sz w:val="24"/>
        </w:rPr>
        <w:t>____</w:t>
      </w:r>
      <w:r w:rsidRPr="00C1382A">
        <w:rPr>
          <w:rFonts w:ascii="宋体" w:hAnsi="宋体"/>
          <w:bCs/>
          <w:color w:val="000000" w:themeColor="text1"/>
          <w:sz w:val="24"/>
        </w:rPr>
        <w:t>__</w:t>
      </w:r>
      <w:r w:rsidRPr="00C1382A">
        <w:rPr>
          <w:rFonts w:ascii="宋体" w:hAnsi="宋体"/>
          <w:color w:val="000000" w:themeColor="text1"/>
          <w:sz w:val="24"/>
        </w:rPr>
        <w:t>__</w:t>
      </w:r>
      <w:r w:rsidRPr="00C1382A">
        <w:rPr>
          <w:rFonts w:ascii="宋体" w:hAnsi="宋体"/>
          <w:bCs/>
          <w:color w:val="000000" w:themeColor="text1"/>
          <w:sz w:val="24"/>
        </w:rPr>
        <w:t>牵头，</w:t>
      </w:r>
      <w:r w:rsidRPr="00C1382A">
        <w:rPr>
          <w:rFonts w:ascii="宋体" w:hAnsi="宋体"/>
          <w:color w:val="000000" w:themeColor="text1"/>
          <w:sz w:val="24"/>
        </w:rPr>
        <w:t>___</w:t>
      </w:r>
      <w:r w:rsidRPr="00C1382A">
        <w:rPr>
          <w:rFonts w:ascii="宋体" w:hAnsi="宋体"/>
          <w:bCs/>
          <w:color w:val="000000" w:themeColor="text1"/>
          <w:sz w:val="24"/>
        </w:rPr>
        <w:t>__</w:t>
      </w:r>
      <w:r w:rsidRPr="00C1382A">
        <w:rPr>
          <w:rFonts w:ascii="宋体" w:hAnsi="宋体"/>
          <w:color w:val="000000" w:themeColor="text1"/>
          <w:sz w:val="24"/>
        </w:rPr>
        <w:t>___</w:t>
      </w:r>
      <w:r w:rsidRPr="00C1382A">
        <w:rPr>
          <w:rFonts w:ascii="宋体" w:hAnsi="宋体"/>
          <w:bCs/>
          <w:color w:val="000000" w:themeColor="text1"/>
          <w:sz w:val="24"/>
        </w:rPr>
        <w:t>、</w:t>
      </w:r>
      <w:r w:rsidRPr="00C1382A">
        <w:rPr>
          <w:rFonts w:ascii="宋体" w:hAnsi="宋体"/>
          <w:color w:val="000000" w:themeColor="text1"/>
          <w:sz w:val="24"/>
        </w:rPr>
        <w:t>___</w:t>
      </w:r>
      <w:r w:rsidRPr="00C1382A">
        <w:rPr>
          <w:rFonts w:ascii="宋体" w:hAnsi="宋体"/>
          <w:bCs/>
          <w:color w:val="000000" w:themeColor="text1"/>
          <w:sz w:val="24"/>
        </w:rPr>
        <w:t>__</w:t>
      </w:r>
      <w:r w:rsidRPr="00C1382A">
        <w:rPr>
          <w:rFonts w:ascii="宋体" w:hAnsi="宋体"/>
          <w:color w:val="000000" w:themeColor="text1"/>
          <w:sz w:val="24"/>
        </w:rPr>
        <w:t>___</w:t>
      </w:r>
      <w:r w:rsidRPr="00C1382A">
        <w:rPr>
          <w:rFonts w:ascii="宋体" w:hAnsi="宋体"/>
          <w:bCs/>
          <w:color w:val="000000" w:themeColor="text1"/>
          <w:sz w:val="24"/>
        </w:rPr>
        <w:t>参加，组成联合体共同进行采购项目的磋商工作。</w:t>
      </w:r>
    </w:p>
    <w:p w14:paraId="35573FBB" w14:textId="77777777" w:rsidR="005D4B06" w:rsidRPr="00C1382A" w:rsidRDefault="00000000">
      <w:pPr>
        <w:spacing w:line="360" w:lineRule="auto"/>
        <w:ind w:firstLineChars="200" w:firstLine="480"/>
        <w:rPr>
          <w:rFonts w:ascii="宋体" w:hAnsi="宋体" w:hint="eastAsia"/>
          <w:bCs/>
          <w:color w:val="000000" w:themeColor="text1"/>
          <w:sz w:val="24"/>
        </w:rPr>
      </w:pPr>
      <w:r w:rsidRPr="00C1382A">
        <w:rPr>
          <w:rFonts w:ascii="宋体" w:hAnsi="宋体" w:hint="eastAsia"/>
          <w:bCs/>
          <w:color w:val="000000" w:themeColor="text1"/>
          <w:sz w:val="24"/>
        </w:rPr>
        <w:t>二、</w:t>
      </w:r>
      <w:r w:rsidRPr="00C1382A">
        <w:rPr>
          <w:rFonts w:ascii="宋体" w:hAnsi="宋体"/>
          <w:bCs/>
          <w:color w:val="000000" w:themeColor="text1"/>
          <w:sz w:val="24"/>
        </w:rPr>
        <w:t>联合体成交后，联合体各方共同与采购人签订合同，就</w:t>
      </w:r>
      <w:r w:rsidRPr="00C1382A">
        <w:rPr>
          <w:rFonts w:ascii="宋体" w:hAnsi="宋体"/>
          <w:color w:val="000000" w:themeColor="text1"/>
          <w:sz w:val="24"/>
        </w:rPr>
        <w:t>采购合同约定的事项</w:t>
      </w:r>
      <w:r w:rsidRPr="00C1382A">
        <w:rPr>
          <w:rFonts w:ascii="宋体" w:hAnsi="宋体"/>
          <w:bCs/>
          <w:color w:val="000000" w:themeColor="text1"/>
          <w:sz w:val="24"/>
        </w:rPr>
        <w:t>对采购人承担连带责任。</w:t>
      </w:r>
    </w:p>
    <w:p w14:paraId="6F34B6A2" w14:textId="77777777" w:rsidR="005D4B06" w:rsidRPr="00C1382A" w:rsidRDefault="00000000">
      <w:pPr>
        <w:spacing w:line="360" w:lineRule="auto"/>
        <w:ind w:firstLineChars="200" w:firstLine="480"/>
        <w:rPr>
          <w:rFonts w:ascii="宋体" w:hAnsi="宋体" w:hint="eastAsia"/>
          <w:bCs/>
          <w:color w:val="000000" w:themeColor="text1"/>
          <w:sz w:val="24"/>
        </w:rPr>
      </w:pPr>
      <w:r w:rsidRPr="00C1382A">
        <w:rPr>
          <w:rFonts w:ascii="宋体" w:hAnsi="宋体" w:hint="eastAsia"/>
          <w:bCs/>
          <w:color w:val="000000" w:themeColor="text1"/>
          <w:sz w:val="24"/>
        </w:rPr>
        <w:t>三、</w:t>
      </w:r>
      <w:r w:rsidRPr="00C1382A">
        <w:rPr>
          <w:rFonts w:ascii="宋体" w:hAnsi="宋体"/>
          <w:bCs/>
          <w:color w:val="000000" w:themeColor="text1"/>
          <w:sz w:val="24"/>
        </w:rPr>
        <w:t>联合体各方均同意由牵头人代表其他联合体成员单位按竞争性磋商文件要求出具《授权委托书》。</w:t>
      </w:r>
    </w:p>
    <w:p w14:paraId="544F4C8D" w14:textId="77777777" w:rsidR="005D4B06" w:rsidRPr="00C1382A" w:rsidRDefault="00000000">
      <w:pPr>
        <w:spacing w:line="360" w:lineRule="auto"/>
        <w:ind w:firstLineChars="200" w:firstLine="480"/>
        <w:rPr>
          <w:rFonts w:ascii="宋体" w:hAnsi="宋体" w:hint="eastAsia"/>
          <w:bCs/>
          <w:color w:val="000000" w:themeColor="text1"/>
          <w:sz w:val="24"/>
        </w:rPr>
      </w:pPr>
      <w:r w:rsidRPr="00C1382A">
        <w:rPr>
          <w:rFonts w:ascii="宋体" w:hAnsi="宋体" w:hint="eastAsia"/>
          <w:bCs/>
          <w:color w:val="000000" w:themeColor="text1"/>
          <w:sz w:val="24"/>
        </w:rPr>
        <w:t>四、</w:t>
      </w:r>
      <w:r w:rsidRPr="00C1382A">
        <w:rPr>
          <w:rFonts w:ascii="宋体" w:hAnsi="宋体"/>
          <w:bCs/>
          <w:color w:val="000000" w:themeColor="text1"/>
          <w:sz w:val="24"/>
        </w:rPr>
        <w:t>牵头人为项目的总负责单位；组织各参加方进行项目实施工作。</w:t>
      </w:r>
    </w:p>
    <w:p w14:paraId="0138A60D" w14:textId="77777777" w:rsidR="005D4B06" w:rsidRPr="00C1382A" w:rsidRDefault="00000000">
      <w:pPr>
        <w:spacing w:line="360" w:lineRule="auto"/>
        <w:ind w:firstLineChars="200" w:firstLine="480"/>
        <w:rPr>
          <w:rFonts w:ascii="宋体" w:hAnsi="宋体" w:hint="eastAsia"/>
          <w:bCs/>
          <w:color w:val="000000" w:themeColor="text1"/>
          <w:sz w:val="24"/>
        </w:rPr>
      </w:pPr>
      <w:r w:rsidRPr="00C1382A">
        <w:rPr>
          <w:rFonts w:ascii="宋体" w:hAnsi="宋体" w:hint="eastAsia"/>
          <w:bCs/>
          <w:color w:val="000000" w:themeColor="text1"/>
          <w:sz w:val="24"/>
        </w:rPr>
        <w:t>五、</w:t>
      </w:r>
      <w:r w:rsidRPr="00C1382A">
        <w:rPr>
          <w:rFonts w:ascii="宋体" w:hAnsi="宋体"/>
          <w:color w:val="000000" w:themeColor="text1"/>
          <w:sz w:val="24"/>
        </w:rPr>
        <w:t>______</w:t>
      </w:r>
      <w:r w:rsidRPr="00C1382A">
        <w:rPr>
          <w:rFonts w:ascii="宋体" w:hAnsi="宋体"/>
          <w:bCs/>
          <w:color w:val="000000" w:themeColor="text1"/>
          <w:sz w:val="24"/>
        </w:rPr>
        <w:t>负责</w:t>
      </w:r>
      <w:r w:rsidRPr="00C1382A">
        <w:rPr>
          <w:rFonts w:ascii="宋体" w:hAnsi="宋体"/>
          <w:color w:val="000000" w:themeColor="text1"/>
          <w:sz w:val="24"/>
        </w:rPr>
        <w:t>______</w:t>
      </w:r>
      <w:r w:rsidRPr="00C1382A">
        <w:rPr>
          <w:rFonts w:ascii="宋体" w:hAnsi="宋体"/>
          <w:bCs/>
          <w:color w:val="000000" w:themeColor="text1"/>
          <w:sz w:val="24"/>
        </w:rPr>
        <w:t>，具体工作范围、内容以响应文件及合同为准。</w:t>
      </w:r>
    </w:p>
    <w:p w14:paraId="7546F89E" w14:textId="77777777" w:rsidR="005D4B06" w:rsidRPr="00C1382A" w:rsidRDefault="00000000">
      <w:pPr>
        <w:spacing w:line="360" w:lineRule="auto"/>
        <w:ind w:firstLineChars="200" w:firstLine="480"/>
        <w:rPr>
          <w:rFonts w:ascii="宋体" w:hAnsi="宋体" w:hint="eastAsia"/>
          <w:bCs/>
          <w:color w:val="000000" w:themeColor="text1"/>
          <w:sz w:val="24"/>
        </w:rPr>
      </w:pPr>
      <w:r w:rsidRPr="00C1382A">
        <w:rPr>
          <w:rFonts w:ascii="宋体" w:hAnsi="宋体" w:hint="eastAsia"/>
          <w:bCs/>
          <w:color w:val="000000" w:themeColor="text1"/>
          <w:sz w:val="24"/>
        </w:rPr>
        <w:t>六、</w:t>
      </w:r>
      <w:r w:rsidRPr="00C1382A">
        <w:rPr>
          <w:rFonts w:ascii="宋体" w:hAnsi="宋体"/>
          <w:color w:val="000000" w:themeColor="text1"/>
          <w:sz w:val="24"/>
        </w:rPr>
        <w:t>______</w:t>
      </w:r>
      <w:r w:rsidRPr="00C1382A">
        <w:rPr>
          <w:rFonts w:ascii="宋体" w:hAnsi="宋体"/>
          <w:bCs/>
          <w:color w:val="000000" w:themeColor="text1"/>
          <w:sz w:val="24"/>
        </w:rPr>
        <w:t>负责</w:t>
      </w:r>
      <w:r w:rsidRPr="00C1382A">
        <w:rPr>
          <w:rFonts w:ascii="宋体" w:hAnsi="宋体"/>
          <w:color w:val="000000" w:themeColor="text1"/>
          <w:sz w:val="24"/>
        </w:rPr>
        <w:t>______</w:t>
      </w:r>
      <w:r w:rsidRPr="00C1382A">
        <w:rPr>
          <w:rFonts w:ascii="宋体" w:hAnsi="宋体"/>
          <w:bCs/>
          <w:color w:val="000000" w:themeColor="text1"/>
          <w:sz w:val="24"/>
        </w:rPr>
        <w:t>，具体工作范围、内容以响应文件及合同为准。</w:t>
      </w:r>
    </w:p>
    <w:p w14:paraId="3EBCB292" w14:textId="77777777" w:rsidR="005D4B06" w:rsidRPr="00C1382A" w:rsidRDefault="00000000">
      <w:pPr>
        <w:spacing w:line="360" w:lineRule="auto"/>
        <w:ind w:firstLineChars="200" w:firstLine="480"/>
        <w:rPr>
          <w:rFonts w:ascii="宋体" w:hAnsi="宋体" w:hint="eastAsia"/>
          <w:bCs/>
          <w:color w:val="000000" w:themeColor="text1"/>
          <w:sz w:val="24"/>
        </w:rPr>
      </w:pPr>
      <w:r w:rsidRPr="00C1382A">
        <w:rPr>
          <w:rFonts w:ascii="宋体" w:hAnsi="宋体" w:hint="eastAsia"/>
          <w:bCs/>
          <w:color w:val="000000" w:themeColor="text1"/>
          <w:sz w:val="24"/>
        </w:rPr>
        <w:t>七、</w:t>
      </w:r>
      <w:r w:rsidRPr="00C1382A">
        <w:rPr>
          <w:rFonts w:ascii="宋体" w:hAnsi="宋体"/>
          <w:color w:val="000000" w:themeColor="text1"/>
          <w:sz w:val="24"/>
        </w:rPr>
        <w:t>______</w:t>
      </w:r>
      <w:r w:rsidRPr="00C1382A">
        <w:rPr>
          <w:rFonts w:ascii="宋体" w:hAnsi="宋体"/>
          <w:bCs/>
          <w:color w:val="000000" w:themeColor="text1"/>
          <w:sz w:val="24"/>
        </w:rPr>
        <w:t>负责</w:t>
      </w:r>
      <w:r w:rsidRPr="00C1382A">
        <w:rPr>
          <w:rFonts w:ascii="宋体" w:hAnsi="宋体"/>
          <w:color w:val="000000" w:themeColor="text1"/>
          <w:sz w:val="24"/>
        </w:rPr>
        <w:t>______</w:t>
      </w:r>
      <w:r w:rsidRPr="00C1382A">
        <w:rPr>
          <w:rFonts w:ascii="宋体" w:hAnsi="宋体"/>
          <w:bCs/>
          <w:color w:val="000000" w:themeColor="text1"/>
          <w:sz w:val="24"/>
        </w:rPr>
        <w:t>（如有），具体工作范围、内容以响应文件及合同为准。</w:t>
      </w:r>
    </w:p>
    <w:p w14:paraId="681B6314" w14:textId="77777777" w:rsidR="005D4B06" w:rsidRPr="00C1382A" w:rsidRDefault="00000000">
      <w:pPr>
        <w:spacing w:line="360" w:lineRule="auto"/>
        <w:ind w:firstLineChars="200" w:firstLine="480"/>
        <w:rPr>
          <w:rFonts w:ascii="宋体" w:hAnsi="宋体" w:hint="eastAsia"/>
          <w:color w:val="000000" w:themeColor="text1"/>
          <w:sz w:val="24"/>
        </w:rPr>
      </w:pPr>
      <w:r w:rsidRPr="00C1382A">
        <w:rPr>
          <w:rFonts w:ascii="宋体" w:hAnsi="宋体" w:hint="eastAsia"/>
          <w:color w:val="000000" w:themeColor="text1"/>
          <w:sz w:val="24"/>
        </w:rPr>
        <w:t>八、</w:t>
      </w:r>
      <w:r w:rsidRPr="00C1382A">
        <w:rPr>
          <w:rFonts w:ascii="宋体" w:hAnsi="宋体"/>
          <w:color w:val="000000" w:themeColor="text1"/>
          <w:sz w:val="24"/>
        </w:rPr>
        <w:t>本项目联合协议合同总额为______元，联合体各成员按照如下比例分摊（按联合体成员分别列明）：</w:t>
      </w:r>
    </w:p>
    <w:p w14:paraId="7DB4E083" w14:textId="77777777" w:rsidR="005D4B06" w:rsidRPr="00C1382A" w:rsidRDefault="00000000">
      <w:pPr>
        <w:tabs>
          <w:tab w:val="left" w:pos="720"/>
          <w:tab w:val="left" w:pos="900"/>
        </w:tabs>
        <w:spacing w:line="360" w:lineRule="auto"/>
        <w:ind w:firstLineChars="200" w:firstLine="480"/>
        <w:rPr>
          <w:rFonts w:ascii="宋体" w:hAnsi="宋体" w:hint="eastAsia"/>
          <w:color w:val="000000" w:themeColor="text1"/>
          <w:sz w:val="24"/>
        </w:rPr>
      </w:pPr>
      <w:r w:rsidRPr="00C1382A">
        <w:rPr>
          <w:rFonts w:ascii="宋体" w:hAnsi="宋体"/>
          <w:color w:val="000000" w:themeColor="text1"/>
          <w:sz w:val="24"/>
        </w:rPr>
        <w:t>（1）______为□大型企业□中型企业、□小微企业（包含监狱企业、残疾人福利性单位）、□其他，合同金额为______元；</w:t>
      </w:r>
    </w:p>
    <w:p w14:paraId="1F15F129" w14:textId="77777777" w:rsidR="005D4B06" w:rsidRPr="00C1382A" w:rsidRDefault="00000000">
      <w:pPr>
        <w:tabs>
          <w:tab w:val="left" w:pos="720"/>
          <w:tab w:val="left" w:pos="900"/>
        </w:tabs>
        <w:spacing w:line="360" w:lineRule="auto"/>
        <w:ind w:firstLineChars="200" w:firstLine="480"/>
        <w:rPr>
          <w:rFonts w:ascii="宋体" w:hAnsi="宋体" w:hint="eastAsia"/>
          <w:color w:val="000000" w:themeColor="text1"/>
          <w:sz w:val="24"/>
        </w:rPr>
      </w:pPr>
      <w:r w:rsidRPr="00C1382A">
        <w:rPr>
          <w:rFonts w:ascii="宋体" w:hAnsi="宋体"/>
          <w:color w:val="000000" w:themeColor="text1"/>
          <w:sz w:val="24"/>
        </w:rPr>
        <w:t>（2）______为□大型企业□中型企业、□小微企业（包含监狱企业、残疾人福利性单位）、□其他，合同金额为______元；</w:t>
      </w:r>
    </w:p>
    <w:p w14:paraId="27D17734" w14:textId="77777777" w:rsidR="005D4B06" w:rsidRPr="00C1382A" w:rsidRDefault="00000000">
      <w:pPr>
        <w:tabs>
          <w:tab w:val="left" w:pos="720"/>
          <w:tab w:val="left" w:pos="900"/>
        </w:tabs>
        <w:spacing w:line="360" w:lineRule="auto"/>
        <w:ind w:firstLineChars="200" w:firstLine="480"/>
        <w:rPr>
          <w:rFonts w:ascii="宋体" w:hAnsi="宋体" w:hint="eastAsia"/>
          <w:color w:val="000000" w:themeColor="text1"/>
          <w:sz w:val="24"/>
        </w:rPr>
      </w:pPr>
      <w:r w:rsidRPr="00C1382A">
        <w:rPr>
          <w:rFonts w:ascii="宋体" w:hAnsi="宋体"/>
          <w:color w:val="000000" w:themeColor="text1"/>
          <w:sz w:val="24"/>
        </w:rPr>
        <w:t>（…）______为□大型企业□中型企业、□小微企业（包含监狱企业、残疾人福利性单位）、□其他，合同金额为______元。</w:t>
      </w:r>
    </w:p>
    <w:p w14:paraId="29D6E068" w14:textId="77777777" w:rsidR="005D4B06" w:rsidRPr="00C1382A" w:rsidRDefault="00000000">
      <w:pPr>
        <w:tabs>
          <w:tab w:val="left" w:pos="993"/>
        </w:tabs>
        <w:spacing w:line="360" w:lineRule="auto"/>
        <w:ind w:firstLineChars="200" w:firstLine="480"/>
        <w:rPr>
          <w:rFonts w:ascii="宋体" w:hAnsi="宋体" w:hint="eastAsia"/>
          <w:bCs/>
          <w:color w:val="000000" w:themeColor="text1"/>
          <w:sz w:val="24"/>
        </w:rPr>
      </w:pPr>
      <w:r w:rsidRPr="00C1382A">
        <w:rPr>
          <w:rFonts w:ascii="宋体" w:hAnsi="宋体" w:hint="eastAsia"/>
          <w:bCs/>
          <w:color w:val="000000" w:themeColor="text1"/>
          <w:sz w:val="24"/>
        </w:rPr>
        <w:t>九、</w:t>
      </w:r>
      <w:r w:rsidRPr="00C1382A">
        <w:rPr>
          <w:rFonts w:ascii="宋体" w:hAnsi="宋体"/>
          <w:color w:val="000000" w:themeColor="text1"/>
          <w:sz w:val="24"/>
        </w:rPr>
        <w:t>以联合体形式参加政府采购活动的，联合体各方不得再单独参加或者与其他供应商另外组成联合体参加同一合同项下的政府采购活动。</w:t>
      </w:r>
    </w:p>
    <w:p w14:paraId="336BB971" w14:textId="77777777" w:rsidR="005D4B06" w:rsidRPr="00C1382A" w:rsidRDefault="00000000">
      <w:pPr>
        <w:spacing w:line="360" w:lineRule="auto"/>
        <w:ind w:firstLineChars="200" w:firstLine="480"/>
        <w:rPr>
          <w:rFonts w:ascii="宋体" w:hAnsi="宋体" w:hint="eastAsia"/>
          <w:bCs/>
          <w:color w:val="000000" w:themeColor="text1"/>
          <w:sz w:val="24"/>
        </w:rPr>
      </w:pPr>
      <w:r w:rsidRPr="00C1382A">
        <w:rPr>
          <w:rFonts w:ascii="宋体" w:hAnsi="宋体" w:hint="eastAsia"/>
          <w:bCs/>
          <w:color w:val="000000" w:themeColor="text1"/>
          <w:sz w:val="24"/>
        </w:rPr>
        <w:lastRenderedPageBreak/>
        <w:t>十、</w:t>
      </w:r>
      <w:r w:rsidRPr="00C1382A">
        <w:rPr>
          <w:rFonts w:ascii="宋体" w:hAnsi="宋体"/>
          <w:bCs/>
          <w:color w:val="000000" w:themeColor="text1"/>
          <w:sz w:val="24"/>
        </w:rPr>
        <w:t>其他约定（如有）：</w:t>
      </w:r>
      <w:r w:rsidRPr="00C1382A">
        <w:rPr>
          <w:rFonts w:ascii="宋体" w:hAnsi="宋体"/>
          <w:color w:val="000000" w:themeColor="text1"/>
          <w:sz w:val="24"/>
        </w:rPr>
        <w:t>______。</w:t>
      </w:r>
    </w:p>
    <w:p w14:paraId="46B5FEB7" w14:textId="77777777" w:rsidR="005D4B06" w:rsidRPr="00C1382A" w:rsidRDefault="00000000">
      <w:pPr>
        <w:tabs>
          <w:tab w:val="left" w:pos="780"/>
        </w:tabs>
        <w:spacing w:line="360" w:lineRule="auto"/>
        <w:ind w:firstLineChars="200" w:firstLine="480"/>
        <w:rPr>
          <w:rFonts w:ascii="宋体" w:hAnsi="宋体" w:cs="宋体" w:hint="eastAsia"/>
          <w:b/>
          <w:color w:val="000000" w:themeColor="text1"/>
          <w:sz w:val="24"/>
        </w:rPr>
      </w:pPr>
      <w:r w:rsidRPr="00C1382A">
        <w:rPr>
          <w:rFonts w:ascii="宋体" w:hAnsi="宋体"/>
          <w:bCs/>
          <w:color w:val="000000" w:themeColor="text1"/>
          <w:sz w:val="24"/>
        </w:rPr>
        <w:t>本协议自各方盖章后生效，采购合同履行完毕后自动失效。如未成交，本协议自动终止</w:t>
      </w:r>
      <w:r w:rsidRPr="00C1382A">
        <w:rPr>
          <w:rFonts w:ascii="宋体" w:hAnsi="宋体" w:cs="宋体" w:hint="eastAsia"/>
          <w:bCs/>
          <w:color w:val="000000" w:themeColor="text1"/>
          <w:sz w:val="24"/>
        </w:rPr>
        <w:t>。</w:t>
      </w:r>
    </w:p>
    <w:p w14:paraId="4EF98414" w14:textId="77777777" w:rsidR="005D4B06" w:rsidRPr="00C1382A" w:rsidRDefault="00000000">
      <w:pPr>
        <w:spacing w:line="360" w:lineRule="auto"/>
        <w:ind w:firstLineChars="200" w:firstLine="480"/>
        <w:rPr>
          <w:rFonts w:ascii="宋体" w:hAnsi="宋体" w:cs="宋体" w:hint="eastAsia"/>
          <w:color w:val="000000" w:themeColor="text1"/>
          <w:sz w:val="24"/>
        </w:rPr>
      </w:pPr>
      <w:r w:rsidRPr="00C1382A">
        <w:rPr>
          <w:rFonts w:ascii="宋体" w:hAnsi="宋体" w:cs="宋体" w:hint="eastAsia"/>
          <w:color w:val="000000" w:themeColor="text1"/>
          <w:sz w:val="24"/>
        </w:rPr>
        <w:t>联合体牵头人名称：______</w:t>
      </w:r>
      <w:r w:rsidRPr="00C1382A">
        <w:rPr>
          <w:rFonts w:ascii="宋体" w:hAnsi="宋体" w:cs="宋体" w:hint="eastAsia"/>
          <w:color w:val="000000" w:themeColor="text1"/>
          <w:sz w:val="24"/>
        </w:rPr>
        <w:tab/>
      </w:r>
      <w:r w:rsidRPr="00C1382A">
        <w:rPr>
          <w:rFonts w:ascii="宋体" w:hAnsi="宋体" w:cs="宋体" w:hint="eastAsia"/>
          <w:color w:val="000000" w:themeColor="text1"/>
          <w:sz w:val="24"/>
        </w:rPr>
        <w:tab/>
      </w:r>
      <w:r w:rsidRPr="00C1382A">
        <w:rPr>
          <w:rFonts w:ascii="宋体" w:hAnsi="宋体" w:cs="宋体" w:hint="eastAsia"/>
          <w:color w:val="000000" w:themeColor="text1"/>
          <w:sz w:val="24"/>
        </w:rPr>
        <w:tab/>
      </w:r>
      <w:r w:rsidRPr="00C1382A">
        <w:rPr>
          <w:rFonts w:ascii="宋体" w:hAnsi="宋体" w:cs="宋体" w:hint="eastAsia"/>
          <w:color w:val="000000" w:themeColor="text1"/>
          <w:sz w:val="24"/>
        </w:rPr>
        <w:tab/>
      </w:r>
      <w:r w:rsidRPr="00C1382A">
        <w:rPr>
          <w:rFonts w:ascii="宋体" w:hAnsi="宋体" w:cs="宋体" w:hint="eastAsia"/>
          <w:color w:val="000000" w:themeColor="text1"/>
          <w:sz w:val="24"/>
        </w:rPr>
        <w:tab/>
        <w:t xml:space="preserve"> 联合体成员名称：______</w:t>
      </w:r>
    </w:p>
    <w:p w14:paraId="554CC5B0" w14:textId="77777777" w:rsidR="005D4B06" w:rsidRPr="00C1382A" w:rsidRDefault="00000000">
      <w:pPr>
        <w:spacing w:line="360" w:lineRule="auto"/>
        <w:ind w:firstLineChars="200" w:firstLine="480"/>
        <w:rPr>
          <w:rFonts w:ascii="宋体" w:hAnsi="宋体" w:cs="宋体" w:hint="eastAsia"/>
          <w:color w:val="000000" w:themeColor="text1"/>
          <w:sz w:val="24"/>
        </w:rPr>
      </w:pPr>
      <w:r w:rsidRPr="00C1382A">
        <w:rPr>
          <w:rFonts w:ascii="宋体" w:hAnsi="宋体" w:cs="宋体" w:hint="eastAsia"/>
          <w:color w:val="000000" w:themeColor="text1"/>
          <w:sz w:val="24"/>
        </w:rPr>
        <w:t>盖章：______                              盖章：______</w:t>
      </w:r>
    </w:p>
    <w:p w14:paraId="7D48C348" w14:textId="77777777" w:rsidR="005D4B06" w:rsidRPr="00C1382A" w:rsidRDefault="005D4B06">
      <w:pPr>
        <w:spacing w:line="360" w:lineRule="auto"/>
        <w:ind w:firstLineChars="200" w:firstLine="480"/>
        <w:rPr>
          <w:rFonts w:ascii="宋体" w:hAnsi="宋体" w:cs="宋体" w:hint="eastAsia"/>
          <w:color w:val="000000" w:themeColor="text1"/>
          <w:sz w:val="24"/>
        </w:rPr>
      </w:pPr>
    </w:p>
    <w:p w14:paraId="6B7892E5" w14:textId="77777777" w:rsidR="005D4B06" w:rsidRPr="00C1382A" w:rsidRDefault="005D4B06">
      <w:pPr>
        <w:spacing w:line="360" w:lineRule="auto"/>
        <w:ind w:firstLineChars="200" w:firstLine="480"/>
        <w:rPr>
          <w:rFonts w:ascii="宋体" w:hAnsi="宋体" w:cs="宋体" w:hint="eastAsia"/>
          <w:color w:val="000000" w:themeColor="text1"/>
          <w:sz w:val="24"/>
        </w:rPr>
      </w:pPr>
    </w:p>
    <w:p w14:paraId="0BA85135" w14:textId="77777777" w:rsidR="005D4B06" w:rsidRPr="00C1382A" w:rsidRDefault="00000000">
      <w:pPr>
        <w:spacing w:line="360" w:lineRule="auto"/>
        <w:ind w:firstLineChars="200" w:firstLine="480"/>
        <w:rPr>
          <w:rFonts w:ascii="宋体" w:hAnsi="宋体" w:cs="宋体" w:hint="eastAsia"/>
          <w:color w:val="000000" w:themeColor="text1"/>
          <w:sz w:val="24"/>
        </w:rPr>
      </w:pPr>
      <w:r w:rsidRPr="00C1382A">
        <w:rPr>
          <w:rFonts w:ascii="宋体" w:hAnsi="宋体" w:cs="宋体" w:hint="eastAsia"/>
          <w:color w:val="000000" w:themeColor="text1"/>
          <w:sz w:val="24"/>
        </w:rPr>
        <w:t>联合体成员名称：______</w:t>
      </w:r>
    </w:p>
    <w:p w14:paraId="53401507" w14:textId="77777777" w:rsidR="005D4B06" w:rsidRPr="00C1382A" w:rsidRDefault="00000000">
      <w:pPr>
        <w:widowControl/>
        <w:spacing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 xml:space="preserve">盖章：______         </w:t>
      </w:r>
    </w:p>
    <w:p w14:paraId="5C737EEA" w14:textId="77777777" w:rsidR="005D4B06" w:rsidRPr="00C1382A" w:rsidRDefault="005D4B06">
      <w:pPr>
        <w:spacing w:line="360" w:lineRule="auto"/>
        <w:ind w:firstLineChars="200" w:firstLine="480"/>
        <w:jc w:val="right"/>
        <w:rPr>
          <w:rFonts w:ascii="宋体" w:hAnsi="宋体" w:cs="宋体" w:hint="eastAsia"/>
          <w:color w:val="000000" w:themeColor="text1"/>
          <w:sz w:val="24"/>
        </w:rPr>
      </w:pPr>
    </w:p>
    <w:p w14:paraId="55D8BAE3" w14:textId="77777777" w:rsidR="005D4B06" w:rsidRPr="00C1382A" w:rsidRDefault="00000000">
      <w:pPr>
        <w:spacing w:line="360" w:lineRule="auto"/>
        <w:ind w:firstLineChars="200" w:firstLine="480"/>
        <w:jc w:val="right"/>
        <w:rPr>
          <w:rFonts w:ascii="宋体" w:hAnsi="宋体" w:cs="宋体" w:hint="eastAsia"/>
          <w:color w:val="000000" w:themeColor="text1"/>
          <w:sz w:val="24"/>
        </w:rPr>
      </w:pPr>
      <w:r w:rsidRPr="00C1382A">
        <w:rPr>
          <w:rFonts w:ascii="宋体" w:hAnsi="宋体" w:cs="宋体" w:hint="eastAsia"/>
          <w:color w:val="000000" w:themeColor="text1"/>
          <w:sz w:val="24"/>
        </w:rPr>
        <w:t>日期：______年______月______日</w:t>
      </w:r>
    </w:p>
    <w:p w14:paraId="7686752C" w14:textId="77777777" w:rsidR="005D4B06" w:rsidRPr="00C1382A" w:rsidRDefault="005D4B06">
      <w:pPr>
        <w:spacing w:line="360" w:lineRule="auto"/>
        <w:ind w:firstLineChars="200" w:firstLine="482"/>
        <w:jc w:val="right"/>
        <w:rPr>
          <w:rFonts w:ascii="宋体" w:hAnsi="宋体" w:cs="宋体" w:hint="eastAsia"/>
          <w:b/>
          <w:color w:val="000000" w:themeColor="text1"/>
          <w:sz w:val="24"/>
        </w:rPr>
      </w:pPr>
    </w:p>
    <w:p w14:paraId="1F4A099B" w14:textId="77777777" w:rsidR="005D4B06" w:rsidRPr="00C1382A" w:rsidRDefault="005D4B06">
      <w:pPr>
        <w:tabs>
          <w:tab w:val="left" w:pos="8280"/>
        </w:tabs>
        <w:spacing w:line="360" w:lineRule="auto"/>
        <w:ind w:firstLineChars="200" w:firstLine="480"/>
        <w:rPr>
          <w:rFonts w:ascii="宋体" w:hAnsi="宋体" w:cs="宋体" w:hint="eastAsia"/>
          <w:color w:val="000000" w:themeColor="text1"/>
          <w:sz w:val="24"/>
        </w:rPr>
      </w:pPr>
    </w:p>
    <w:p w14:paraId="765F3315" w14:textId="77777777" w:rsidR="005D4B06" w:rsidRPr="00C1382A" w:rsidRDefault="005D4B06">
      <w:pPr>
        <w:tabs>
          <w:tab w:val="left" w:pos="8280"/>
        </w:tabs>
        <w:spacing w:line="360" w:lineRule="auto"/>
        <w:ind w:firstLineChars="200" w:firstLine="480"/>
        <w:rPr>
          <w:rFonts w:ascii="宋体" w:hAnsi="宋体" w:cs="宋体" w:hint="eastAsia"/>
          <w:color w:val="000000" w:themeColor="text1"/>
          <w:sz w:val="24"/>
        </w:rPr>
      </w:pPr>
    </w:p>
    <w:p w14:paraId="3D379A2D" w14:textId="77777777" w:rsidR="005D4B06" w:rsidRPr="00C1382A" w:rsidRDefault="00000000">
      <w:pPr>
        <w:spacing w:line="360" w:lineRule="auto"/>
        <w:ind w:firstLineChars="200" w:firstLine="480"/>
        <w:rPr>
          <w:rFonts w:ascii="宋体" w:hAnsi="宋体" w:cs="宋体" w:hint="eastAsia"/>
          <w:color w:val="000000" w:themeColor="text1"/>
          <w:sz w:val="24"/>
        </w:rPr>
      </w:pPr>
      <w:r w:rsidRPr="00C1382A">
        <w:rPr>
          <w:rFonts w:ascii="宋体" w:hAnsi="宋体" w:cs="宋体" w:hint="eastAsia"/>
          <w:color w:val="000000" w:themeColor="text1"/>
          <w:sz w:val="24"/>
        </w:rPr>
        <w:t>注：</w:t>
      </w:r>
    </w:p>
    <w:p w14:paraId="19227968" w14:textId="77777777" w:rsidR="005D4B06" w:rsidRPr="00C1382A" w:rsidRDefault="00000000">
      <w:pPr>
        <w:spacing w:line="360" w:lineRule="auto"/>
        <w:ind w:firstLineChars="200" w:firstLine="480"/>
        <w:rPr>
          <w:rFonts w:ascii="宋体" w:hAnsi="宋体" w:cs="宋体" w:hint="eastAsia"/>
          <w:color w:val="000000" w:themeColor="text1"/>
          <w:sz w:val="24"/>
        </w:rPr>
      </w:pPr>
      <w:r w:rsidRPr="00C1382A">
        <w:rPr>
          <w:rFonts w:ascii="宋体" w:hAnsi="宋体" w:cs="宋体" w:hint="eastAsia"/>
          <w:color w:val="000000" w:themeColor="text1"/>
          <w:sz w:val="24"/>
        </w:rPr>
        <w:t>1. 如本项目（包）接受供应商以联合体形式参加采购活动，且供应商以联合体形式参与时，须提供《联合协议》，否则</w:t>
      </w:r>
      <w:r w:rsidRPr="00C1382A">
        <w:rPr>
          <w:rFonts w:ascii="宋体" w:hAnsi="宋体" w:cs="宋体" w:hint="eastAsia"/>
          <w:b/>
          <w:bCs/>
          <w:color w:val="000000" w:themeColor="text1"/>
          <w:sz w:val="24"/>
        </w:rPr>
        <w:t>响应无效</w:t>
      </w:r>
      <w:r w:rsidRPr="00C1382A">
        <w:rPr>
          <w:rFonts w:ascii="宋体" w:hAnsi="宋体" w:cs="宋体" w:hint="eastAsia"/>
          <w:color w:val="000000" w:themeColor="text1"/>
          <w:sz w:val="24"/>
        </w:rPr>
        <w:t>。</w:t>
      </w:r>
    </w:p>
    <w:p w14:paraId="5A984214" w14:textId="77777777" w:rsidR="005D4B06" w:rsidRPr="00C1382A" w:rsidRDefault="00000000">
      <w:pPr>
        <w:spacing w:line="360" w:lineRule="auto"/>
        <w:ind w:firstLineChars="200" w:firstLine="480"/>
        <w:rPr>
          <w:rFonts w:ascii="宋体" w:hAnsi="宋体" w:cs="宋体" w:hint="eastAsia"/>
          <w:color w:val="000000" w:themeColor="text1"/>
          <w:sz w:val="24"/>
        </w:rPr>
      </w:pPr>
      <w:r w:rsidRPr="00C1382A">
        <w:rPr>
          <w:rFonts w:ascii="宋体" w:hAnsi="宋体" w:cs="宋体" w:hint="eastAsia"/>
          <w:color w:val="000000" w:themeColor="text1"/>
          <w:sz w:val="24"/>
        </w:rPr>
        <w:t>2. 联合体各方成员需在本协议上共同盖章。</w:t>
      </w:r>
    </w:p>
    <w:p w14:paraId="1E2BD50E" w14:textId="77777777" w:rsidR="005D4B06" w:rsidRPr="00C1382A" w:rsidRDefault="00000000">
      <w:pPr>
        <w:widowControl/>
        <w:spacing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br w:type="page"/>
      </w:r>
    </w:p>
    <w:p w14:paraId="1299411F" w14:textId="77777777" w:rsidR="005D4B06" w:rsidRPr="00C1382A" w:rsidRDefault="00000000">
      <w:pPr>
        <w:pStyle w:val="3"/>
        <w:spacing w:before="0" w:after="0" w:line="360" w:lineRule="auto"/>
        <w:rPr>
          <w:rFonts w:hAnsi="宋体" w:cs="宋体" w:hint="eastAsia"/>
          <w:color w:val="000000" w:themeColor="text1"/>
          <w:szCs w:val="24"/>
          <w:u w:val="none"/>
        </w:rPr>
      </w:pPr>
      <w:bookmarkStart w:id="733" w:name="_Toc27697"/>
      <w:bookmarkStart w:id="734" w:name="_Toc173771775"/>
      <w:bookmarkStart w:id="735" w:name="_Toc173686905"/>
      <w:bookmarkStart w:id="736" w:name="_Toc24160"/>
      <w:r w:rsidRPr="00C1382A">
        <w:rPr>
          <w:rFonts w:hAnsi="宋体" w:cs="宋体" w:hint="eastAsia"/>
          <w:color w:val="000000" w:themeColor="text1"/>
          <w:szCs w:val="24"/>
          <w:u w:val="none"/>
        </w:rPr>
        <w:lastRenderedPageBreak/>
        <w:t>3-2 其他特定资格要求</w:t>
      </w:r>
      <w:bookmarkEnd w:id="733"/>
      <w:r w:rsidRPr="00C1382A">
        <w:rPr>
          <w:rFonts w:hAnsi="宋体" w:cs="宋体" w:hint="eastAsia"/>
          <w:color w:val="000000" w:themeColor="text1"/>
          <w:szCs w:val="24"/>
          <w:u w:val="none"/>
        </w:rPr>
        <w:t>（如有）</w:t>
      </w:r>
      <w:bookmarkEnd w:id="734"/>
      <w:bookmarkEnd w:id="735"/>
      <w:bookmarkEnd w:id="736"/>
    </w:p>
    <w:p w14:paraId="1C63FD3C" w14:textId="77777777" w:rsidR="005D4B06" w:rsidRPr="00C1382A" w:rsidRDefault="005D4B06">
      <w:pPr>
        <w:pStyle w:val="a0"/>
        <w:spacing w:line="360" w:lineRule="auto"/>
        <w:ind w:firstLineChars="200" w:firstLine="480"/>
        <w:rPr>
          <w:rFonts w:hAnsi="宋体" w:hint="eastAsia"/>
          <w:color w:val="000000" w:themeColor="text1"/>
          <w:szCs w:val="24"/>
        </w:rPr>
      </w:pPr>
    </w:p>
    <w:p w14:paraId="42F69866" w14:textId="77777777" w:rsidR="005D4B06" w:rsidRPr="00C1382A" w:rsidRDefault="00000000">
      <w:pPr>
        <w:pStyle w:val="a0"/>
        <w:spacing w:line="360" w:lineRule="auto"/>
        <w:ind w:firstLineChars="200" w:firstLine="482"/>
        <w:rPr>
          <w:rFonts w:hAnsi="宋体" w:hint="eastAsia"/>
          <w:b/>
          <w:bCs/>
          <w:color w:val="000000" w:themeColor="text1"/>
          <w:szCs w:val="24"/>
        </w:rPr>
      </w:pPr>
      <w:r w:rsidRPr="00C1382A">
        <w:rPr>
          <w:rFonts w:hint="eastAsia"/>
          <w:b/>
          <w:bCs/>
          <w:color w:val="000000" w:themeColor="text1"/>
        </w:rPr>
        <w:t>供应商须具备行政主管部门颁发的有效期内的《医疗机构执业许可证》或《诊所备案凭证》。</w:t>
      </w:r>
    </w:p>
    <w:p w14:paraId="09416457" w14:textId="77777777" w:rsidR="005D4B06" w:rsidRPr="00C1382A" w:rsidRDefault="00000000">
      <w:pPr>
        <w:spacing w:line="360" w:lineRule="auto"/>
        <w:ind w:firstLineChars="200" w:firstLine="480"/>
        <w:jc w:val="center"/>
        <w:rPr>
          <w:rFonts w:ascii="宋体" w:hAnsi="宋体" w:hint="eastAsia"/>
          <w:color w:val="000000" w:themeColor="text1"/>
          <w:sz w:val="24"/>
        </w:rPr>
      </w:pPr>
      <w:r w:rsidRPr="00C1382A">
        <w:rPr>
          <w:rFonts w:ascii="宋体" w:hAnsi="宋体" w:hint="eastAsia"/>
          <w:color w:val="000000" w:themeColor="text1"/>
          <w:sz w:val="24"/>
        </w:rPr>
        <w:t>（供应商提供证书复印件并加盖单位公章）</w:t>
      </w:r>
    </w:p>
    <w:p w14:paraId="2CB30492" w14:textId="77777777" w:rsidR="005D4B06" w:rsidRPr="00C1382A" w:rsidRDefault="005D4B06">
      <w:pPr>
        <w:spacing w:line="360" w:lineRule="auto"/>
        <w:ind w:firstLineChars="200" w:firstLine="480"/>
        <w:rPr>
          <w:rFonts w:ascii="宋体" w:hAnsi="宋体" w:hint="eastAsia"/>
          <w:color w:val="000000" w:themeColor="text1"/>
          <w:sz w:val="24"/>
        </w:rPr>
      </w:pPr>
    </w:p>
    <w:p w14:paraId="6AC319E5" w14:textId="77777777" w:rsidR="005D4B06" w:rsidRPr="00C1382A" w:rsidRDefault="00000000">
      <w:pPr>
        <w:widowControl/>
        <w:spacing w:line="360" w:lineRule="auto"/>
        <w:jc w:val="left"/>
        <w:rPr>
          <w:rFonts w:ascii="宋体" w:hAnsi="宋体" w:hint="eastAsia"/>
          <w:color w:val="000000" w:themeColor="text1"/>
          <w:sz w:val="24"/>
        </w:rPr>
      </w:pPr>
      <w:bookmarkStart w:id="737" w:name="_Toc5641"/>
      <w:bookmarkStart w:id="738" w:name="_Toc480942349"/>
      <w:bookmarkStart w:id="739" w:name="_Ref467988698"/>
      <w:bookmarkStart w:id="740" w:name="_Toc4607"/>
      <w:bookmarkStart w:id="741" w:name="_Toc226965829"/>
      <w:bookmarkStart w:id="742" w:name="_Toc226309800"/>
      <w:bookmarkStart w:id="743" w:name="_Toc142311058"/>
      <w:bookmarkStart w:id="744" w:name="_Toc150774761"/>
      <w:bookmarkStart w:id="745" w:name="_Toc150480794"/>
      <w:bookmarkStart w:id="746" w:name="_Toc226337252"/>
      <w:bookmarkStart w:id="747" w:name="_Toc195842921"/>
      <w:bookmarkStart w:id="748" w:name="_Toc226965746"/>
      <w:bookmarkStart w:id="749" w:name="_Toc127151556"/>
      <w:bookmarkStart w:id="750" w:name="_Toc520356217"/>
      <w:r w:rsidRPr="00C1382A">
        <w:rPr>
          <w:rFonts w:ascii="宋体" w:hAnsi="宋体"/>
          <w:color w:val="000000" w:themeColor="text1"/>
          <w:sz w:val="24"/>
        </w:rPr>
        <w:br w:type="page"/>
      </w:r>
    </w:p>
    <w:p w14:paraId="59C5639F" w14:textId="77777777" w:rsidR="005D4B06" w:rsidRPr="00C1382A" w:rsidRDefault="00000000">
      <w:pPr>
        <w:tabs>
          <w:tab w:val="left" w:pos="360"/>
        </w:tabs>
        <w:snapToGrid w:val="0"/>
        <w:spacing w:line="360" w:lineRule="auto"/>
        <w:outlineLvl w:val="1"/>
        <w:rPr>
          <w:rFonts w:ascii="宋体" w:hAnsi="宋体" w:cs="宋体" w:hint="eastAsia"/>
          <w:b/>
          <w:color w:val="000000" w:themeColor="text1"/>
          <w:kern w:val="0"/>
          <w:sz w:val="24"/>
        </w:rPr>
      </w:pPr>
      <w:bookmarkStart w:id="751" w:name="_Toc1369"/>
      <w:bookmarkStart w:id="752" w:name="_Toc173686906"/>
      <w:bookmarkStart w:id="753" w:name="_Toc173771776"/>
      <w:r w:rsidRPr="00C1382A">
        <w:rPr>
          <w:rFonts w:ascii="宋体" w:hAnsi="宋体" w:cs="宋体" w:hint="eastAsia"/>
          <w:b/>
          <w:color w:val="000000" w:themeColor="text1"/>
          <w:kern w:val="0"/>
          <w:sz w:val="24"/>
        </w:rPr>
        <w:lastRenderedPageBreak/>
        <w:t>4.磋商保证金凭证/交款单据复印件</w:t>
      </w:r>
      <w:bookmarkEnd w:id="737"/>
      <w:bookmarkEnd w:id="751"/>
      <w:bookmarkEnd w:id="752"/>
      <w:bookmarkEnd w:id="753"/>
    </w:p>
    <w:p w14:paraId="048BA727" w14:textId="77777777" w:rsidR="005D4B06" w:rsidRPr="00C1382A" w:rsidRDefault="00000000">
      <w:pPr>
        <w:rPr>
          <w:rFonts w:ascii="宋体" w:hAnsi="宋体" w:cs="宋体" w:hint="eastAsia"/>
          <w:b/>
          <w:color w:val="000000" w:themeColor="text1"/>
          <w:kern w:val="0"/>
          <w:sz w:val="24"/>
        </w:rPr>
      </w:pPr>
      <w:r w:rsidRPr="00C1382A">
        <w:rPr>
          <w:rFonts w:ascii="宋体" w:hAnsi="宋体" w:cs="宋体" w:hint="eastAsia"/>
          <w:b/>
          <w:color w:val="000000" w:themeColor="text1"/>
          <w:kern w:val="0"/>
          <w:sz w:val="24"/>
        </w:rPr>
        <w:br w:type="page"/>
      </w:r>
    </w:p>
    <w:p w14:paraId="7C983537" w14:textId="77777777" w:rsidR="005D4B06" w:rsidRPr="00C1382A" w:rsidRDefault="00000000">
      <w:pPr>
        <w:tabs>
          <w:tab w:val="left" w:pos="360"/>
        </w:tabs>
        <w:snapToGrid w:val="0"/>
        <w:spacing w:line="360" w:lineRule="auto"/>
        <w:ind w:firstLine="422"/>
        <w:outlineLvl w:val="1"/>
        <w:rPr>
          <w:rFonts w:ascii="宋体" w:hAnsi="宋体" w:cs="宋体" w:hint="eastAsia"/>
          <w:b/>
          <w:color w:val="000000" w:themeColor="text1"/>
          <w:kern w:val="0"/>
          <w:sz w:val="24"/>
        </w:rPr>
      </w:pPr>
      <w:bookmarkStart w:id="754" w:name="_Toc18128"/>
      <w:bookmarkStart w:id="755" w:name="_Toc2322"/>
      <w:r w:rsidRPr="00C1382A">
        <w:rPr>
          <w:rFonts w:ascii="宋体" w:hAnsi="宋体" w:cs="宋体" w:hint="eastAsia"/>
          <w:b/>
          <w:color w:val="000000" w:themeColor="text1"/>
          <w:kern w:val="0"/>
          <w:sz w:val="24"/>
        </w:rPr>
        <w:lastRenderedPageBreak/>
        <w:t>5.保密协议书</w:t>
      </w:r>
      <w:bookmarkEnd w:id="754"/>
      <w:bookmarkEnd w:id="755"/>
    </w:p>
    <w:p w14:paraId="763E8C11" w14:textId="77777777" w:rsidR="005D4B06" w:rsidRPr="00C1382A" w:rsidRDefault="005D4B06">
      <w:pPr>
        <w:pStyle w:val="afe"/>
        <w:spacing w:line="360" w:lineRule="auto"/>
        <w:rPr>
          <w:rFonts w:hAnsi="宋体" w:hint="eastAsia"/>
          <w:color w:val="000000" w:themeColor="text1"/>
          <w:sz w:val="24"/>
          <w:szCs w:val="24"/>
        </w:rPr>
      </w:pPr>
    </w:p>
    <w:p w14:paraId="58906993" w14:textId="77777777" w:rsidR="005D4B06" w:rsidRPr="00C1382A" w:rsidRDefault="00000000">
      <w:pPr>
        <w:spacing w:line="360" w:lineRule="auto"/>
        <w:jc w:val="center"/>
        <w:rPr>
          <w:rFonts w:ascii="宋体" w:hAnsi="宋体" w:cs="宋体" w:hint="eastAsia"/>
          <w:b/>
          <w:color w:val="000000" w:themeColor="text1"/>
          <w:sz w:val="24"/>
        </w:rPr>
      </w:pPr>
      <w:r w:rsidRPr="00C1382A">
        <w:rPr>
          <w:rFonts w:ascii="宋体" w:hAnsi="宋体" w:cs="宋体" w:hint="eastAsia"/>
          <w:b/>
          <w:color w:val="000000" w:themeColor="text1"/>
          <w:sz w:val="24"/>
        </w:rPr>
        <w:t>保密协议书</w:t>
      </w:r>
    </w:p>
    <w:p w14:paraId="372F20EB" w14:textId="77777777" w:rsidR="005D4B06" w:rsidRPr="00C1382A" w:rsidRDefault="00000000">
      <w:pPr>
        <w:tabs>
          <w:tab w:val="left" w:pos="5580"/>
        </w:tabs>
        <w:spacing w:line="360" w:lineRule="auto"/>
        <w:ind w:firstLine="422"/>
        <w:rPr>
          <w:rFonts w:ascii="宋体" w:hAnsi="宋体" w:cs="宋体" w:hint="eastAsia"/>
          <w:color w:val="000000" w:themeColor="text1"/>
          <w:sz w:val="24"/>
        </w:rPr>
      </w:pPr>
      <w:r w:rsidRPr="00C1382A">
        <w:rPr>
          <w:rFonts w:ascii="宋体" w:hAnsi="宋体" w:cs="宋体" w:hint="eastAsia"/>
          <w:color w:val="000000" w:themeColor="text1"/>
          <w:sz w:val="24"/>
        </w:rPr>
        <w:t>致：</w:t>
      </w:r>
      <w:r w:rsidRPr="00C1382A">
        <w:rPr>
          <w:rFonts w:ascii="宋体" w:hAnsi="宋体" w:cs="宋体" w:hint="eastAsia"/>
          <w:color w:val="000000" w:themeColor="text1"/>
          <w:sz w:val="24"/>
          <w:u w:val="single"/>
        </w:rPr>
        <w:t>北京市公安局</w:t>
      </w:r>
    </w:p>
    <w:p w14:paraId="260E9C28" w14:textId="77777777" w:rsidR="005D4B06" w:rsidRPr="00C1382A" w:rsidRDefault="005D4B06">
      <w:pPr>
        <w:tabs>
          <w:tab w:val="left" w:pos="5580"/>
        </w:tabs>
        <w:spacing w:line="360" w:lineRule="auto"/>
        <w:ind w:firstLine="422"/>
        <w:rPr>
          <w:rFonts w:ascii="宋体" w:hAnsi="宋体" w:cs="宋体" w:hint="eastAsia"/>
          <w:color w:val="000000" w:themeColor="text1"/>
          <w:sz w:val="24"/>
        </w:rPr>
      </w:pPr>
    </w:p>
    <w:p w14:paraId="19897AA2" w14:textId="77777777" w:rsidR="005D4B06" w:rsidRPr="00C1382A" w:rsidRDefault="00000000">
      <w:pPr>
        <w:tabs>
          <w:tab w:val="left" w:pos="5580"/>
        </w:tabs>
        <w:spacing w:line="360" w:lineRule="auto"/>
        <w:ind w:firstLine="422"/>
        <w:rPr>
          <w:rFonts w:ascii="宋体" w:hAnsi="宋体" w:cs="宋体" w:hint="eastAsia"/>
          <w:color w:val="000000" w:themeColor="text1"/>
          <w:sz w:val="24"/>
        </w:rPr>
      </w:pPr>
      <w:r w:rsidRPr="00C1382A">
        <w:rPr>
          <w:rFonts w:ascii="宋体" w:hAnsi="宋体" w:cs="宋体" w:hint="eastAsia"/>
          <w:color w:val="000000" w:themeColor="text1"/>
          <w:sz w:val="24"/>
        </w:rPr>
        <w:t>我方参加贵单位就___________（项目名称，项目编号/包号）组织的竞争性磋商活动，我方在此承诺：</w:t>
      </w:r>
    </w:p>
    <w:p w14:paraId="4A3252FF" w14:textId="77777777" w:rsidR="005D4B06" w:rsidRPr="00C1382A" w:rsidRDefault="00000000">
      <w:pPr>
        <w:tabs>
          <w:tab w:val="left" w:pos="5580"/>
        </w:tabs>
        <w:spacing w:line="360" w:lineRule="auto"/>
        <w:ind w:firstLine="422"/>
        <w:rPr>
          <w:rFonts w:ascii="宋体" w:hAnsi="宋体" w:cs="宋体" w:hint="eastAsia"/>
          <w:color w:val="000000" w:themeColor="text1"/>
          <w:sz w:val="24"/>
        </w:rPr>
      </w:pPr>
      <w:r w:rsidRPr="00C1382A">
        <w:rPr>
          <w:rFonts w:ascii="宋体" w:hAnsi="宋体" w:cs="宋体"/>
          <w:color w:val="000000" w:themeColor="text1"/>
          <w:sz w:val="24"/>
        </w:rPr>
        <w:t>我方已知悉</w:t>
      </w:r>
      <w:r w:rsidRPr="00C1382A">
        <w:rPr>
          <w:rFonts w:ascii="宋体" w:hAnsi="宋体" w:cs="宋体" w:hint="eastAsia"/>
          <w:color w:val="000000" w:themeColor="text1"/>
          <w:sz w:val="24"/>
        </w:rPr>
        <w:t>关于本项目的全部材料均属于警务工作信息，我方负有为采购人长期保密的义务。为确保采购阶段警务工作信息安全，我方对工作过程中获悉的警务工作信息做到严格保密，坚决不在任何场合向任何人、任何机构透露。保证全部相关材料不被散发、传播、披</w:t>
      </w:r>
      <w:r w:rsidRPr="00C1382A">
        <w:rPr>
          <w:rFonts w:ascii="宋体" w:hAnsi="宋体" w:cs="宋体"/>
          <w:color w:val="000000" w:themeColor="text1"/>
          <w:sz w:val="24"/>
        </w:rPr>
        <w:t>露、复制、滥用及被无关人员接触。如因我方原因导致发生警务工作信息失泄密，我方将如实提供线索、证据配合调查，并对造成的后果承担相应的法律责任。我方的保密义务长期有效，不随本项目</w:t>
      </w:r>
      <w:r w:rsidRPr="00C1382A">
        <w:rPr>
          <w:rFonts w:ascii="宋体" w:hAnsi="宋体" w:cs="宋体" w:hint="eastAsia"/>
          <w:color w:val="000000" w:themeColor="text1"/>
          <w:sz w:val="24"/>
        </w:rPr>
        <w:t>响应</w:t>
      </w:r>
      <w:r w:rsidRPr="00C1382A">
        <w:rPr>
          <w:rFonts w:ascii="宋体" w:hAnsi="宋体" w:cs="宋体"/>
          <w:color w:val="000000" w:themeColor="text1"/>
          <w:sz w:val="24"/>
        </w:rPr>
        <w:t>有效期到期而结束。</w:t>
      </w:r>
    </w:p>
    <w:p w14:paraId="07A6D8AE" w14:textId="77777777" w:rsidR="005D4B06" w:rsidRPr="00C1382A" w:rsidRDefault="005D4B06">
      <w:pPr>
        <w:spacing w:line="360" w:lineRule="auto"/>
        <w:ind w:leftChars="1712" w:left="3595" w:firstLine="422"/>
        <w:rPr>
          <w:rFonts w:ascii="宋体" w:hAnsi="宋体" w:cs="宋体" w:hint="eastAsia"/>
          <w:color w:val="000000" w:themeColor="text1"/>
          <w:sz w:val="24"/>
        </w:rPr>
      </w:pPr>
    </w:p>
    <w:p w14:paraId="26D34F19" w14:textId="77777777" w:rsidR="005D4B06" w:rsidRPr="00C1382A" w:rsidRDefault="00000000">
      <w:pPr>
        <w:spacing w:line="360" w:lineRule="auto"/>
        <w:ind w:leftChars="1712" w:left="3595" w:firstLineChars="600" w:firstLine="1440"/>
        <w:rPr>
          <w:rFonts w:ascii="宋体" w:hAnsi="宋体" w:cs="宋体" w:hint="eastAsia"/>
          <w:color w:val="000000" w:themeColor="text1"/>
          <w:sz w:val="24"/>
        </w:rPr>
      </w:pPr>
      <w:r w:rsidRPr="00C1382A">
        <w:rPr>
          <w:rFonts w:ascii="宋体" w:hAnsi="宋体" w:cs="宋体" w:hint="eastAsia"/>
          <w:color w:val="000000" w:themeColor="text1"/>
          <w:sz w:val="24"/>
        </w:rPr>
        <w:t>供应商名称：（公章）</w:t>
      </w:r>
    </w:p>
    <w:p w14:paraId="138E3B4A" w14:textId="77777777" w:rsidR="005D4B06" w:rsidRPr="00C1382A" w:rsidRDefault="005D4B06">
      <w:pPr>
        <w:spacing w:line="360" w:lineRule="auto"/>
        <w:ind w:leftChars="1712" w:left="3595" w:firstLine="422"/>
        <w:rPr>
          <w:rFonts w:ascii="宋体" w:hAnsi="宋体" w:cs="宋体" w:hint="eastAsia"/>
          <w:color w:val="000000" w:themeColor="text1"/>
          <w:sz w:val="24"/>
        </w:rPr>
      </w:pPr>
    </w:p>
    <w:p w14:paraId="52854B1E" w14:textId="77777777" w:rsidR="005D4B06" w:rsidRPr="00C1382A" w:rsidRDefault="00000000">
      <w:pPr>
        <w:spacing w:line="360" w:lineRule="auto"/>
        <w:ind w:leftChars="1712" w:left="3595" w:firstLineChars="600" w:firstLine="1440"/>
        <w:rPr>
          <w:rFonts w:ascii="宋体" w:hAnsi="宋体" w:cs="宋体" w:hint="eastAsia"/>
          <w:color w:val="000000" w:themeColor="text1"/>
          <w:sz w:val="24"/>
        </w:rPr>
      </w:pPr>
      <w:r w:rsidRPr="00C1382A">
        <w:rPr>
          <w:rFonts w:ascii="宋体" w:hAnsi="宋体" w:cs="宋体" w:hint="eastAsia"/>
          <w:color w:val="000000" w:themeColor="text1"/>
          <w:sz w:val="24"/>
        </w:rPr>
        <w:t>法定代表人签署或被授权人签字：</w:t>
      </w:r>
    </w:p>
    <w:p w14:paraId="5E9F9171" w14:textId="77777777" w:rsidR="005D4B06" w:rsidRPr="00C1382A" w:rsidRDefault="005D4B06">
      <w:pPr>
        <w:pStyle w:val="a0"/>
        <w:spacing w:line="360" w:lineRule="auto"/>
        <w:ind w:firstLineChars="2000" w:firstLine="4800"/>
        <w:rPr>
          <w:rFonts w:hAnsi="宋体" w:cs="宋体" w:hint="eastAsia"/>
          <w:color w:val="000000" w:themeColor="text1"/>
          <w:szCs w:val="24"/>
        </w:rPr>
      </w:pPr>
    </w:p>
    <w:p w14:paraId="2A9B8A32" w14:textId="77777777" w:rsidR="005D4B06" w:rsidRPr="00C1382A" w:rsidRDefault="00000000">
      <w:pPr>
        <w:pStyle w:val="a0"/>
        <w:spacing w:line="360" w:lineRule="auto"/>
        <w:ind w:firstLineChars="2700" w:firstLine="6480"/>
        <w:rPr>
          <w:color w:val="000000" w:themeColor="text1"/>
          <w:szCs w:val="24"/>
        </w:rPr>
      </w:pPr>
      <w:r w:rsidRPr="00C1382A">
        <w:rPr>
          <w:rFonts w:hAnsi="宋体" w:cs="宋体" w:hint="eastAsia"/>
          <w:color w:val="000000" w:themeColor="text1"/>
          <w:szCs w:val="24"/>
        </w:rPr>
        <w:t>年     月     日</w:t>
      </w:r>
    </w:p>
    <w:p w14:paraId="2C117A74" w14:textId="77777777" w:rsidR="005D4B06" w:rsidRPr="00C1382A" w:rsidRDefault="005D4B06">
      <w:pPr>
        <w:tabs>
          <w:tab w:val="left" w:pos="360"/>
        </w:tabs>
        <w:snapToGrid w:val="0"/>
        <w:spacing w:line="360" w:lineRule="auto"/>
        <w:outlineLvl w:val="1"/>
        <w:rPr>
          <w:rFonts w:ascii="宋体" w:hAnsi="宋体" w:cs="宋体" w:hint="eastAsia"/>
          <w:b/>
          <w:color w:val="000000" w:themeColor="text1"/>
          <w:kern w:val="0"/>
          <w:sz w:val="24"/>
        </w:rPr>
      </w:pPr>
    </w:p>
    <w:p w14:paraId="35938943" w14:textId="77777777" w:rsidR="005D4B06" w:rsidRPr="00C1382A" w:rsidRDefault="00000000">
      <w:pPr>
        <w:widowControl/>
        <w:spacing w:line="360" w:lineRule="auto"/>
        <w:ind w:firstLineChars="200" w:firstLine="480"/>
        <w:jc w:val="left"/>
        <w:rPr>
          <w:rFonts w:ascii="宋体" w:hAnsi="宋体" w:hint="eastAsia"/>
          <w:b/>
          <w:color w:val="000000" w:themeColor="text1"/>
          <w:kern w:val="0"/>
          <w:sz w:val="24"/>
        </w:rPr>
      </w:pPr>
      <w:bookmarkStart w:id="756" w:name="_Toc173089908"/>
      <w:r w:rsidRPr="00C1382A">
        <w:rPr>
          <w:rFonts w:ascii="宋体" w:hAnsi="宋体"/>
          <w:color w:val="000000" w:themeColor="text1"/>
          <w:sz w:val="24"/>
        </w:rPr>
        <w:br w:type="page"/>
      </w:r>
    </w:p>
    <w:p w14:paraId="78059000" w14:textId="77777777" w:rsidR="005D4B06" w:rsidRPr="00C1382A" w:rsidRDefault="00000000">
      <w:pPr>
        <w:pStyle w:val="2"/>
        <w:spacing w:before="0" w:line="360" w:lineRule="auto"/>
        <w:jc w:val="both"/>
        <w:rPr>
          <w:rFonts w:ascii="宋体" w:eastAsia="宋体" w:hAnsi="宋体" w:hint="eastAsia"/>
          <w:b w:val="0"/>
          <w:color w:val="000000" w:themeColor="text1"/>
          <w:sz w:val="24"/>
          <w:szCs w:val="24"/>
        </w:rPr>
      </w:pPr>
      <w:bookmarkStart w:id="757" w:name="_Toc173771778"/>
      <w:bookmarkStart w:id="758" w:name="_Toc173686907"/>
      <w:bookmarkStart w:id="759" w:name="_Toc6184"/>
      <w:bookmarkStart w:id="760" w:name="_Toc25723"/>
      <w:bookmarkEnd w:id="738"/>
      <w:bookmarkEnd w:id="739"/>
      <w:bookmarkEnd w:id="756"/>
      <w:r w:rsidRPr="00C1382A">
        <w:rPr>
          <w:rFonts w:ascii="宋体" w:eastAsia="宋体" w:hAnsi="宋体" w:hint="eastAsia"/>
          <w:color w:val="000000" w:themeColor="text1"/>
          <w:sz w:val="24"/>
          <w:szCs w:val="24"/>
        </w:rPr>
        <w:lastRenderedPageBreak/>
        <w:t>6.响应</w:t>
      </w:r>
      <w:bookmarkEnd w:id="740"/>
      <w:bookmarkEnd w:id="741"/>
      <w:bookmarkEnd w:id="742"/>
      <w:bookmarkEnd w:id="743"/>
      <w:bookmarkEnd w:id="744"/>
      <w:bookmarkEnd w:id="745"/>
      <w:bookmarkEnd w:id="746"/>
      <w:bookmarkEnd w:id="747"/>
      <w:bookmarkEnd w:id="748"/>
      <w:bookmarkEnd w:id="749"/>
      <w:bookmarkEnd w:id="750"/>
      <w:bookmarkEnd w:id="757"/>
      <w:bookmarkEnd w:id="758"/>
      <w:bookmarkEnd w:id="759"/>
      <w:r w:rsidRPr="00C1382A">
        <w:rPr>
          <w:rFonts w:ascii="宋体" w:eastAsia="宋体" w:hAnsi="宋体" w:hint="eastAsia"/>
          <w:color w:val="000000" w:themeColor="text1"/>
          <w:sz w:val="24"/>
          <w:szCs w:val="24"/>
        </w:rPr>
        <w:t>书（实质性格式）</w:t>
      </w:r>
      <w:bookmarkEnd w:id="760"/>
    </w:p>
    <w:p w14:paraId="087246D7" w14:textId="77777777" w:rsidR="005D4B06" w:rsidRPr="00C1382A" w:rsidRDefault="005D4B06">
      <w:pPr>
        <w:tabs>
          <w:tab w:val="left" w:pos="5580"/>
        </w:tabs>
        <w:spacing w:line="360" w:lineRule="auto"/>
        <w:ind w:firstLineChars="200" w:firstLine="480"/>
        <w:rPr>
          <w:rFonts w:ascii="宋体" w:hAnsi="宋体" w:cs="宋体" w:hint="eastAsia"/>
          <w:color w:val="000000" w:themeColor="text1"/>
          <w:sz w:val="24"/>
        </w:rPr>
      </w:pPr>
    </w:p>
    <w:p w14:paraId="23145CE1" w14:textId="77777777" w:rsidR="005D4B06" w:rsidRPr="00C1382A" w:rsidRDefault="00000000">
      <w:pPr>
        <w:autoSpaceDE w:val="0"/>
        <w:autoSpaceDN w:val="0"/>
        <w:adjustRightInd w:val="0"/>
        <w:spacing w:line="360" w:lineRule="auto"/>
        <w:ind w:firstLineChars="200" w:firstLine="482"/>
        <w:jc w:val="center"/>
        <w:rPr>
          <w:rFonts w:ascii="宋体" w:hAnsi="宋体" w:cs="宋体" w:hint="eastAsia"/>
          <w:b/>
          <w:bCs/>
          <w:color w:val="000000" w:themeColor="text1"/>
          <w:sz w:val="24"/>
        </w:rPr>
      </w:pPr>
      <w:r w:rsidRPr="00C1382A">
        <w:rPr>
          <w:rFonts w:ascii="宋体" w:hAnsi="宋体" w:cs="宋体" w:hint="eastAsia"/>
          <w:b/>
          <w:bCs/>
          <w:color w:val="000000" w:themeColor="text1"/>
          <w:sz w:val="24"/>
        </w:rPr>
        <w:t>响应书</w:t>
      </w:r>
    </w:p>
    <w:p w14:paraId="5F3BF51C" w14:textId="77777777" w:rsidR="005D4B06" w:rsidRPr="00C1382A" w:rsidRDefault="00000000">
      <w:pPr>
        <w:tabs>
          <w:tab w:val="left" w:pos="5580"/>
        </w:tabs>
        <w:spacing w:line="360" w:lineRule="auto"/>
        <w:ind w:firstLineChars="200" w:firstLine="480"/>
        <w:rPr>
          <w:rFonts w:ascii="宋体" w:hAnsi="宋体" w:cs="宋体" w:hint="eastAsia"/>
          <w:color w:val="000000" w:themeColor="text1"/>
          <w:sz w:val="24"/>
        </w:rPr>
      </w:pPr>
      <w:r w:rsidRPr="00C1382A">
        <w:rPr>
          <w:rFonts w:ascii="宋体" w:hAnsi="宋体" w:cs="宋体" w:hint="eastAsia"/>
          <w:color w:val="000000" w:themeColor="text1"/>
          <w:sz w:val="24"/>
        </w:rPr>
        <w:t>致：</w:t>
      </w:r>
      <w:r w:rsidRPr="00C1382A">
        <w:rPr>
          <w:rFonts w:ascii="宋体" w:hAnsi="宋体" w:cs="宋体" w:hint="eastAsia"/>
          <w:color w:val="000000" w:themeColor="text1"/>
          <w:sz w:val="24"/>
          <w:u w:val="single"/>
        </w:rPr>
        <w:t>（采购人或采购代理机构）</w:t>
      </w:r>
    </w:p>
    <w:p w14:paraId="1A37170E" w14:textId="77777777" w:rsidR="005D4B06" w:rsidRPr="00C1382A" w:rsidRDefault="005D4B06">
      <w:pPr>
        <w:tabs>
          <w:tab w:val="left" w:pos="5580"/>
        </w:tabs>
        <w:spacing w:line="360" w:lineRule="auto"/>
        <w:ind w:firstLineChars="200" w:firstLine="480"/>
        <w:rPr>
          <w:rFonts w:ascii="宋体" w:hAnsi="宋体" w:cs="宋体" w:hint="eastAsia"/>
          <w:color w:val="000000" w:themeColor="text1"/>
          <w:sz w:val="24"/>
        </w:rPr>
      </w:pPr>
    </w:p>
    <w:p w14:paraId="4E7C2C6E" w14:textId="77777777" w:rsidR="005D4B06" w:rsidRPr="00C1382A" w:rsidRDefault="00000000">
      <w:pPr>
        <w:tabs>
          <w:tab w:val="left" w:pos="5580"/>
        </w:tabs>
        <w:spacing w:line="360" w:lineRule="auto"/>
        <w:ind w:firstLineChars="200" w:firstLine="480"/>
        <w:rPr>
          <w:rFonts w:ascii="宋体" w:hAnsi="宋体" w:cs="宋体" w:hint="eastAsia"/>
          <w:color w:val="000000" w:themeColor="text1"/>
          <w:sz w:val="24"/>
        </w:rPr>
      </w:pPr>
      <w:r w:rsidRPr="00C1382A">
        <w:rPr>
          <w:rFonts w:ascii="宋体" w:hAnsi="宋体" w:cs="宋体" w:hint="eastAsia"/>
          <w:color w:val="000000" w:themeColor="text1"/>
          <w:sz w:val="24"/>
        </w:rPr>
        <w:t>我方参加你方就</w:t>
      </w:r>
      <w:r w:rsidRPr="00C1382A">
        <w:rPr>
          <w:rFonts w:ascii="宋体" w:hAnsi="宋体" w:cs="宋体" w:hint="eastAsia"/>
          <w:color w:val="000000" w:themeColor="text1"/>
          <w:sz w:val="24"/>
          <w:u w:val="single"/>
        </w:rPr>
        <w:t xml:space="preserve">             </w:t>
      </w:r>
      <w:r w:rsidRPr="00C1382A">
        <w:rPr>
          <w:rFonts w:ascii="宋体" w:hAnsi="宋体" w:cs="宋体" w:hint="eastAsia"/>
          <w:color w:val="000000" w:themeColor="text1"/>
          <w:sz w:val="24"/>
        </w:rPr>
        <w:t>（项目名称，项目编号/包号）组织的采购活动，并对此项目进行磋商。</w:t>
      </w:r>
    </w:p>
    <w:p w14:paraId="0CC16895" w14:textId="77777777" w:rsidR="005D4B06" w:rsidRPr="00C1382A" w:rsidRDefault="00000000">
      <w:pPr>
        <w:tabs>
          <w:tab w:val="left" w:pos="5580"/>
        </w:tabs>
        <w:spacing w:line="360" w:lineRule="auto"/>
        <w:ind w:firstLineChars="200" w:firstLine="480"/>
        <w:rPr>
          <w:rFonts w:ascii="宋体" w:hAnsi="宋体" w:cs="宋体" w:hint="eastAsia"/>
          <w:color w:val="000000" w:themeColor="text1"/>
          <w:sz w:val="24"/>
        </w:rPr>
      </w:pPr>
      <w:r w:rsidRPr="00C1382A">
        <w:rPr>
          <w:rFonts w:ascii="宋体" w:hAnsi="宋体" w:cs="宋体" w:hint="eastAsia"/>
          <w:color w:val="000000" w:themeColor="text1"/>
          <w:sz w:val="24"/>
        </w:rPr>
        <w:t>1. 我方已详细审查全部竞争性磋商文件，自愿参与磋商并承诺如下：</w:t>
      </w:r>
    </w:p>
    <w:p w14:paraId="72D5CFD4" w14:textId="77777777" w:rsidR="005D4B06" w:rsidRPr="00C1382A" w:rsidRDefault="00000000">
      <w:pPr>
        <w:tabs>
          <w:tab w:val="left" w:pos="720"/>
          <w:tab w:val="left" w:pos="900"/>
        </w:tabs>
        <w:spacing w:line="360" w:lineRule="auto"/>
        <w:ind w:firstLineChars="200" w:firstLine="480"/>
        <w:rPr>
          <w:rFonts w:ascii="宋体" w:hAnsi="宋体" w:cs="宋体" w:hint="eastAsia"/>
          <w:color w:val="000000" w:themeColor="text1"/>
          <w:sz w:val="24"/>
        </w:rPr>
      </w:pPr>
      <w:r w:rsidRPr="00C1382A">
        <w:rPr>
          <w:rFonts w:ascii="宋体" w:hAnsi="宋体" w:cs="宋体" w:hint="eastAsia"/>
          <w:color w:val="000000" w:themeColor="text1"/>
          <w:sz w:val="24"/>
        </w:rPr>
        <w:t>（1）本响应有效期为自提交响应文件的截止之日起______个日历日。</w:t>
      </w:r>
    </w:p>
    <w:p w14:paraId="0F92DE99" w14:textId="77777777" w:rsidR="005D4B06" w:rsidRPr="00C1382A" w:rsidRDefault="00000000">
      <w:pPr>
        <w:tabs>
          <w:tab w:val="left" w:pos="720"/>
          <w:tab w:val="left" w:pos="900"/>
        </w:tabs>
        <w:spacing w:line="360" w:lineRule="auto"/>
        <w:ind w:firstLineChars="200" w:firstLine="480"/>
        <w:rPr>
          <w:rFonts w:ascii="宋体" w:hAnsi="宋体" w:cs="宋体" w:hint="eastAsia"/>
          <w:color w:val="000000" w:themeColor="text1"/>
          <w:sz w:val="24"/>
        </w:rPr>
      </w:pPr>
      <w:r w:rsidRPr="00C1382A">
        <w:rPr>
          <w:rFonts w:ascii="宋体" w:hAnsi="宋体" w:cs="宋体" w:hint="eastAsia"/>
          <w:color w:val="000000" w:themeColor="text1"/>
          <w:sz w:val="24"/>
        </w:rPr>
        <w:t>（2）除合同条款及采购需求偏离表列出的偏离外，我方响应竞争性磋商文件的全部要求。</w:t>
      </w:r>
    </w:p>
    <w:p w14:paraId="10723A53" w14:textId="77777777" w:rsidR="005D4B06" w:rsidRPr="00C1382A" w:rsidRDefault="00000000">
      <w:pPr>
        <w:tabs>
          <w:tab w:val="left" w:pos="5580"/>
        </w:tabs>
        <w:spacing w:line="360" w:lineRule="auto"/>
        <w:ind w:firstLineChars="200" w:firstLine="480"/>
        <w:rPr>
          <w:rFonts w:ascii="宋体" w:hAnsi="宋体" w:cs="宋体" w:hint="eastAsia"/>
          <w:color w:val="000000" w:themeColor="text1"/>
          <w:sz w:val="24"/>
        </w:rPr>
      </w:pPr>
      <w:r w:rsidRPr="00C1382A">
        <w:rPr>
          <w:rFonts w:ascii="宋体" w:hAnsi="宋体" w:cs="宋体" w:hint="eastAsia"/>
          <w:color w:val="000000" w:themeColor="text1"/>
          <w:sz w:val="24"/>
        </w:rPr>
        <w:t>（3）我方已提供的全部文件资料是真实、准确的，并对此承担一切法律后果。</w:t>
      </w:r>
    </w:p>
    <w:p w14:paraId="0934321C" w14:textId="77777777" w:rsidR="005D4B06" w:rsidRPr="00C1382A" w:rsidRDefault="00000000">
      <w:pPr>
        <w:tabs>
          <w:tab w:val="left" w:pos="5580"/>
        </w:tabs>
        <w:spacing w:line="360" w:lineRule="auto"/>
        <w:ind w:firstLineChars="200" w:firstLine="480"/>
        <w:rPr>
          <w:rFonts w:ascii="宋体" w:hAnsi="宋体" w:cs="宋体" w:hint="eastAsia"/>
          <w:color w:val="000000" w:themeColor="text1"/>
          <w:sz w:val="24"/>
        </w:rPr>
      </w:pPr>
      <w:r w:rsidRPr="00C1382A">
        <w:rPr>
          <w:rFonts w:ascii="宋体" w:hAnsi="宋体" w:cs="宋体" w:hint="eastAsia"/>
          <w:color w:val="000000" w:themeColor="text1"/>
          <w:sz w:val="24"/>
        </w:rPr>
        <w:t>（4）如我方成交，我方将在法律规定的期限内与你方签订合同，按照竞争性磋商文件要求提交履约保证金，并在合同约定的期限内完成合同规定的全部义务。</w:t>
      </w:r>
    </w:p>
    <w:p w14:paraId="3273193D" w14:textId="77777777" w:rsidR="005D4B06" w:rsidRPr="00C1382A" w:rsidRDefault="00000000">
      <w:pPr>
        <w:spacing w:line="360" w:lineRule="auto"/>
        <w:ind w:firstLineChars="200" w:firstLine="480"/>
        <w:rPr>
          <w:rFonts w:ascii="宋体" w:hAnsi="宋体" w:cs="宋体" w:hint="eastAsia"/>
          <w:color w:val="000000" w:themeColor="text1"/>
          <w:sz w:val="24"/>
        </w:rPr>
      </w:pPr>
      <w:r w:rsidRPr="00C1382A">
        <w:rPr>
          <w:rFonts w:ascii="宋体" w:hAnsi="宋体" w:cs="宋体" w:hint="eastAsia"/>
          <w:color w:val="000000" w:themeColor="text1"/>
          <w:sz w:val="24"/>
        </w:rPr>
        <w:t>2. 其他补充条款（如有）：______。</w:t>
      </w:r>
    </w:p>
    <w:p w14:paraId="049C146D" w14:textId="77777777" w:rsidR="005D4B06" w:rsidRPr="00C1382A" w:rsidRDefault="00000000">
      <w:pPr>
        <w:spacing w:line="360" w:lineRule="auto"/>
        <w:ind w:firstLineChars="200" w:firstLine="480"/>
        <w:rPr>
          <w:rFonts w:ascii="宋体" w:hAnsi="宋体" w:cs="宋体" w:hint="eastAsia"/>
          <w:color w:val="000000" w:themeColor="text1"/>
          <w:sz w:val="24"/>
        </w:rPr>
      </w:pPr>
      <w:r w:rsidRPr="00C1382A">
        <w:rPr>
          <w:rFonts w:ascii="宋体" w:hAnsi="宋体" w:cs="宋体" w:hint="eastAsia"/>
          <w:color w:val="000000" w:themeColor="text1"/>
          <w:sz w:val="24"/>
        </w:rPr>
        <w:t>与本磋商有关的一切正式往来信函请寄：</w:t>
      </w:r>
    </w:p>
    <w:p w14:paraId="72C85636" w14:textId="77777777" w:rsidR="005D4B06" w:rsidRPr="00C1382A" w:rsidRDefault="005D4B06">
      <w:pPr>
        <w:tabs>
          <w:tab w:val="left" w:pos="5580"/>
        </w:tabs>
        <w:spacing w:line="360" w:lineRule="auto"/>
        <w:ind w:firstLineChars="200" w:firstLine="480"/>
        <w:rPr>
          <w:rFonts w:ascii="宋体" w:hAnsi="宋体" w:cs="宋体" w:hint="eastAsia"/>
          <w:color w:val="000000" w:themeColor="text1"/>
          <w:sz w:val="24"/>
        </w:rPr>
      </w:pPr>
    </w:p>
    <w:p w14:paraId="0AA053CD" w14:textId="77777777" w:rsidR="005D4B06" w:rsidRPr="00C1382A" w:rsidRDefault="00000000">
      <w:pPr>
        <w:tabs>
          <w:tab w:val="left" w:pos="5580"/>
        </w:tabs>
        <w:spacing w:line="360" w:lineRule="auto"/>
        <w:ind w:firstLineChars="200" w:firstLine="480"/>
        <w:rPr>
          <w:rFonts w:ascii="宋体" w:hAnsi="宋体" w:cs="宋体" w:hint="eastAsia"/>
          <w:color w:val="000000" w:themeColor="text1"/>
          <w:sz w:val="24"/>
        </w:rPr>
      </w:pPr>
      <w:r w:rsidRPr="00C1382A">
        <w:rPr>
          <w:rFonts w:ascii="宋体" w:hAnsi="宋体" w:cs="宋体" w:hint="eastAsia"/>
          <w:color w:val="000000" w:themeColor="text1"/>
          <w:sz w:val="24"/>
        </w:rPr>
        <w:t>地址</w:t>
      </w:r>
      <w:r w:rsidRPr="00C1382A">
        <w:rPr>
          <w:rFonts w:ascii="宋体" w:hAnsi="宋体" w:cs="宋体" w:hint="eastAsia"/>
          <w:bCs/>
          <w:color w:val="000000" w:themeColor="text1"/>
          <w:sz w:val="24"/>
        </w:rPr>
        <w:t>_________________________</w:t>
      </w:r>
      <w:r w:rsidRPr="00C1382A">
        <w:rPr>
          <w:rFonts w:ascii="宋体" w:hAnsi="宋体" w:cs="宋体" w:hint="eastAsia"/>
          <w:color w:val="000000" w:themeColor="text1"/>
          <w:sz w:val="24"/>
        </w:rPr>
        <w:t xml:space="preserve">      传   真</w:t>
      </w:r>
      <w:r w:rsidRPr="00C1382A">
        <w:rPr>
          <w:rFonts w:ascii="宋体" w:hAnsi="宋体" w:cs="宋体" w:hint="eastAsia"/>
          <w:bCs/>
          <w:color w:val="000000" w:themeColor="text1"/>
          <w:sz w:val="24"/>
        </w:rPr>
        <w:t xml:space="preserve">_________________________  </w:t>
      </w:r>
    </w:p>
    <w:p w14:paraId="43BB8E74" w14:textId="77777777" w:rsidR="005D4B06" w:rsidRPr="00C1382A" w:rsidRDefault="00000000">
      <w:pPr>
        <w:tabs>
          <w:tab w:val="left" w:pos="5580"/>
        </w:tabs>
        <w:spacing w:line="360" w:lineRule="auto"/>
        <w:ind w:firstLineChars="200" w:firstLine="480"/>
        <w:rPr>
          <w:rFonts w:ascii="宋体" w:hAnsi="宋体" w:cs="宋体" w:hint="eastAsia"/>
          <w:color w:val="000000" w:themeColor="text1"/>
          <w:sz w:val="24"/>
        </w:rPr>
      </w:pPr>
      <w:r w:rsidRPr="00C1382A">
        <w:rPr>
          <w:rFonts w:ascii="宋体" w:hAnsi="宋体" w:cs="宋体" w:hint="eastAsia"/>
          <w:color w:val="000000" w:themeColor="text1"/>
          <w:sz w:val="24"/>
        </w:rPr>
        <w:t>电话</w:t>
      </w:r>
      <w:r w:rsidRPr="00C1382A">
        <w:rPr>
          <w:rFonts w:ascii="宋体" w:hAnsi="宋体" w:cs="宋体" w:hint="eastAsia"/>
          <w:bCs/>
          <w:color w:val="000000" w:themeColor="text1"/>
          <w:sz w:val="24"/>
        </w:rPr>
        <w:t>_________________________</w:t>
      </w:r>
      <w:r w:rsidRPr="00C1382A">
        <w:rPr>
          <w:rFonts w:ascii="宋体" w:hAnsi="宋体" w:cs="宋体" w:hint="eastAsia"/>
          <w:color w:val="000000" w:themeColor="text1"/>
          <w:sz w:val="24"/>
        </w:rPr>
        <w:t xml:space="preserve">      电子函件</w:t>
      </w:r>
      <w:r w:rsidRPr="00C1382A">
        <w:rPr>
          <w:rFonts w:ascii="宋体" w:hAnsi="宋体" w:cs="宋体" w:hint="eastAsia"/>
          <w:bCs/>
          <w:color w:val="000000" w:themeColor="text1"/>
          <w:sz w:val="24"/>
        </w:rPr>
        <w:t>_________________________</w:t>
      </w:r>
    </w:p>
    <w:p w14:paraId="0D54CDB6" w14:textId="77777777" w:rsidR="005D4B06" w:rsidRPr="00C1382A" w:rsidRDefault="005D4B06">
      <w:pPr>
        <w:tabs>
          <w:tab w:val="left" w:pos="5580"/>
        </w:tabs>
        <w:spacing w:line="360" w:lineRule="auto"/>
        <w:ind w:firstLineChars="200" w:firstLine="480"/>
        <w:rPr>
          <w:rFonts w:ascii="宋体" w:hAnsi="宋体" w:cs="宋体" w:hint="eastAsia"/>
          <w:color w:val="000000" w:themeColor="text1"/>
          <w:sz w:val="24"/>
        </w:rPr>
      </w:pPr>
    </w:p>
    <w:p w14:paraId="0964833B" w14:textId="77777777" w:rsidR="005D4B06" w:rsidRPr="00C1382A"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C1382A">
        <w:rPr>
          <w:rFonts w:ascii="宋体" w:hAnsi="宋体" w:cs="宋体" w:hint="eastAsia"/>
          <w:color w:val="000000" w:themeColor="text1"/>
          <w:sz w:val="24"/>
        </w:rPr>
        <w:t>供应商名称（加盖公章）</w:t>
      </w:r>
      <w:r w:rsidRPr="00C1382A">
        <w:rPr>
          <w:rFonts w:ascii="宋体" w:hAnsi="宋体" w:cs="宋体" w:hint="eastAsia"/>
          <w:color w:val="000000" w:themeColor="text1"/>
          <w:sz w:val="24"/>
          <w:lang w:val="zh-CN"/>
        </w:rPr>
        <w:t>：</w:t>
      </w:r>
      <w:r w:rsidRPr="00C1382A">
        <w:rPr>
          <w:rFonts w:ascii="宋体" w:hAnsi="宋体" w:cs="宋体" w:hint="eastAsia"/>
          <w:color w:val="000000" w:themeColor="text1"/>
          <w:sz w:val="24"/>
        </w:rPr>
        <w:t>______</w:t>
      </w:r>
    </w:p>
    <w:p w14:paraId="700B262D" w14:textId="77777777" w:rsidR="005D4B06" w:rsidRPr="00C1382A" w:rsidRDefault="00000000">
      <w:pPr>
        <w:tabs>
          <w:tab w:val="left" w:pos="5580"/>
        </w:tabs>
        <w:spacing w:line="360" w:lineRule="auto"/>
        <w:ind w:firstLineChars="200" w:firstLine="480"/>
        <w:rPr>
          <w:rFonts w:ascii="宋体" w:hAnsi="宋体" w:cs="宋体" w:hint="eastAsia"/>
          <w:color w:val="000000" w:themeColor="text1"/>
          <w:sz w:val="24"/>
        </w:rPr>
      </w:pPr>
      <w:r w:rsidRPr="00C1382A">
        <w:rPr>
          <w:rFonts w:ascii="宋体" w:hAnsi="宋体" w:cs="宋体" w:hint="eastAsia"/>
          <w:color w:val="000000" w:themeColor="text1"/>
          <w:sz w:val="24"/>
        </w:rPr>
        <w:t xml:space="preserve">日期：____年____月____日  </w:t>
      </w:r>
    </w:p>
    <w:p w14:paraId="76C491F1" w14:textId="77777777" w:rsidR="005D4B06" w:rsidRPr="00C1382A" w:rsidRDefault="005D4B06">
      <w:pPr>
        <w:widowControl/>
        <w:spacing w:line="360" w:lineRule="auto"/>
        <w:ind w:firstLineChars="200" w:firstLine="482"/>
        <w:jc w:val="left"/>
        <w:rPr>
          <w:rFonts w:ascii="宋体" w:hAnsi="宋体" w:cs="宋体" w:hint="eastAsia"/>
          <w:b/>
          <w:color w:val="000000" w:themeColor="text1"/>
          <w:sz w:val="24"/>
        </w:rPr>
      </w:pPr>
    </w:p>
    <w:p w14:paraId="6E1FC5A8" w14:textId="77777777" w:rsidR="005D4B06" w:rsidRPr="00C1382A" w:rsidRDefault="00000000">
      <w:pPr>
        <w:pStyle w:val="2"/>
        <w:spacing w:before="0" w:line="360" w:lineRule="auto"/>
        <w:jc w:val="both"/>
        <w:rPr>
          <w:rFonts w:ascii="宋体" w:eastAsia="宋体" w:hAnsi="宋体" w:hint="eastAsia"/>
          <w:b w:val="0"/>
          <w:color w:val="000000" w:themeColor="text1"/>
          <w:sz w:val="24"/>
          <w:szCs w:val="24"/>
        </w:rPr>
      </w:pPr>
      <w:bookmarkStart w:id="761" w:name="_Hlt520356243"/>
      <w:bookmarkStart w:id="762" w:name="_Hlt520355938"/>
      <w:bookmarkStart w:id="763" w:name="_Toc4295"/>
      <w:bookmarkStart w:id="764" w:name="_Toc173771779"/>
      <w:bookmarkStart w:id="765" w:name="_Toc173686908"/>
      <w:bookmarkStart w:id="766" w:name="_Toc5556"/>
      <w:bookmarkStart w:id="767" w:name="_Toc28483"/>
      <w:bookmarkStart w:id="768" w:name="_Toc480942350"/>
      <w:bookmarkStart w:id="769" w:name="_Toc265228395"/>
      <w:bookmarkStart w:id="770" w:name="_Toc226337253"/>
      <w:bookmarkStart w:id="771" w:name="_Toc305158899"/>
      <w:bookmarkStart w:id="772" w:name="_Toc195842922"/>
      <w:bookmarkStart w:id="773" w:name="_Toc150480795"/>
      <w:bookmarkStart w:id="774" w:name="_Toc226965830"/>
      <w:bookmarkStart w:id="775" w:name="_Toc127151557"/>
      <w:bookmarkStart w:id="776" w:name="_Toc226965747"/>
      <w:bookmarkStart w:id="777" w:name="_Toc264969247"/>
      <w:bookmarkStart w:id="778" w:name="_Toc150774762"/>
      <w:bookmarkStart w:id="779" w:name="_Toc226309801"/>
      <w:bookmarkStart w:id="780" w:name="_Toc142311059"/>
      <w:bookmarkStart w:id="781" w:name="_Toc520356218"/>
      <w:bookmarkStart w:id="782" w:name="_Toc305158825"/>
      <w:bookmarkStart w:id="783" w:name="_Ref467988705"/>
      <w:bookmarkEnd w:id="761"/>
      <w:bookmarkEnd w:id="762"/>
      <w:r w:rsidRPr="00C1382A">
        <w:rPr>
          <w:rFonts w:ascii="宋体" w:eastAsia="宋体" w:hAnsi="宋体" w:hint="eastAsia"/>
          <w:color w:val="000000" w:themeColor="text1"/>
          <w:sz w:val="24"/>
          <w:szCs w:val="24"/>
        </w:rPr>
        <w:lastRenderedPageBreak/>
        <w:t>7.授权委托书</w:t>
      </w:r>
      <w:bookmarkEnd w:id="763"/>
      <w:bookmarkEnd w:id="764"/>
      <w:bookmarkEnd w:id="765"/>
      <w:bookmarkEnd w:id="766"/>
      <w:bookmarkEnd w:id="767"/>
    </w:p>
    <w:p w14:paraId="53EEA8A7" w14:textId="77777777" w:rsidR="005D4B06" w:rsidRPr="00C1382A" w:rsidRDefault="00000000">
      <w:pPr>
        <w:autoSpaceDE w:val="0"/>
        <w:autoSpaceDN w:val="0"/>
        <w:adjustRightInd w:val="0"/>
        <w:spacing w:line="360" w:lineRule="auto"/>
        <w:jc w:val="center"/>
        <w:rPr>
          <w:rFonts w:ascii="宋体" w:hAnsi="宋体" w:cs="宋体" w:hint="eastAsia"/>
          <w:b/>
          <w:bCs/>
          <w:color w:val="000000" w:themeColor="text1"/>
          <w:sz w:val="24"/>
        </w:rPr>
      </w:pPr>
      <w:r w:rsidRPr="00C1382A">
        <w:rPr>
          <w:rFonts w:ascii="宋体" w:hAnsi="宋体" w:cs="宋体" w:hint="eastAsia"/>
          <w:b/>
          <w:bCs/>
          <w:color w:val="000000" w:themeColor="text1"/>
          <w:sz w:val="24"/>
        </w:rPr>
        <w:t>授权委托书</w:t>
      </w:r>
    </w:p>
    <w:p w14:paraId="05C8FACB" w14:textId="77777777" w:rsidR="005D4B06" w:rsidRPr="00C1382A" w:rsidRDefault="00000000">
      <w:pPr>
        <w:spacing w:line="360" w:lineRule="auto"/>
        <w:ind w:firstLineChars="200" w:firstLine="480"/>
        <w:rPr>
          <w:rFonts w:ascii="宋体" w:hAnsi="宋体" w:cs="宋体" w:hint="eastAsia"/>
          <w:color w:val="000000" w:themeColor="text1"/>
          <w:sz w:val="24"/>
        </w:rPr>
      </w:pPr>
      <w:r w:rsidRPr="00C1382A">
        <w:rPr>
          <w:rFonts w:ascii="宋体" w:hAnsi="宋体" w:cs="宋体" w:hint="eastAsia"/>
          <w:color w:val="000000" w:themeColor="text1"/>
          <w:sz w:val="24"/>
        </w:rPr>
        <w:t>本人____（姓名）系____（供应商名称）的法定代表人（单位负责人），现委托_____ （姓名）为我方代理人。代理人根据授权，以我方名义签署、澄清确认、递交、撤回、修改____（项目名称）响应文件和处理有关事宜，其法律后果由我方承担。</w:t>
      </w:r>
    </w:p>
    <w:p w14:paraId="0A49F559" w14:textId="77777777" w:rsidR="005D4B06" w:rsidRPr="00C1382A" w:rsidRDefault="00000000">
      <w:pPr>
        <w:spacing w:line="360" w:lineRule="auto"/>
        <w:ind w:firstLineChars="200" w:firstLine="480"/>
        <w:rPr>
          <w:rFonts w:ascii="宋体" w:hAnsi="宋体" w:cs="宋体" w:hint="eastAsia"/>
          <w:color w:val="000000" w:themeColor="text1"/>
          <w:sz w:val="24"/>
        </w:rPr>
      </w:pPr>
      <w:r w:rsidRPr="00C1382A">
        <w:rPr>
          <w:rFonts w:ascii="宋体" w:hAnsi="宋体" w:cs="宋体" w:hint="eastAsia"/>
          <w:color w:val="000000" w:themeColor="text1"/>
          <w:sz w:val="24"/>
        </w:rPr>
        <w:t>委托期限：自本授权委托书签署之日起至响应有效期届满之日止。</w:t>
      </w:r>
    </w:p>
    <w:p w14:paraId="52560244" w14:textId="77777777" w:rsidR="005D4B06" w:rsidRPr="00C1382A" w:rsidRDefault="00000000">
      <w:pPr>
        <w:spacing w:line="360" w:lineRule="auto"/>
        <w:ind w:firstLineChars="200" w:firstLine="480"/>
        <w:rPr>
          <w:rFonts w:ascii="宋体" w:hAnsi="宋体" w:cs="宋体" w:hint="eastAsia"/>
          <w:color w:val="000000" w:themeColor="text1"/>
          <w:sz w:val="24"/>
        </w:rPr>
      </w:pPr>
      <w:r w:rsidRPr="00C1382A">
        <w:rPr>
          <w:rFonts w:ascii="宋体" w:hAnsi="宋体" w:cs="宋体" w:hint="eastAsia"/>
          <w:color w:val="000000" w:themeColor="text1"/>
          <w:sz w:val="24"/>
        </w:rPr>
        <w:t>代理人无转委托权。</w:t>
      </w:r>
      <w:r w:rsidRPr="00C1382A">
        <w:rPr>
          <w:rFonts w:ascii="宋体" w:hAnsi="宋体" w:cs="宋体" w:hint="eastAsia"/>
          <w:color w:val="000000" w:themeColor="text1"/>
          <w:sz w:val="24"/>
        </w:rPr>
        <w:cr/>
      </w:r>
    </w:p>
    <w:p w14:paraId="48A1C79D" w14:textId="77777777" w:rsidR="005D4B06" w:rsidRPr="00C1382A" w:rsidRDefault="00000000">
      <w:pPr>
        <w:spacing w:line="360" w:lineRule="auto"/>
        <w:ind w:firstLineChars="200" w:firstLine="480"/>
        <w:rPr>
          <w:rFonts w:ascii="宋体" w:hAnsi="宋体" w:cs="宋体" w:hint="eastAsia"/>
          <w:color w:val="000000" w:themeColor="text1"/>
          <w:sz w:val="24"/>
          <w:lang w:val="zh-CN"/>
        </w:rPr>
      </w:pPr>
      <w:r w:rsidRPr="00C1382A">
        <w:rPr>
          <w:rFonts w:ascii="宋体" w:hAnsi="宋体" w:cs="宋体" w:hint="eastAsia"/>
          <w:color w:val="000000" w:themeColor="text1"/>
          <w:sz w:val="24"/>
        </w:rPr>
        <w:t>供应商名称（加盖公章）</w:t>
      </w:r>
      <w:r w:rsidRPr="00C1382A">
        <w:rPr>
          <w:rFonts w:ascii="宋体" w:hAnsi="宋体" w:cs="宋体" w:hint="eastAsia"/>
          <w:color w:val="000000" w:themeColor="text1"/>
          <w:sz w:val="24"/>
          <w:lang w:val="zh-CN"/>
        </w:rPr>
        <w:t>：</w:t>
      </w:r>
      <w:r w:rsidRPr="00C1382A">
        <w:rPr>
          <w:rFonts w:ascii="宋体" w:hAnsi="宋体" w:cs="宋体" w:hint="eastAsia"/>
          <w:color w:val="000000" w:themeColor="text1"/>
          <w:sz w:val="24"/>
        </w:rPr>
        <w:t>______________</w:t>
      </w:r>
    </w:p>
    <w:p w14:paraId="0173B4DF" w14:textId="77777777" w:rsidR="005D4B06" w:rsidRPr="00C1382A" w:rsidRDefault="00000000">
      <w:pPr>
        <w:spacing w:line="360" w:lineRule="auto"/>
        <w:ind w:firstLineChars="200" w:firstLine="480"/>
        <w:rPr>
          <w:rFonts w:ascii="宋体" w:hAnsi="宋体" w:cs="宋体" w:hint="eastAsia"/>
          <w:color w:val="000000" w:themeColor="text1"/>
          <w:sz w:val="24"/>
        </w:rPr>
      </w:pPr>
      <w:r w:rsidRPr="00C1382A">
        <w:rPr>
          <w:rFonts w:ascii="宋体" w:hAnsi="宋体" w:cs="宋体" w:hint="eastAsia"/>
          <w:color w:val="000000" w:themeColor="text1"/>
          <w:sz w:val="24"/>
        </w:rPr>
        <w:t>法定代表人（单位负责人）（签字或签章）：______________</w:t>
      </w:r>
    </w:p>
    <w:p w14:paraId="4EEE7287" w14:textId="77777777" w:rsidR="005D4B06" w:rsidRPr="00C1382A"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C1382A">
        <w:rPr>
          <w:rFonts w:ascii="宋体" w:hAnsi="宋体" w:cs="宋体" w:hint="eastAsia"/>
          <w:color w:val="000000" w:themeColor="text1"/>
          <w:sz w:val="24"/>
        </w:rPr>
        <w:t>委托代理人（签字或签章）：______________</w:t>
      </w:r>
      <w:r w:rsidRPr="00C1382A">
        <w:rPr>
          <w:rFonts w:ascii="宋体" w:hAnsi="宋体" w:cs="宋体" w:hint="eastAsia"/>
          <w:color w:val="000000" w:themeColor="text1"/>
          <w:sz w:val="24"/>
          <w:lang w:val="zh-CN"/>
        </w:rPr>
        <w:t xml:space="preserve">        </w:t>
      </w:r>
    </w:p>
    <w:p w14:paraId="2CAC82A2" w14:textId="77777777" w:rsidR="005D4B06" w:rsidRPr="00C1382A"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C1382A">
        <w:rPr>
          <w:rFonts w:ascii="宋体" w:hAnsi="宋体" w:cs="宋体" w:hint="eastAsia"/>
          <w:color w:val="000000" w:themeColor="text1"/>
          <w:sz w:val="24"/>
        </w:rPr>
        <w:t>日期：____年____月____日</w:t>
      </w:r>
    </w:p>
    <w:p w14:paraId="711C3AC5" w14:textId="77777777" w:rsidR="005D4B06" w:rsidRPr="00C1382A" w:rsidRDefault="005D4B06">
      <w:pPr>
        <w:tabs>
          <w:tab w:val="left" w:pos="5580"/>
        </w:tabs>
        <w:spacing w:line="360" w:lineRule="auto"/>
        <w:ind w:firstLineChars="200" w:firstLine="480"/>
        <w:rPr>
          <w:rFonts w:ascii="宋体" w:hAnsi="宋体" w:cs="宋体" w:hint="eastAsia"/>
          <w:color w:val="000000" w:themeColor="text1"/>
          <w:sz w:val="24"/>
        </w:rPr>
      </w:pPr>
    </w:p>
    <w:p w14:paraId="63078110" w14:textId="77777777" w:rsidR="005D4B06" w:rsidRPr="00C1382A" w:rsidRDefault="00000000">
      <w:pPr>
        <w:tabs>
          <w:tab w:val="left" w:pos="5580"/>
        </w:tabs>
        <w:spacing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附：法定代表人（单位负责人）及委托代理人身份证明文件复印件：</w:t>
      </w:r>
    </w:p>
    <w:p w14:paraId="31EF396D" w14:textId="77777777" w:rsidR="005D4B06" w:rsidRPr="00C1382A" w:rsidRDefault="005D4B06">
      <w:pPr>
        <w:tabs>
          <w:tab w:val="left" w:pos="5580"/>
        </w:tabs>
        <w:spacing w:line="360" w:lineRule="auto"/>
        <w:ind w:firstLineChars="200" w:firstLine="480"/>
        <w:jc w:val="left"/>
        <w:rPr>
          <w:rFonts w:ascii="宋体" w:hAnsi="宋体" w:cs="宋体" w:hint="eastAsia"/>
          <w:color w:val="000000" w:themeColor="text1"/>
          <w:sz w:val="24"/>
        </w:rPr>
      </w:pPr>
    </w:p>
    <w:p w14:paraId="417AD2AE" w14:textId="77777777" w:rsidR="005D4B06" w:rsidRPr="00C1382A" w:rsidRDefault="005D4B06">
      <w:pPr>
        <w:tabs>
          <w:tab w:val="left" w:pos="5580"/>
        </w:tabs>
        <w:spacing w:line="360" w:lineRule="auto"/>
        <w:ind w:firstLineChars="200" w:firstLine="480"/>
        <w:jc w:val="left"/>
        <w:rPr>
          <w:rFonts w:ascii="宋体" w:hAnsi="宋体" w:cs="宋体" w:hint="eastAsia"/>
          <w:color w:val="000000" w:themeColor="text1"/>
          <w:sz w:val="24"/>
        </w:rPr>
      </w:pPr>
    </w:p>
    <w:p w14:paraId="1FF12D03" w14:textId="77777777" w:rsidR="005D4B06" w:rsidRPr="00C1382A" w:rsidRDefault="005D4B06">
      <w:pPr>
        <w:tabs>
          <w:tab w:val="left" w:pos="5580"/>
        </w:tabs>
        <w:spacing w:line="360" w:lineRule="auto"/>
        <w:ind w:firstLineChars="200" w:firstLine="480"/>
        <w:jc w:val="left"/>
        <w:rPr>
          <w:rFonts w:ascii="宋体" w:hAnsi="宋体" w:cs="宋体" w:hint="eastAsia"/>
          <w:color w:val="000000" w:themeColor="text1"/>
          <w:sz w:val="24"/>
        </w:rPr>
      </w:pPr>
    </w:p>
    <w:p w14:paraId="025890BA" w14:textId="77777777" w:rsidR="005D4B06" w:rsidRPr="00C1382A" w:rsidRDefault="005D4B06">
      <w:pPr>
        <w:pStyle w:val="affff1"/>
        <w:rPr>
          <w:color w:val="000000" w:themeColor="text1"/>
        </w:rPr>
      </w:pPr>
    </w:p>
    <w:p w14:paraId="1AB4F1BC" w14:textId="77777777" w:rsidR="005D4B06" w:rsidRPr="00C1382A" w:rsidRDefault="00000000">
      <w:pPr>
        <w:tabs>
          <w:tab w:val="left" w:pos="5580"/>
        </w:tabs>
        <w:spacing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说明：</w:t>
      </w:r>
    </w:p>
    <w:p w14:paraId="2AAA7BB0" w14:textId="77777777" w:rsidR="005D4B06" w:rsidRPr="00C1382A" w:rsidRDefault="00000000">
      <w:pPr>
        <w:tabs>
          <w:tab w:val="left" w:pos="5580"/>
        </w:tabs>
        <w:spacing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1.</w:t>
      </w:r>
      <w:r w:rsidRPr="00C1382A">
        <w:rPr>
          <w:rFonts w:hint="eastAsia"/>
          <w:color w:val="000000" w:themeColor="text1"/>
        </w:rPr>
        <w:t xml:space="preserve"> </w:t>
      </w:r>
      <w:r w:rsidRPr="00C1382A">
        <w:rPr>
          <w:rFonts w:ascii="宋体" w:hAnsi="宋体" w:cs="宋体" w:hint="eastAsia"/>
          <w:color w:val="000000" w:themeColor="text1"/>
          <w:sz w:val="24"/>
        </w:rPr>
        <w:t>若供应商为事业单位或其他组织或分支机构，则法定代表人（单位负责人）处的签署人可为单位负责人。</w:t>
      </w:r>
    </w:p>
    <w:p w14:paraId="6957D6DE" w14:textId="77777777" w:rsidR="005D4B06" w:rsidRPr="00C1382A" w:rsidRDefault="00000000">
      <w:pPr>
        <w:tabs>
          <w:tab w:val="left" w:pos="5580"/>
        </w:tabs>
        <w:spacing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2.若响应文件中签字之处均为法定代表人（单位负责人）本人签署，则可不提供本《授权委托书》，但须提供《法定代表人（单位负责人）身份证明》；否则，不需要提供《法定代表人（单位负责人）身份证明》。</w:t>
      </w:r>
    </w:p>
    <w:p w14:paraId="69DAEADF" w14:textId="77777777" w:rsidR="005D4B06" w:rsidRPr="00C1382A" w:rsidRDefault="00000000">
      <w:pPr>
        <w:tabs>
          <w:tab w:val="left" w:pos="5580"/>
        </w:tabs>
        <w:spacing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lastRenderedPageBreak/>
        <w:t>3.供应商为自然人的情形，可不提供本《授权委托书》。</w:t>
      </w:r>
    </w:p>
    <w:p w14:paraId="0E716041" w14:textId="77777777" w:rsidR="005D4B06" w:rsidRPr="00C1382A" w:rsidRDefault="00000000">
      <w:pPr>
        <w:tabs>
          <w:tab w:val="left" w:pos="5580"/>
        </w:tabs>
        <w:spacing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4.供应商应随本《授权委托书》同时提供法定代表人（单位负责人）及委托代理人的有效的身份证或护照等身份证明文件复印件。提供身份证的，应同时提供身份证</w:t>
      </w:r>
      <w:r w:rsidRPr="00C1382A">
        <w:rPr>
          <w:rFonts w:ascii="宋体" w:hAnsi="宋体" w:cs="宋体" w:hint="eastAsia"/>
          <w:b/>
          <w:bCs/>
          <w:color w:val="000000" w:themeColor="text1"/>
          <w:sz w:val="24"/>
        </w:rPr>
        <w:t>双面</w:t>
      </w:r>
      <w:r w:rsidRPr="00C1382A">
        <w:rPr>
          <w:rFonts w:ascii="宋体" w:hAnsi="宋体" w:cs="宋体" w:hint="eastAsia"/>
          <w:color w:val="000000" w:themeColor="text1"/>
          <w:sz w:val="24"/>
        </w:rPr>
        <w:t>复印件。</w:t>
      </w:r>
    </w:p>
    <w:p w14:paraId="2E865F07" w14:textId="77777777" w:rsidR="005D4B06" w:rsidRPr="00C1382A" w:rsidRDefault="00000000">
      <w:pPr>
        <w:widowControl/>
        <w:spacing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br w:type="page"/>
      </w:r>
    </w:p>
    <w:p w14:paraId="73F858F8" w14:textId="77777777" w:rsidR="005D4B06" w:rsidRPr="00C1382A" w:rsidRDefault="00000000">
      <w:pPr>
        <w:autoSpaceDE w:val="0"/>
        <w:autoSpaceDN w:val="0"/>
        <w:adjustRightInd w:val="0"/>
        <w:spacing w:line="360" w:lineRule="auto"/>
        <w:ind w:firstLineChars="200" w:firstLine="482"/>
        <w:jc w:val="center"/>
        <w:rPr>
          <w:rFonts w:ascii="宋体" w:hAnsi="宋体" w:cs="宋体" w:hint="eastAsia"/>
          <w:b/>
          <w:bCs/>
          <w:color w:val="000000" w:themeColor="text1"/>
          <w:sz w:val="24"/>
        </w:rPr>
      </w:pPr>
      <w:r w:rsidRPr="00C1382A">
        <w:rPr>
          <w:rFonts w:ascii="宋体" w:hAnsi="宋体" w:cs="宋体" w:hint="eastAsia"/>
          <w:b/>
          <w:bCs/>
          <w:color w:val="000000" w:themeColor="text1"/>
          <w:sz w:val="24"/>
        </w:rPr>
        <w:lastRenderedPageBreak/>
        <w:t>附：法定代表人（单位负责人）身份证明</w:t>
      </w:r>
    </w:p>
    <w:p w14:paraId="197A2299" w14:textId="77777777" w:rsidR="005D4B06" w:rsidRPr="00C1382A" w:rsidRDefault="005D4B06">
      <w:pPr>
        <w:kinsoku w:val="0"/>
        <w:overflowPunct w:val="0"/>
        <w:spacing w:line="360" w:lineRule="auto"/>
        <w:ind w:firstLineChars="200" w:firstLine="480"/>
        <w:rPr>
          <w:rFonts w:ascii="宋体" w:hAnsi="宋体" w:cs="宋体" w:hint="eastAsia"/>
          <w:color w:val="000000" w:themeColor="text1"/>
          <w:sz w:val="24"/>
        </w:rPr>
      </w:pPr>
    </w:p>
    <w:p w14:paraId="7D8E0ED6" w14:textId="77777777" w:rsidR="005D4B06" w:rsidRPr="00C1382A" w:rsidRDefault="00000000">
      <w:pPr>
        <w:tabs>
          <w:tab w:val="left" w:pos="5580"/>
        </w:tabs>
        <w:spacing w:line="360" w:lineRule="auto"/>
        <w:ind w:firstLineChars="200" w:firstLine="480"/>
        <w:rPr>
          <w:rFonts w:ascii="宋体" w:hAnsi="宋体" w:cs="宋体" w:hint="eastAsia"/>
          <w:color w:val="000000" w:themeColor="text1"/>
          <w:sz w:val="24"/>
        </w:rPr>
      </w:pPr>
      <w:r w:rsidRPr="00C1382A">
        <w:rPr>
          <w:rFonts w:ascii="宋体" w:hAnsi="宋体" w:cs="宋体" w:hint="eastAsia"/>
          <w:color w:val="000000" w:themeColor="text1"/>
          <w:sz w:val="24"/>
        </w:rPr>
        <w:t>致：____（采购人或采购代理机构）</w:t>
      </w:r>
    </w:p>
    <w:p w14:paraId="4DDC1DFB" w14:textId="77777777" w:rsidR="005D4B06" w:rsidRPr="00C1382A" w:rsidRDefault="00000000">
      <w:pPr>
        <w:pStyle w:val="af0"/>
        <w:tabs>
          <w:tab w:val="left" w:pos="2412"/>
          <w:tab w:val="left" w:pos="3883"/>
          <w:tab w:val="left" w:pos="5352"/>
          <w:tab w:val="left" w:pos="6821"/>
        </w:tabs>
        <w:kinsoku w:val="0"/>
        <w:overflowPunct w:val="0"/>
        <w:spacing w:before="0" w:line="360" w:lineRule="auto"/>
        <w:ind w:firstLineChars="200" w:firstLine="480"/>
        <w:rPr>
          <w:rFonts w:cs="宋体" w:hint="eastAsia"/>
          <w:color w:val="000000" w:themeColor="text1"/>
        </w:rPr>
      </w:pPr>
      <w:r w:rsidRPr="00C1382A">
        <w:rPr>
          <w:rFonts w:cs="宋体" w:hint="eastAsia"/>
          <w:color w:val="000000" w:themeColor="text1"/>
        </w:rPr>
        <w:t>兹证明，</w:t>
      </w:r>
    </w:p>
    <w:p w14:paraId="1076F1F0" w14:textId="77777777" w:rsidR="005D4B06" w:rsidRPr="00C1382A" w:rsidRDefault="00000000">
      <w:pPr>
        <w:pStyle w:val="af0"/>
        <w:tabs>
          <w:tab w:val="left" w:pos="1690"/>
          <w:tab w:val="left" w:pos="3400"/>
          <w:tab w:val="left" w:pos="5110"/>
          <w:tab w:val="left" w:pos="6821"/>
        </w:tabs>
        <w:kinsoku w:val="0"/>
        <w:overflowPunct w:val="0"/>
        <w:spacing w:before="0" w:line="360" w:lineRule="auto"/>
        <w:ind w:firstLineChars="200" w:firstLine="480"/>
        <w:rPr>
          <w:rFonts w:cs="宋体" w:hint="eastAsia"/>
          <w:color w:val="000000" w:themeColor="text1"/>
        </w:rPr>
      </w:pPr>
      <w:r w:rsidRPr="00C1382A">
        <w:rPr>
          <w:rFonts w:cs="宋体" w:hint="eastAsia"/>
          <w:color w:val="000000" w:themeColor="text1"/>
        </w:rPr>
        <w:t>姓名：____性别：____年龄：____职务：____</w:t>
      </w:r>
    </w:p>
    <w:p w14:paraId="3E2C502A" w14:textId="77777777" w:rsidR="005D4B06" w:rsidRPr="00C1382A" w:rsidRDefault="005D4B06">
      <w:pPr>
        <w:pStyle w:val="af0"/>
        <w:tabs>
          <w:tab w:val="left" w:pos="2412"/>
          <w:tab w:val="left" w:pos="3883"/>
          <w:tab w:val="left" w:pos="5352"/>
          <w:tab w:val="left" w:pos="6821"/>
        </w:tabs>
        <w:kinsoku w:val="0"/>
        <w:overflowPunct w:val="0"/>
        <w:spacing w:before="0" w:line="360" w:lineRule="auto"/>
        <w:ind w:firstLineChars="200" w:firstLine="480"/>
        <w:rPr>
          <w:rFonts w:cs="宋体" w:hint="eastAsia"/>
          <w:color w:val="000000" w:themeColor="text1"/>
        </w:rPr>
      </w:pPr>
    </w:p>
    <w:p w14:paraId="450C3C24" w14:textId="77777777" w:rsidR="005D4B06" w:rsidRPr="00C1382A" w:rsidRDefault="00000000">
      <w:pPr>
        <w:pStyle w:val="af0"/>
        <w:tabs>
          <w:tab w:val="clear" w:pos="567"/>
          <w:tab w:val="left" w:pos="2250"/>
          <w:tab w:val="left" w:pos="2412"/>
          <w:tab w:val="left" w:pos="3883"/>
          <w:tab w:val="left" w:pos="5352"/>
          <w:tab w:val="left" w:pos="6821"/>
        </w:tabs>
        <w:kinsoku w:val="0"/>
        <w:overflowPunct w:val="0"/>
        <w:spacing w:before="0" w:line="360" w:lineRule="auto"/>
        <w:ind w:firstLineChars="200" w:firstLine="480"/>
        <w:rPr>
          <w:rFonts w:cs="宋体" w:hint="eastAsia"/>
          <w:color w:val="000000" w:themeColor="text1"/>
        </w:rPr>
      </w:pPr>
      <w:r w:rsidRPr="00C1382A">
        <w:rPr>
          <w:rFonts w:cs="宋体" w:hint="eastAsia"/>
          <w:color w:val="000000" w:themeColor="text1"/>
        </w:rPr>
        <w:t>系__________（供应商名称）的法定代表人（单位负责人）。</w:t>
      </w:r>
    </w:p>
    <w:p w14:paraId="016C059A" w14:textId="77777777" w:rsidR="005D4B06" w:rsidRPr="00C1382A" w:rsidRDefault="005D4B06">
      <w:pPr>
        <w:pStyle w:val="af0"/>
        <w:tabs>
          <w:tab w:val="left" w:pos="2412"/>
          <w:tab w:val="left" w:pos="3883"/>
          <w:tab w:val="left" w:pos="5352"/>
          <w:tab w:val="left" w:pos="6821"/>
        </w:tabs>
        <w:kinsoku w:val="0"/>
        <w:overflowPunct w:val="0"/>
        <w:spacing w:before="0" w:line="360" w:lineRule="auto"/>
        <w:ind w:firstLineChars="200" w:firstLine="480"/>
        <w:rPr>
          <w:rFonts w:cs="宋体" w:hint="eastAsia"/>
          <w:color w:val="000000" w:themeColor="text1"/>
        </w:rPr>
      </w:pPr>
    </w:p>
    <w:p w14:paraId="281F943A" w14:textId="77777777" w:rsidR="005D4B06" w:rsidRPr="00C1382A" w:rsidRDefault="005D4B06">
      <w:pPr>
        <w:pStyle w:val="af0"/>
        <w:tabs>
          <w:tab w:val="left" w:pos="2412"/>
          <w:tab w:val="left" w:pos="3883"/>
          <w:tab w:val="left" w:pos="5352"/>
          <w:tab w:val="left" w:pos="6821"/>
        </w:tabs>
        <w:kinsoku w:val="0"/>
        <w:overflowPunct w:val="0"/>
        <w:spacing w:before="0" w:line="360" w:lineRule="auto"/>
        <w:ind w:firstLineChars="200" w:firstLine="480"/>
        <w:rPr>
          <w:rFonts w:cs="宋体" w:hint="eastAsia"/>
          <w:color w:val="000000" w:themeColor="text1"/>
        </w:rPr>
      </w:pPr>
    </w:p>
    <w:p w14:paraId="5E864026" w14:textId="77777777" w:rsidR="005D4B06" w:rsidRPr="00C1382A" w:rsidRDefault="005D4B06">
      <w:pPr>
        <w:pStyle w:val="af0"/>
        <w:tabs>
          <w:tab w:val="left" w:pos="2412"/>
          <w:tab w:val="left" w:pos="3883"/>
          <w:tab w:val="left" w:pos="5352"/>
          <w:tab w:val="left" w:pos="6821"/>
        </w:tabs>
        <w:kinsoku w:val="0"/>
        <w:overflowPunct w:val="0"/>
        <w:spacing w:before="0" w:line="360" w:lineRule="auto"/>
        <w:ind w:firstLineChars="200" w:firstLine="480"/>
        <w:rPr>
          <w:rFonts w:cs="宋体" w:hint="eastAsia"/>
          <w:color w:val="000000" w:themeColor="text1"/>
        </w:rPr>
      </w:pPr>
    </w:p>
    <w:p w14:paraId="5F57D74B" w14:textId="77777777" w:rsidR="005D4B06" w:rsidRPr="00C1382A" w:rsidRDefault="00000000">
      <w:pPr>
        <w:pStyle w:val="af0"/>
        <w:kinsoku w:val="0"/>
        <w:overflowPunct w:val="0"/>
        <w:spacing w:before="0" w:line="360" w:lineRule="auto"/>
        <w:ind w:firstLineChars="200" w:firstLine="480"/>
        <w:rPr>
          <w:rFonts w:cs="宋体" w:hint="eastAsia"/>
          <w:color w:val="000000" w:themeColor="text1"/>
          <w:spacing w:val="-3"/>
        </w:rPr>
      </w:pPr>
      <w:r w:rsidRPr="00C1382A">
        <w:rPr>
          <w:rFonts w:cs="宋体" w:hint="eastAsia"/>
          <w:color w:val="000000" w:themeColor="text1"/>
        </w:rPr>
        <w:t>附：</w:t>
      </w:r>
      <w:r w:rsidRPr="00C1382A">
        <w:rPr>
          <w:rFonts w:cs="宋体" w:hint="eastAsia"/>
          <w:color w:val="000000" w:themeColor="text1"/>
          <w:spacing w:val="-3"/>
        </w:rPr>
        <w:t>法定代表人（单位负责人）身份证或护照等身份证明文件复印件。</w:t>
      </w:r>
    </w:p>
    <w:p w14:paraId="47EB468A" w14:textId="77777777" w:rsidR="005D4B06" w:rsidRPr="00C1382A" w:rsidRDefault="005D4B06">
      <w:pPr>
        <w:pStyle w:val="af0"/>
        <w:kinsoku w:val="0"/>
        <w:overflowPunct w:val="0"/>
        <w:spacing w:before="0" w:line="360" w:lineRule="auto"/>
        <w:ind w:firstLineChars="200" w:firstLine="468"/>
        <w:rPr>
          <w:rFonts w:cs="宋体" w:hint="eastAsia"/>
          <w:color w:val="000000" w:themeColor="text1"/>
          <w:spacing w:val="-3"/>
        </w:rPr>
      </w:pPr>
    </w:p>
    <w:p w14:paraId="27FE045C" w14:textId="77777777" w:rsidR="005D4B06" w:rsidRPr="00C1382A" w:rsidRDefault="005D4B06">
      <w:pPr>
        <w:pStyle w:val="af0"/>
        <w:kinsoku w:val="0"/>
        <w:overflowPunct w:val="0"/>
        <w:spacing w:before="0" w:line="360" w:lineRule="auto"/>
        <w:ind w:firstLineChars="200" w:firstLine="468"/>
        <w:rPr>
          <w:rFonts w:cs="宋体" w:hint="eastAsia"/>
          <w:color w:val="000000" w:themeColor="text1"/>
          <w:spacing w:val="-3"/>
        </w:rPr>
      </w:pPr>
    </w:p>
    <w:p w14:paraId="56FA0A4C" w14:textId="77777777" w:rsidR="005D4B06" w:rsidRPr="00C1382A" w:rsidRDefault="005D4B06">
      <w:pPr>
        <w:pStyle w:val="af0"/>
        <w:kinsoku w:val="0"/>
        <w:overflowPunct w:val="0"/>
        <w:spacing w:before="0" w:line="360" w:lineRule="auto"/>
        <w:ind w:firstLineChars="200" w:firstLine="468"/>
        <w:rPr>
          <w:rFonts w:cs="宋体" w:hint="eastAsia"/>
          <w:color w:val="000000" w:themeColor="text1"/>
          <w:spacing w:val="-3"/>
        </w:rPr>
      </w:pPr>
    </w:p>
    <w:p w14:paraId="5169ED62" w14:textId="77777777" w:rsidR="005D4B06" w:rsidRPr="00C1382A"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C1382A">
        <w:rPr>
          <w:rFonts w:ascii="宋体" w:hAnsi="宋体" w:cs="宋体" w:hint="eastAsia"/>
          <w:color w:val="000000" w:themeColor="text1"/>
          <w:sz w:val="24"/>
        </w:rPr>
        <w:t>供应商名称（加盖公章）</w:t>
      </w:r>
      <w:r w:rsidRPr="00C1382A">
        <w:rPr>
          <w:rFonts w:ascii="宋体" w:hAnsi="宋体" w:cs="宋体" w:hint="eastAsia"/>
          <w:color w:val="000000" w:themeColor="text1"/>
          <w:sz w:val="24"/>
          <w:lang w:val="zh-CN"/>
        </w:rPr>
        <w:t>：</w:t>
      </w:r>
      <w:r w:rsidRPr="00C1382A">
        <w:rPr>
          <w:rFonts w:ascii="宋体" w:hAnsi="宋体" w:cs="宋体" w:hint="eastAsia"/>
          <w:color w:val="000000" w:themeColor="text1"/>
          <w:sz w:val="24"/>
        </w:rPr>
        <w:t>______</w:t>
      </w:r>
    </w:p>
    <w:p w14:paraId="67C4B864" w14:textId="77777777" w:rsidR="005D4B06" w:rsidRPr="00C1382A" w:rsidRDefault="00000000">
      <w:pPr>
        <w:autoSpaceDE w:val="0"/>
        <w:autoSpaceDN w:val="0"/>
        <w:adjustRightInd w:val="0"/>
        <w:snapToGrid w:val="0"/>
        <w:spacing w:line="360" w:lineRule="auto"/>
        <w:ind w:firstLineChars="200" w:firstLine="468"/>
        <w:rPr>
          <w:rFonts w:ascii="宋体" w:hAnsi="宋体" w:cs="宋体" w:hint="eastAsia"/>
          <w:color w:val="000000" w:themeColor="text1"/>
          <w:sz w:val="24"/>
          <w:lang w:val="zh-CN"/>
        </w:rPr>
      </w:pPr>
      <w:r w:rsidRPr="00C1382A">
        <w:rPr>
          <w:rFonts w:ascii="宋体" w:hAnsi="宋体" w:cs="宋体" w:hint="eastAsia"/>
          <w:color w:val="000000" w:themeColor="text1"/>
          <w:spacing w:val="-3"/>
          <w:sz w:val="24"/>
        </w:rPr>
        <w:t>法定代表人（</w:t>
      </w:r>
      <w:r w:rsidRPr="00C1382A">
        <w:rPr>
          <w:rFonts w:ascii="宋体" w:hAnsi="宋体" w:cs="宋体" w:hint="eastAsia"/>
          <w:color w:val="000000" w:themeColor="text1"/>
          <w:sz w:val="24"/>
        </w:rPr>
        <w:t>单位负责人</w:t>
      </w:r>
      <w:r w:rsidRPr="00C1382A">
        <w:rPr>
          <w:rFonts w:ascii="宋体" w:hAnsi="宋体" w:cs="宋体" w:hint="eastAsia"/>
          <w:color w:val="000000" w:themeColor="text1"/>
          <w:spacing w:val="-3"/>
          <w:sz w:val="24"/>
        </w:rPr>
        <w:t>）（签字或签章）：</w:t>
      </w:r>
      <w:r w:rsidRPr="00C1382A">
        <w:rPr>
          <w:rFonts w:ascii="宋体" w:hAnsi="宋体" w:cs="宋体" w:hint="eastAsia"/>
          <w:color w:val="000000" w:themeColor="text1"/>
          <w:sz w:val="24"/>
        </w:rPr>
        <w:t>______</w:t>
      </w:r>
    </w:p>
    <w:p w14:paraId="00E2D4D6" w14:textId="77777777" w:rsidR="005D4B06" w:rsidRPr="00C1382A"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C1382A">
        <w:rPr>
          <w:rFonts w:ascii="宋体" w:hAnsi="宋体" w:cs="宋体" w:hint="eastAsia"/>
          <w:color w:val="000000" w:themeColor="text1"/>
          <w:sz w:val="24"/>
        </w:rPr>
        <w:t>日期：____年____月____日</w:t>
      </w:r>
    </w:p>
    <w:p w14:paraId="190BB690" w14:textId="77777777" w:rsidR="005D4B06" w:rsidRPr="00C1382A" w:rsidRDefault="005D4B06">
      <w:pPr>
        <w:widowControl/>
        <w:spacing w:line="360" w:lineRule="auto"/>
        <w:ind w:firstLineChars="200" w:firstLine="480"/>
        <w:jc w:val="left"/>
        <w:rPr>
          <w:rFonts w:ascii="宋体" w:hAnsi="宋体" w:cs="宋体" w:hint="eastAsia"/>
          <w:i/>
          <w:color w:val="000000" w:themeColor="text1"/>
          <w:sz w:val="24"/>
          <w:u w:val="single"/>
        </w:rPr>
      </w:pPr>
    </w:p>
    <w:p w14:paraId="71677B37" w14:textId="77777777" w:rsidR="005D4B06" w:rsidRPr="00C1382A" w:rsidRDefault="00000000">
      <w:pPr>
        <w:widowControl/>
        <w:spacing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br w:type="page"/>
      </w:r>
    </w:p>
    <w:p w14:paraId="29EEEE92" w14:textId="77777777" w:rsidR="005D4B06" w:rsidRPr="00C1382A" w:rsidRDefault="00000000">
      <w:pPr>
        <w:keepNext/>
        <w:keepLines/>
        <w:autoSpaceDE w:val="0"/>
        <w:autoSpaceDN w:val="0"/>
        <w:adjustRightInd w:val="0"/>
        <w:spacing w:before="120" w:line="360" w:lineRule="auto"/>
        <w:ind w:firstLine="422"/>
        <w:jc w:val="left"/>
        <w:outlineLvl w:val="1"/>
        <w:rPr>
          <w:rFonts w:ascii="宋体" w:hAnsi="宋体" w:hint="eastAsia"/>
          <w:b/>
          <w:color w:val="000000" w:themeColor="text1"/>
          <w:kern w:val="0"/>
          <w:sz w:val="24"/>
        </w:rPr>
      </w:pPr>
      <w:bookmarkStart w:id="784" w:name="_Toc4614"/>
      <w:bookmarkStart w:id="785" w:name="_Toc26852"/>
      <w:bookmarkStart w:id="786" w:name="_Toc173089912"/>
      <w:bookmarkStart w:id="787" w:name="_Toc28712"/>
      <w:bookmarkStart w:id="788" w:name="_Toc173686909"/>
      <w:bookmarkStart w:id="789" w:name="_Toc12844"/>
      <w:bookmarkStart w:id="790" w:name="_Toc173771781"/>
      <w:r w:rsidRPr="00C1382A">
        <w:rPr>
          <w:rFonts w:ascii="宋体" w:hAnsi="宋体" w:hint="eastAsia"/>
          <w:b/>
          <w:color w:val="000000" w:themeColor="text1"/>
          <w:kern w:val="0"/>
          <w:sz w:val="24"/>
        </w:rPr>
        <w:lastRenderedPageBreak/>
        <w:t>8.北京市公安局供应商不良行为记录告知书（实质性格式）</w:t>
      </w:r>
      <w:bookmarkEnd w:id="784"/>
      <w:bookmarkEnd w:id="785"/>
      <w:bookmarkEnd w:id="786"/>
    </w:p>
    <w:p w14:paraId="4E432364" w14:textId="77777777" w:rsidR="005D4B06" w:rsidRPr="00C1382A" w:rsidRDefault="005D4B06">
      <w:pPr>
        <w:autoSpaceDE w:val="0"/>
        <w:autoSpaceDN w:val="0"/>
        <w:adjustRightInd w:val="0"/>
        <w:ind w:firstLine="482"/>
        <w:jc w:val="left"/>
        <w:rPr>
          <w:rFonts w:ascii="宋体"/>
          <w:color w:val="000000" w:themeColor="text1"/>
          <w:sz w:val="24"/>
        </w:rPr>
      </w:pPr>
    </w:p>
    <w:p w14:paraId="00B190B1" w14:textId="77777777" w:rsidR="005D4B06" w:rsidRPr="00C1382A" w:rsidRDefault="00000000">
      <w:pPr>
        <w:widowControl/>
        <w:tabs>
          <w:tab w:val="left" w:pos="8280"/>
        </w:tabs>
        <w:spacing w:before="120" w:after="0" w:line="360" w:lineRule="auto"/>
        <w:ind w:right="26"/>
        <w:jc w:val="center"/>
        <w:rPr>
          <w:rFonts w:ascii="宋体" w:hAnsi="宋体" w:cs="宋体" w:hint="eastAsia"/>
          <w:b/>
          <w:bCs/>
          <w:color w:val="000000" w:themeColor="text1"/>
          <w:kern w:val="0"/>
          <w:sz w:val="24"/>
        </w:rPr>
      </w:pPr>
      <w:r w:rsidRPr="00C1382A">
        <w:rPr>
          <w:rFonts w:ascii="宋体" w:hAnsi="宋体" w:cs="宋体" w:hint="eastAsia"/>
          <w:b/>
          <w:bCs/>
          <w:color w:val="000000" w:themeColor="text1"/>
          <w:kern w:val="0"/>
          <w:sz w:val="24"/>
        </w:rPr>
        <w:t>北京市公安局供应商不良行为记录告知书</w:t>
      </w:r>
    </w:p>
    <w:p w14:paraId="37089637" w14:textId="77777777" w:rsidR="005D4B06" w:rsidRPr="00C1382A" w:rsidRDefault="00000000">
      <w:pPr>
        <w:spacing w:after="0" w:line="360" w:lineRule="auto"/>
        <w:ind w:firstLine="422"/>
        <w:rPr>
          <w:rFonts w:ascii="宋体" w:hAnsi="宋体" w:cs="宋体" w:hint="eastAsia"/>
          <w:color w:val="000000" w:themeColor="text1"/>
          <w:sz w:val="24"/>
          <w:u w:val="single"/>
        </w:rPr>
      </w:pPr>
      <w:r w:rsidRPr="00C1382A">
        <w:rPr>
          <w:rFonts w:ascii="宋体" w:hAnsi="宋体" w:cs="宋体" w:hint="eastAsia"/>
          <w:color w:val="000000" w:themeColor="text1"/>
          <w:sz w:val="24"/>
        </w:rPr>
        <w:t>项目名称：</w:t>
      </w:r>
    </w:p>
    <w:p w14:paraId="5F77937F" w14:textId="77777777" w:rsidR="005D4B06" w:rsidRPr="00C1382A" w:rsidRDefault="00000000">
      <w:pPr>
        <w:spacing w:after="0" w:line="360" w:lineRule="auto"/>
        <w:ind w:firstLine="422"/>
        <w:rPr>
          <w:rFonts w:ascii="宋体" w:hAnsi="宋体" w:cs="宋体" w:hint="eastAsia"/>
          <w:color w:val="000000" w:themeColor="text1"/>
          <w:sz w:val="24"/>
          <w:u w:val="single"/>
        </w:rPr>
      </w:pPr>
      <w:r w:rsidRPr="00C1382A">
        <w:rPr>
          <w:rFonts w:ascii="宋体" w:hAnsi="宋体" w:cs="宋体" w:hint="eastAsia"/>
          <w:color w:val="000000" w:themeColor="text1"/>
          <w:sz w:val="24"/>
        </w:rPr>
        <w:t>企业名称：</w:t>
      </w:r>
    </w:p>
    <w:p w14:paraId="09625A70" w14:textId="77777777" w:rsidR="005D4B06" w:rsidRPr="00C1382A" w:rsidRDefault="005D4B06">
      <w:pPr>
        <w:spacing w:after="0" w:line="360" w:lineRule="auto"/>
        <w:ind w:firstLine="422"/>
        <w:rPr>
          <w:rFonts w:ascii="宋体" w:hAnsi="宋体" w:cs="宋体" w:hint="eastAsia"/>
          <w:color w:val="000000" w:themeColor="text1"/>
          <w:sz w:val="24"/>
        </w:rPr>
      </w:pPr>
    </w:p>
    <w:p w14:paraId="1D34325D" w14:textId="77777777" w:rsidR="005D4B06" w:rsidRPr="00C1382A" w:rsidRDefault="00000000">
      <w:pPr>
        <w:spacing w:after="0"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为加强我局项目建设，规范供应商与我局合作行为，现就供应商不良行为记录相关内容进行告知。</w:t>
      </w:r>
    </w:p>
    <w:p w14:paraId="767CCBAF" w14:textId="77777777" w:rsidR="005D4B06" w:rsidRPr="00C1382A" w:rsidRDefault="00000000">
      <w:pPr>
        <w:spacing w:after="0"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与我局合作的供应商有下列情形之一的，其具体行为将被列入我局供应商不良行为记录：</w:t>
      </w:r>
    </w:p>
    <w:p w14:paraId="2C9EF7BB" w14:textId="77777777" w:rsidR="005D4B06" w:rsidRPr="00C1382A" w:rsidRDefault="00000000">
      <w:pPr>
        <w:spacing w:after="0"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（一）依据《中华人民共和国政府采购法》第七十七条有以下情形之一的：</w:t>
      </w:r>
    </w:p>
    <w:p w14:paraId="69927DD9" w14:textId="77777777" w:rsidR="005D4B06" w:rsidRPr="00C1382A" w:rsidRDefault="00000000">
      <w:pPr>
        <w:spacing w:after="0"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 xml:space="preserve">1.提供虚假材料谋取中标、成交的； </w:t>
      </w:r>
    </w:p>
    <w:p w14:paraId="33F2E186" w14:textId="77777777" w:rsidR="005D4B06" w:rsidRPr="00C1382A" w:rsidRDefault="00000000">
      <w:pPr>
        <w:spacing w:after="0"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 xml:space="preserve">2.采取不正当手段诋毁、排挤其他供应商的； </w:t>
      </w:r>
    </w:p>
    <w:p w14:paraId="07C2968B" w14:textId="77777777" w:rsidR="005D4B06" w:rsidRPr="00C1382A" w:rsidRDefault="00000000">
      <w:pPr>
        <w:spacing w:after="0"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 xml:space="preserve">3.与招标人、其他供应商或者采购代理机构恶意串通的； </w:t>
      </w:r>
    </w:p>
    <w:p w14:paraId="4F160333" w14:textId="77777777" w:rsidR="005D4B06" w:rsidRPr="00C1382A" w:rsidRDefault="00000000">
      <w:pPr>
        <w:spacing w:after="0"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 xml:space="preserve">4.向招标人、采购代理机构行贿或者提供其他不正当利益的； </w:t>
      </w:r>
    </w:p>
    <w:p w14:paraId="1A8597EB" w14:textId="77777777" w:rsidR="005D4B06" w:rsidRPr="00C1382A" w:rsidRDefault="00000000">
      <w:pPr>
        <w:spacing w:after="0"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 xml:space="preserve">5.在招标采购过程中与招标人进行协商谈判的； </w:t>
      </w:r>
    </w:p>
    <w:p w14:paraId="1221C46D" w14:textId="77777777" w:rsidR="005D4B06" w:rsidRPr="00C1382A" w:rsidRDefault="00000000">
      <w:pPr>
        <w:spacing w:after="0"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6.拒绝有关部门监督检查或者提供虚假情况的。</w:t>
      </w:r>
    </w:p>
    <w:p w14:paraId="347949F6" w14:textId="77777777" w:rsidR="005D4B06" w:rsidRPr="00C1382A" w:rsidRDefault="00000000">
      <w:pPr>
        <w:spacing w:after="0"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（二）依据《中华人民共和国政府采购法实施条例》第七十二条有以下情形之一的：</w:t>
      </w:r>
    </w:p>
    <w:p w14:paraId="2C173D55" w14:textId="77777777" w:rsidR="005D4B06" w:rsidRPr="00C1382A" w:rsidRDefault="00000000">
      <w:pPr>
        <w:spacing w:after="0"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1.向评标委员会、竞争性谈判小组或者询价小组成员行贿或者提供其他不正当利益；</w:t>
      </w:r>
    </w:p>
    <w:p w14:paraId="1298ACFD" w14:textId="77777777" w:rsidR="005D4B06" w:rsidRPr="00C1382A" w:rsidRDefault="00000000">
      <w:pPr>
        <w:spacing w:after="0"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2.中标或者成交后无正当理由拒不与招标人签订政府采购合同；</w:t>
      </w:r>
    </w:p>
    <w:p w14:paraId="063127DA" w14:textId="77777777" w:rsidR="005D4B06" w:rsidRPr="00C1382A" w:rsidRDefault="00000000">
      <w:pPr>
        <w:spacing w:after="0"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3.未按照采购文件确定的事项签订政府采购合同；</w:t>
      </w:r>
    </w:p>
    <w:p w14:paraId="26D283AE" w14:textId="77777777" w:rsidR="005D4B06" w:rsidRPr="00C1382A" w:rsidRDefault="00000000">
      <w:pPr>
        <w:spacing w:after="0"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4.将政府采购合同转包；</w:t>
      </w:r>
    </w:p>
    <w:p w14:paraId="75126780" w14:textId="77777777" w:rsidR="005D4B06" w:rsidRPr="00C1382A" w:rsidRDefault="00000000">
      <w:pPr>
        <w:spacing w:after="0"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5.提供假冒伪劣产品；</w:t>
      </w:r>
    </w:p>
    <w:p w14:paraId="5E1989AB" w14:textId="77777777" w:rsidR="005D4B06" w:rsidRPr="00C1382A" w:rsidRDefault="00000000">
      <w:pPr>
        <w:spacing w:after="0"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6.擅自变更、中止或者终止政府采购合同。</w:t>
      </w:r>
    </w:p>
    <w:p w14:paraId="14C33BD1" w14:textId="77777777" w:rsidR="005D4B06" w:rsidRPr="00C1382A" w:rsidRDefault="00000000">
      <w:pPr>
        <w:spacing w:after="0"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（三）依据《中华人民共和国政府采购法实施条例》第七十三条，捏造事实、提供虚假材料或者以非法手段取得证明材料进行投诉的。</w:t>
      </w:r>
    </w:p>
    <w:p w14:paraId="20DA7A79" w14:textId="77777777" w:rsidR="005D4B06" w:rsidRPr="00C1382A" w:rsidRDefault="00000000">
      <w:pPr>
        <w:spacing w:after="0"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（四）依据《中华人民共和国政府采购法实施条例》第七十四条有以下情形之一</w:t>
      </w:r>
      <w:r w:rsidRPr="00C1382A">
        <w:rPr>
          <w:rFonts w:ascii="宋体" w:hAnsi="宋体" w:cs="宋体" w:hint="eastAsia"/>
          <w:color w:val="000000" w:themeColor="text1"/>
          <w:sz w:val="24"/>
        </w:rPr>
        <w:lastRenderedPageBreak/>
        <w:t>的：</w:t>
      </w:r>
    </w:p>
    <w:p w14:paraId="78993A9C" w14:textId="77777777" w:rsidR="005D4B06" w:rsidRPr="00C1382A" w:rsidRDefault="00000000">
      <w:pPr>
        <w:spacing w:after="0"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1.供应商直接或者间接从招标人或者采购代理机构处获得其他供应商的相关情况并修改其投标文件或者响应文件；</w:t>
      </w:r>
    </w:p>
    <w:p w14:paraId="296A7DE4" w14:textId="77777777" w:rsidR="005D4B06" w:rsidRPr="00C1382A" w:rsidRDefault="00000000">
      <w:pPr>
        <w:spacing w:after="0"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2.供应商按照招标人或者采购代理机构的授意撤换、修改投标文件或者响应文件；</w:t>
      </w:r>
    </w:p>
    <w:p w14:paraId="756C5A2F" w14:textId="77777777" w:rsidR="005D4B06" w:rsidRPr="00C1382A" w:rsidRDefault="00000000">
      <w:pPr>
        <w:spacing w:after="0"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3.供应商之间协商报价、技术方案等投标文件或者响应文件的实质性内容；</w:t>
      </w:r>
    </w:p>
    <w:p w14:paraId="58CCAC6B" w14:textId="77777777" w:rsidR="005D4B06" w:rsidRPr="00C1382A" w:rsidRDefault="00000000">
      <w:pPr>
        <w:spacing w:after="0"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4.属于同一集团、协会、商会等组织成员的供应商按照该组织要求协同参加政府采购活动；</w:t>
      </w:r>
    </w:p>
    <w:p w14:paraId="3EFF5BB7" w14:textId="77777777" w:rsidR="005D4B06" w:rsidRPr="00C1382A" w:rsidRDefault="00000000">
      <w:pPr>
        <w:spacing w:after="0"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5.供应商之间事先约定由某一特定供应商中标、成交；</w:t>
      </w:r>
    </w:p>
    <w:p w14:paraId="656E42F6" w14:textId="77777777" w:rsidR="005D4B06" w:rsidRPr="00C1382A" w:rsidRDefault="00000000">
      <w:pPr>
        <w:spacing w:after="0"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6.供应商之间商定部分供应商放弃参加政府采购活动或者放弃中标、成交；</w:t>
      </w:r>
    </w:p>
    <w:p w14:paraId="520BBC25" w14:textId="77777777" w:rsidR="005D4B06" w:rsidRPr="00C1382A" w:rsidRDefault="00000000">
      <w:pPr>
        <w:spacing w:after="0"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7.供应商与招标人或者采购代理机构之间、供应商相互之间，为谋求特定供应商中标、成交或者排斥其他供应商的其他串通行为。</w:t>
      </w:r>
    </w:p>
    <w:p w14:paraId="273DBD0C" w14:textId="77777777" w:rsidR="005D4B06" w:rsidRPr="00C1382A" w:rsidRDefault="00000000">
      <w:pPr>
        <w:spacing w:after="0"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（五）依据《公务员法》《中国共产党纪律处分条例》《关于规范公务员辞去公职后从业行为的意见》等法律、法规，录用我局辞职人员、被开除公职人员且为其提供与原工作业务直接相关岗位的；</w:t>
      </w:r>
    </w:p>
    <w:p w14:paraId="068A3487" w14:textId="77777777" w:rsidR="005D4B06" w:rsidRPr="00C1382A" w:rsidRDefault="00000000">
      <w:pPr>
        <w:spacing w:after="0"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（六）在与我局合作过程中，发生失泄密问题、履约能力差、配合工作不力、服务不到位、完成效果不佳等，被终止入围资格、框架协议、履约合同，或造成我局利益损失；</w:t>
      </w:r>
    </w:p>
    <w:p w14:paraId="7F0DD73C" w14:textId="77777777" w:rsidR="005D4B06" w:rsidRPr="00C1382A" w:rsidRDefault="00000000">
      <w:pPr>
        <w:spacing w:after="0"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（七）有其他损害我局利益行为的，或造成不良影响的。</w:t>
      </w:r>
    </w:p>
    <w:p w14:paraId="510721D7" w14:textId="77777777" w:rsidR="005D4B06" w:rsidRPr="00C1382A" w:rsidRDefault="005D4B06">
      <w:pPr>
        <w:spacing w:line="360" w:lineRule="auto"/>
        <w:ind w:firstLineChars="200" w:firstLine="480"/>
        <w:jc w:val="left"/>
        <w:rPr>
          <w:rFonts w:ascii="宋体" w:hAnsi="宋体" w:cs="宋体" w:hint="eastAsia"/>
          <w:color w:val="000000" w:themeColor="text1"/>
          <w:sz w:val="24"/>
        </w:rPr>
      </w:pPr>
    </w:p>
    <w:p w14:paraId="19AA177D" w14:textId="77777777" w:rsidR="005D4B06" w:rsidRPr="00C1382A" w:rsidRDefault="005D4B06">
      <w:pPr>
        <w:spacing w:line="360" w:lineRule="auto"/>
        <w:ind w:firstLineChars="200" w:firstLine="480"/>
        <w:jc w:val="left"/>
        <w:rPr>
          <w:rFonts w:ascii="宋体" w:hAnsi="宋体" w:cs="宋体" w:hint="eastAsia"/>
          <w:color w:val="000000" w:themeColor="text1"/>
          <w:sz w:val="24"/>
        </w:rPr>
      </w:pPr>
    </w:p>
    <w:p w14:paraId="2D53DCD8" w14:textId="77777777" w:rsidR="005D4B06" w:rsidRPr="00C1382A" w:rsidRDefault="00000000">
      <w:pPr>
        <w:spacing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我单位已知悉上述内容，并自愿承担相关责任。</w:t>
      </w:r>
    </w:p>
    <w:p w14:paraId="054C1A6C" w14:textId="77777777" w:rsidR="005D4B06" w:rsidRPr="00C1382A" w:rsidRDefault="005D4B06">
      <w:pPr>
        <w:spacing w:line="360" w:lineRule="auto"/>
        <w:ind w:firstLineChars="200" w:firstLine="480"/>
        <w:jc w:val="left"/>
        <w:rPr>
          <w:rFonts w:ascii="宋体" w:hAnsi="宋体" w:cs="宋体" w:hint="eastAsia"/>
          <w:color w:val="000000" w:themeColor="text1"/>
          <w:sz w:val="24"/>
        </w:rPr>
      </w:pPr>
    </w:p>
    <w:p w14:paraId="539E4D71" w14:textId="77777777" w:rsidR="005D4B06" w:rsidRPr="00C1382A" w:rsidRDefault="005D4B06">
      <w:pPr>
        <w:spacing w:line="360" w:lineRule="auto"/>
        <w:ind w:firstLineChars="200" w:firstLine="480"/>
        <w:jc w:val="left"/>
        <w:rPr>
          <w:rFonts w:ascii="宋体" w:hAnsi="宋体" w:cs="宋体" w:hint="eastAsia"/>
          <w:color w:val="000000" w:themeColor="text1"/>
          <w:sz w:val="24"/>
        </w:rPr>
      </w:pPr>
    </w:p>
    <w:p w14:paraId="7B0DC855" w14:textId="77777777" w:rsidR="005D4B06" w:rsidRPr="00C1382A" w:rsidRDefault="00000000">
      <w:pPr>
        <w:spacing w:after="0" w:line="360" w:lineRule="auto"/>
        <w:ind w:leftChars="1712" w:left="3595" w:firstLine="422"/>
        <w:rPr>
          <w:rFonts w:ascii="宋体" w:hAnsi="宋体" w:cs="宋体" w:hint="eastAsia"/>
          <w:color w:val="000000" w:themeColor="text1"/>
          <w:sz w:val="24"/>
        </w:rPr>
      </w:pPr>
      <w:r w:rsidRPr="00C1382A">
        <w:rPr>
          <w:rFonts w:ascii="宋体" w:hAnsi="宋体" w:cs="宋体" w:hint="eastAsia"/>
          <w:color w:val="000000" w:themeColor="text1"/>
          <w:sz w:val="24"/>
        </w:rPr>
        <w:t>企业名称：（公章）</w:t>
      </w:r>
    </w:p>
    <w:p w14:paraId="5ACB4E60" w14:textId="77777777" w:rsidR="005D4B06" w:rsidRPr="00C1382A" w:rsidRDefault="00000000">
      <w:pPr>
        <w:spacing w:after="0" w:line="360" w:lineRule="auto"/>
        <w:ind w:leftChars="1712" w:left="3595" w:firstLine="422"/>
        <w:rPr>
          <w:rFonts w:ascii="宋体" w:hAnsi="宋体" w:cs="宋体" w:hint="eastAsia"/>
          <w:color w:val="000000" w:themeColor="text1"/>
          <w:sz w:val="24"/>
        </w:rPr>
      </w:pPr>
      <w:r w:rsidRPr="00C1382A">
        <w:rPr>
          <w:rFonts w:ascii="宋体" w:hAnsi="宋体" w:cs="宋体" w:hint="eastAsia"/>
          <w:color w:val="000000" w:themeColor="text1"/>
          <w:sz w:val="24"/>
        </w:rPr>
        <w:t>法定代表人签署或被授权人签字：</w:t>
      </w:r>
    </w:p>
    <w:p w14:paraId="448AAF7D" w14:textId="77777777" w:rsidR="005D4B06" w:rsidRPr="00C1382A" w:rsidRDefault="00000000">
      <w:pPr>
        <w:autoSpaceDE w:val="0"/>
        <w:autoSpaceDN w:val="0"/>
        <w:adjustRightInd w:val="0"/>
        <w:spacing w:line="360" w:lineRule="auto"/>
        <w:ind w:firstLineChars="2000" w:firstLine="4800"/>
        <w:jc w:val="left"/>
        <w:rPr>
          <w:rFonts w:ascii="宋体"/>
          <w:color w:val="000000" w:themeColor="text1"/>
          <w:sz w:val="24"/>
        </w:rPr>
      </w:pPr>
      <w:r w:rsidRPr="00C1382A">
        <w:rPr>
          <w:rFonts w:ascii="宋体" w:hAnsi="宋体" w:cs="宋体" w:hint="eastAsia"/>
          <w:color w:val="000000" w:themeColor="text1"/>
          <w:sz w:val="24"/>
        </w:rPr>
        <w:t>年     月     日</w:t>
      </w:r>
    </w:p>
    <w:p w14:paraId="177B167E" w14:textId="77777777" w:rsidR="005D4B06" w:rsidRPr="00C1382A" w:rsidRDefault="00000000">
      <w:pPr>
        <w:rPr>
          <w:rFonts w:ascii="宋体" w:hAnsi="宋体" w:hint="eastAsia"/>
          <w:color w:val="000000" w:themeColor="text1"/>
          <w:sz w:val="24"/>
        </w:rPr>
      </w:pPr>
      <w:r w:rsidRPr="00C1382A">
        <w:rPr>
          <w:rFonts w:ascii="宋体" w:hAnsi="宋体" w:hint="eastAsia"/>
          <w:color w:val="000000" w:themeColor="text1"/>
          <w:sz w:val="24"/>
        </w:rPr>
        <w:br w:type="page"/>
      </w:r>
    </w:p>
    <w:p w14:paraId="681AAF92" w14:textId="77777777" w:rsidR="005D4B06" w:rsidRPr="00C1382A" w:rsidRDefault="00000000">
      <w:pPr>
        <w:pStyle w:val="2"/>
        <w:spacing w:before="0" w:line="360" w:lineRule="auto"/>
        <w:jc w:val="both"/>
        <w:rPr>
          <w:rFonts w:ascii="宋体" w:eastAsia="宋体" w:hAnsi="宋体" w:hint="eastAsia"/>
          <w:b w:val="0"/>
          <w:color w:val="000000" w:themeColor="text1"/>
          <w:sz w:val="24"/>
          <w:szCs w:val="24"/>
        </w:rPr>
      </w:pPr>
      <w:bookmarkStart w:id="791" w:name="_Toc8461"/>
      <w:r w:rsidRPr="00C1382A">
        <w:rPr>
          <w:rFonts w:ascii="宋体" w:eastAsia="宋体" w:hAnsi="宋体" w:hint="eastAsia"/>
          <w:color w:val="000000" w:themeColor="text1"/>
          <w:sz w:val="24"/>
          <w:szCs w:val="24"/>
        </w:rPr>
        <w:lastRenderedPageBreak/>
        <w:t>9.报价一览表</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7"/>
      <w:bookmarkEnd w:id="788"/>
      <w:bookmarkEnd w:id="789"/>
      <w:bookmarkEnd w:id="790"/>
      <w:bookmarkEnd w:id="791"/>
    </w:p>
    <w:p w14:paraId="62CE5F09" w14:textId="77777777" w:rsidR="005D4B06" w:rsidRPr="00C1382A" w:rsidRDefault="00000000">
      <w:pPr>
        <w:autoSpaceDE w:val="0"/>
        <w:autoSpaceDN w:val="0"/>
        <w:adjustRightInd w:val="0"/>
        <w:spacing w:line="360" w:lineRule="auto"/>
        <w:jc w:val="center"/>
        <w:rPr>
          <w:rFonts w:ascii="宋体" w:hAnsi="宋体" w:cs="宋体" w:hint="eastAsia"/>
          <w:b/>
          <w:bCs/>
          <w:color w:val="000000" w:themeColor="text1"/>
          <w:sz w:val="24"/>
        </w:rPr>
      </w:pPr>
      <w:bookmarkStart w:id="792" w:name="_Toc164608827"/>
      <w:bookmarkStart w:id="793" w:name="_Toc195842923"/>
      <w:bookmarkStart w:id="794" w:name="_Toc264969248"/>
      <w:bookmarkStart w:id="795" w:name="_Toc305158826"/>
      <w:bookmarkStart w:id="796" w:name="_Toc226965748"/>
      <w:bookmarkStart w:id="797" w:name="_Toc164608672"/>
      <w:bookmarkStart w:id="798" w:name="_Toc265228396"/>
      <w:bookmarkStart w:id="799" w:name="_Toc226965831"/>
      <w:bookmarkStart w:id="800" w:name="_Toc226309802"/>
      <w:bookmarkStart w:id="801" w:name="_Toc226337254"/>
      <w:bookmarkStart w:id="802" w:name="_Toc305158900"/>
      <w:r w:rsidRPr="00C1382A">
        <w:rPr>
          <w:rFonts w:ascii="宋体" w:hAnsi="宋体" w:cs="宋体" w:hint="eastAsia"/>
          <w:b/>
          <w:bCs/>
          <w:color w:val="000000" w:themeColor="text1"/>
          <w:sz w:val="24"/>
        </w:rPr>
        <w:t>报价一览表</w:t>
      </w:r>
      <w:bookmarkEnd w:id="792"/>
      <w:bookmarkEnd w:id="793"/>
      <w:bookmarkEnd w:id="794"/>
      <w:bookmarkEnd w:id="795"/>
      <w:bookmarkEnd w:id="796"/>
      <w:bookmarkEnd w:id="797"/>
      <w:bookmarkEnd w:id="798"/>
      <w:bookmarkEnd w:id="799"/>
      <w:bookmarkEnd w:id="800"/>
      <w:bookmarkEnd w:id="801"/>
      <w:bookmarkEnd w:id="802"/>
    </w:p>
    <w:p w14:paraId="2220C4CC" w14:textId="77777777" w:rsidR="005D4B06" w:rsidRPr="00C1382A" w:rsidRDefault="005D4B06">
      <w:pPr>
        <w:tabs>
          <w:tab w:val="left" w:pos="1800"/>
          <w:tab w:val="left" w:pos="5580"/>
        </w:tabs>
        <w:spacing w:line="360" w:lineRule="auto"/>
        <w:ind w:firstLineChars="200" w:firstLine="480"/>
        <w:jc w:val="left"/>
        <w:rPr>
          <w:rFonts w:ascii="宋体" w:hAnsi="宋体" w:cs="宋体" w:hint="eastAsia"/>
          <w:color w:val="000000" w:themeColor="text1"/>
          <w:sz w:val="24"/>
        </w:rPr>
      </w:pPr>
    </w:p>
    <w:p w14:paraId="5E2A887F" w14:textId="77777777" w:rsidR="005D4B06" w:rsidRPr="00C1382A" w:rsidRDefault="00000000">
      <w:pPr>
        <w:tabs>
          <w:tab w:val="left" w:pos="1800"/>
          <w:tab w:val="left" w:pos="5580"/>
        </w:tabs>
        <w:spacing w:line="360" w:lineRule="auto"/>
        <w:ind w:firstLineChars="200" w:firstLine="480"/>
        <w:jc w:val="left"/>
        <w:rPr>
          <w:rFonts w:ascii="宋体" w:hAnsi="宋体" w:cs="宋体" w:hint="eastAsia"/>
          <w:color w:val="000000" w:themeColor="text1"/>
          <w:sz w:val="24"/>
          <w:u w:val="single"/>
        </w:rPr>
      </w:pPr>
      <w:r w:rsidRPr="00C1382A">
        <w:rPr>
          <w:rFonts w:ascii="宋体" w:hAnsi="宋体" w:cs="宋体" w:hint="eastAsia"/>
          <w:color w:val="000000" w:themeColor="text1"/>
          <w:sz w:val="24"/>
        </w:rPr>
        <w:t>项目编号/包号：___________     项目名称：___________</w:t>
      </w:r>
    </w:p>
    <w:tbl>
      <w:tblPr>
        <w:tblW w:w="8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87"/>
        <w:gridCol w:w="3429"/>
        <w:gridCol w:w="2025"/>
        <w:gridCol w:w="2131"/>
      </w:tblGrid>
      <w:tr w:rsidR="005D4B06" w:rsidRPr="00C1382A" w14:paraId="4CB456AA" w14:textId="77777777">
        <w:trPr>
          <w:trHeight w:val="531"/>
          <w:jc w:val="center"/>
        </w:trPr>
        <w:tc>
          <w:tcPr>
            <w:tcW w:w="587" w:type="dxa"/>
            <w:vMerge w:val="restart"/>
            <w:tcBorders>
              <w:top w:val="single" w:sz="4" w:space="0" w:color="auto"/>
              <w:left w:val="single" w:sz="4" w:space="0" w:color="auto"/>
              <w:bottom w:val="single" w:sz="4" w:space="0" w:color="auto"/>
              <w:right w:val="single" w:sz="4" w:space="0" w:color="auto"/>
            </w:tcBorders>
            <w:vAlign w:val="center"/>
          </w:tcPr>
          <w:p w14:paraId="20C3476E" w14:textId="77777777" w:rsidR="005D4B06" w:rsidRPr="00C1382A" w:rsidRDefault="00000000">
            <w:pPr>
              <w:tabs>
                <w:tab w:val="left" w:pos="5580"/>
              </w:tabs>
              <w:spacing w:line="360" w:lineRule="auto"/>
              <w:jc w:val="center"/>
              <w:rPr>
                <w:rFonts w:ascii="宋体" w:hAnsi="宋体" w:cs="宋体" w:hint="eastAsia"/>
                <w:b/>
                <w:color w:val="000000" w:themeColor="text1"/>
                <w:sz w:val="24"/>
              </w:rPr>
            </w:pPr>
            <w:r w:rsidRPr="00C1382A">
              <w:rPr>
                <w:rFonts w:ascii="宋体" w:hAnsi="宋体" w:cs="宋体" w:hint="eastAsia"/>
                <w:b/>
                <w:color w:val="000000" w:themeColor="text1"/>
                <w:sz w:val="24"/>
              </w:rPr>
              <w:t>序号</w:t>
            </w:r>
          </w:p>
        </w:tc>
        <w:tc>
          <w:tcPr>
            <w:tcW w:w="3429" w:type="dxa"/>
            <w:vMerge w:val="restart"/>
            <w:tcBorders>
              <w:top w:val="single" w:sz="4" w:space="0" w:color="auto"/>
              <w:left w:val="single" w:sz="4" w:space="0" w:color="auto"/>
              <w:bottom w:val="single" w:sz="4" w:space="0" w:color="auto"/>
              <w:right w:val="single" w:sz="4" w:space="0" w:color="auto"/>
            </w:tcBorders>
            <w:vAlign w:val="center"/>
          </w:tcPr>
          <w:p w14:paraId="7E9811E3" w14:textId="77777777" w:rsidR="005D4B06" w:rsidRPr="00C1382A" w:rsidRDefault="00000000">
            <w:pPr>
              <w:tabs>
                <w:tab w:val="left" w:pos="5580"/>
              </w:tabs>
              <w:spacing w:line="360" w:lineRule="auto"/>
              <w:jc w:val="center"/>
              <w:rPr>
                <w:rFonts w:ascii="宋体" w:hAnsi="宋体" w:cs="宋体" w:hint="eastAsia"/>
                <w:b/>
                <w:color w:val="000000" w:themeColor="text1"/>
                <w:sz w:val="24"/>
              </w:rPr>
            </w:pPr>
            <w:r w:rsidRPr="00C1382A">
              <w:rPr>
                <w:rFonts w:ascii="宋体" w:hAnsi="宋体" w:cs="宋体" w:hint="eastAsia"/>
                <w:b/>
                <w:color w:val="000000" w:themeColor="text1"/>
                <w:sz w:val="24"/>
              </w:rPr>
              <w:t>供应商名称</w:t>
            </w:r>
          </w:p>
        </w:tc>
        <w:tc>
          <w:tcPr>
            <w:tcW w:w="4156" w:type="dxa"/>
            <w:gridSpan w:val="2"/>
            <w:tcBorders>
              <w:top w:val="single" w:sz="4" w:space="0" w:color="auto"/>
              <w:left w:val="single" w:sz="4" w:space="0" w:color="auto"/>
              <w:bottom w:val="single" w:sz="4" w:space="0" w:color="auto"/>
              <w:right w:val="single" w:sz="4" w:space="0" w:color="auto"/>
            </w:tcBorders>
            <w:vAlign w:val="center"/>
          </w:tcPr>
          <w:p w14:paraId="2AF323E2" w14:textId="77777777" w:rsidR="005D4B06" w:rsidRPr="00C1382A" w:rsidRDefault="00000000">
            <w:pPr>
              <w:tabs>
                <w:tab w:val="left" w:pos="5580"/>
              </w:tabs>
              <w:spacing w:line="360" w:lineRule="auto"/>
              <w:jc w:val="center"/>
              <w:rPr>
                <w:rFonts w:ascii="宋体" w:hAnsi="宋体" w:cs="宋体" w:hint="eastAsia"/>
                <w:b/>
                <w:color w:val="000000" w:themeColor="text1"/>
                <w:sz w:val="24"/>
              </w:rPr>
            </w:pPr>
            <w:r w:rsidRPr="00C1382A">
              <w:rPr>
                <w:rFonts w:ascii="宋体" w:hAnsi="宋体" w:cs="宋体" w:hint="eastAsia"/>
                <w:b/>
                <w:color w:val="000000" w:themeColor="text1"/>
                <w:sz w:val="24"/>
              </w:rPr>
              <w:t>报价</w:t>
            </w:r>
          </w:p>
        </w:tc>
      </w:tr>
      <w:tr w:rsidR="005D4B06" w:rsidRPr="00C1382A" w14:paraId="5940F86E" w14:textId="77777777">
        <w:trPr>
          <w:trHeight w:val="674"/>
          <w:jc w:val="center"/>
        </w:trPr>
        <w:tc>
          <w:tcPr>
            <w:tcW w:w="587" w:type="dxa"/>
            <w:vMerge/>
            <w:tcBorders>
              <w:top w:val="single" w:sz="4" w:space="0" w:color="auto"/>
              <w:left w:val="single" w:sz="4" w:space="0" w:color="auto"/>
              <w:bottom w:val="single" w:sz="4" w:space="0" w:color="auto"/>
              <w:right w:val="single" w:sz="4" w:space="0" w:color="auto"/>
            </w:tcBorders>
            <w:vAlign w:val="center"/>
          </w:tcPr>
          <w:p w14:paraId="3D6D8F20" w14:textId="77777777" w:rsidR="005D4B06" w:rsidRPr="00C1382A" w:rsidRDefault="005D4B06">
            <w:pPr>
              <w:widowControl/>
              <w:spacing w:line="360" w:lineRule="auto"/>
              <w:jc w:val="left"/>
              <w:rPr>
                <w:rFonts w:ascii="宋体" w:hAnsi="宋体" w:cs="宋体" w:hint="eastAsia"/>
                <w:b/>
                <w:color w:val="000000" w:themeColor="text1"/>
                <w:sz w:val="24"/>
              </w:rPr>
            </w:pPr>
          </w:p>
        </w:tc>
        <w:tc>
          <w:tcPr>
            <w:tcW w:w="3429" w:type="dxa"/>
            <w:vMerge/>
            <w:tcBorders>
              <w:top w:val="single" w:sz="4" w:space="0" w:color="auto"/>
              <w:left w:val="single" w:sz="4" w:space="0" w:color="auto"/>
              <w:bottom w:val="single" w:sz="4" w:space="0" w:color="auto"/>
              <w:right w:val="single" w:sz="4" w:space="0" w:color="auto"/>
            </w:tcBorders>
            <w:vAlign w:val="center"/>
          </w:tcPr>
          <w:p w14:paraId="2F189086" w14:textId="77777777" w:rsidR="005D4B06" w:rsidRPr="00C1382A" w:rsidRDefault="005D4B06">
            <w:pPr>
              <w:widowControl/>
              <w:spacing w:line="360" w:lineRule="auto"/>
              <w:jc w:val="left"/>
              <w:rPr>
                <w:rFonts w:ascii="宋体" w:hAnsi="宋体" w:cs="宋体" w:hint="eastAsia"/>
                <w:b/>
                <w:color w:val="000000" w:themeColor="text1"/>
                <w:sz w:val="24"/>
              </w:rPr>
            </w:pPr>
          </w:p>
        </w:tc>
        <w:tc>
          <w:tcPr>
            <w:tcW w:w="2025" w:type="dxa"/>
            <w:tcBorders>
              <w:top w:val="single" w:sz="4" w:space="0" w:color="auto"/>
              <w:left w:val="single" w:sz="4" w:space="0" w:color="auto"/>
              <w:bottom w:val="single" w:sz="4" w:space="0" w:color="auto"/>
              <w:right w:val="single" w:sz="4" w:space="0" w:color="auto"/>
            </w:tcBorders>
            <w:vAlign w:val="center"/>
          </w:tcPr>
          <w:p w14:paraId="5C6D2C9C" w14:textId="77777777" w:rsidR="005D4B06" w:rsidRPr="00C1382A" w:rsidRDefault="00000000">
            <w:pPr>
              <w:tabs>
                <w:tab w:val="left" w:pos="5580"/>
              </w:tabs>
              <w:spacing w:line="360" w:lineRule="auto"/>
              <w:jc w:val="center"/>
              <w:rPr>
                <w:rFonts w:ascii="宋体" w:hAnsi="宋体" w:cs="宋体" w:hint="eastAsia"/>
                <w:b/>
                <w:color w:val="000000" w:themeColor="text1"/>
                <w:sz w:val="24"/>
              </w:rPr>
            </w:pPr>
            <w:r w:rsidRPr="00C1382A">
              <w:rPr>
                <w:rFonts w:ascii="宋体" w:hAnsi="宋体" w:cs="宋体" w:hint="eastAsia"/>
                <w:b/>
                <w:color w:val="000000" w:themeColor="text1"/>
                <w:sz w:val="24"/>
              </w:rPr>
              <w:t>大写</w:t>
            </w:r>
          </w:p>
        </w:tc>
        <w:tc>
          <w:tcPr>
            <w:tcW w:w="2131" w:type="dxa"/>
            <w:tcBorders>
              <w:top w:val="single" w:sz="4" w:space="0" w:color="auto"/>
              <w:left w:val="single" w:sz="4" w:space="0" w:color="auto"/>
              <w:bottom w:val="single" w:sz="4" w:space="0" w:color="auto"/>
              <w:right w:val="single" w:sz="4" w:space="0" w:color="auto"/>
            </w:tcBorders>
            <w:vAlign w:val="center"/>
          </w:tcPr>
          <w:p w14:paraId="635544E5" w14:textId="77777777" w:rsidR="005D4B06" w:rsidRPr="00C1382A" w:rsidRDefault="00000000">
            <w:pPr>
              <w:tabs>
                <w:tab w:val="left" w:pos="5580"/>
              </w:tabs>
              <w:spacing w:line="360" w:lineRule="auto"/>
              <w:jc w:val="center"/>
              <w:rPr>
                <w:rFonts w:ascii="宋体" w:hAnsi="宋体" w:cs="宋体" w:hint="eastAsia"/>
                <w:b/>
                <w:color w:val="000000" w:themeColor="text1"/>
                <w:sz w:val="24"/>
              </w:rPr>
            </w:pPr>
            <w:r w:rsidRPr="00C1382A">
              <w:rPr>
                <w:rFonts w:ascii="宋体" w:hAnsi="宋体" w:cs="宋体" w:hint="eastAsia"/>
                <w:b/>
                <w:color w:val="000000" w:themeColor="text1"/>
                <w:sz w:val="24"/>
              </w:rPr>
              <w:t>小写</w:t>
            </w:r>
          </w:p>
        </w:tc>
      </w:tr>
      <w:tr w:rsidR="005D4B06" w:rsidRPr="00C1382A" w14:paraId="210EE8B2" w14:textId="77777777">
        <w:trPr>
          <w:trHeight w:val="976"/>
          <w:jc w:val="center"/>
        </w:trPr>
        <w:tc>
          <w:tcPr>
            <w:tcW w:w="587" w:type="dxa"/>
            <w:tcBorders>
              <w:top w:val="single" w:sz="4" w:space="0" w:color="auto"/>
              <w:left w:val="single" w:sz="4" w:space="0" w:color="auto"/>
              <w:bottom w:val="single" w:sz="4" w:space="0" w:color="auto"/>
              <w:right w:val="single" w:sz="4" w:space="0" w:color="auto"/>
            </w:tcBorders>
            <w:vAlign w:val="center"/>
          </w:tcPr>
          <w:p w14:paraId="2C877BBD" w14:textId="77777777" w:rsidR="005D4B06" w:rsidRPr="00C1382A" w:rsidRDefault="005D4B06">
            <w:pPr>
              <w:tabs>
                <w:tab w:val="left" w:pos="5580"/>
              </w:tabs>
              <w:spacing w:line="360" w:lineRule="auto"/>
              <w:ind w:firstLineChars="200" w:firstLine="480"/>
              <w:jc w:val="center"/>
              <w:rPr>
                <w:rFonts w:ascii="宋体" w:hAnsi="宋体" w:cs="宋体" w:hint="eastAsia"/>
                <w:color w:val="000000" w:themeColor="text1"/>
                <w:sz w:val="24"/>
              </w:rPr>
            </w:pPr>
          </w:p>
        </w:tc>
        <w:tc>
          <w:tcPr>
            <w:tcW w:w="3429" w:type="dxa"/>
            <w:tcBorders>
              <w:top w:val="single" w:sz="4" w:space="0" w:color="auto"/>
              <w:left w:val="single" w:sz="4" w:space="0" w:color="auto"/>
              <w:bottom w:val="single" w:sz="4" w:space="0" w:color="auto"/>
              <w:right w:val="single" w:sz="4" w:space="0" w:color="auto"/>
            </w:tcBorders>
            <w:vAlign w:val="center"/>
          </w:tcPr>
          <w:p w14:paraId="64A2CB17" w14:textId="77777777" w:rsidR="005D4B06" w:rsidRPr="00C1382A" w:rsidRDefault="005D4B06">
            <w:pPr>
              <w:tabs>
                <w:tab w:val="left" w:pos="5580"/>
              </w:tabs>
              <w:spacing w:line="360" w:lineRule="auto"/>
              <w:ind w:firstLineChars="200" w:firstLine="480"/>
              <w:jc w:val="center"/>
              <w:rPr>
                <w:rFonts w:ascii="宋体" w:hAnsi="宋体" w:cs="宋体" w:hint="eastAsia"/>
                <w:color w:val="000000" w:themeColor="text1"/>
                <w:sz w:val="24"/>
              </w:rPr>
            </w:pPr>
          </w:p>
        </w:tc>
        <w:tc>
          <w:tcPr>
            <w:tcW w:w="2025" w:type="dxa"/>
            <w:tcBorders>
              <w:top w:val="single" w:sz="4" w:space="0" w:color="auto"/>
              <w:left w:val="single" w:sz="4" w:space="0" w:color="auto"/>
              <w:bottom w:val="single" w:sz="4" w:space="0" w:color="auto"/>
              <w:right w:val="single" w:sz="4" w:space="0" w:color="auto"/>
            </w:tcBorders>
            <w:vAlign w:val="center"/>
          </w:tcPr>
          <w:p w14:paraId="54560B7E" w14:textId="77777777" w:rsidR="005D4B06" w:rsidRPr="00C1382A" w:rsidRDefault="005D4B06">
            <w:pPr>
              <w:tabs>
                <w:tab w:val="left" w:pos="5580"/>
              </w:tabs>
              <w:spacing w:line="360" w:lineRule="auto"/>
              <w:ind w:firstLineChars="200" w:firstLine="480"/>
              <w:jc w:val="center"/>
              <w:rPr>
                <w:rFonts w:ascii="宋体" w:hAnsi="宋体" w:cs="宋体" w:hint="eastAsia"/>
                <w:color w:val="000000" w:themeColor="text1"/>
                <w:sz w:val="24"/>
              </w:rPr>
            </w:pPr>
          </w:p>
        </w:tc>
        <w:tc>
          <w:tcPr>
            <w:tcW w:w="2131" w:type="dxa"/>
            <w:tcBorders>
              <w:top w:val="single" w:sz="4" w:space="0" w:color="auto"/>
              <w:left w:val="single" w:sz="4" w:space="0" w:color="auto"/>
              <w:bottom w:val="single" w:sz="4" w:space="0" w:color="auto"/>
              <w:right w:val="single" w:sz="4" w:space="0" w:color="auto"/>
            </w:tcBorders>
            <w:vAlign w:val="center"/>
          </w:tcPr>
          <w:p w14:paraId="0403CE53" w14:textId="77777777" w:rsidR="005D4B06" w:rsidRPr="00C1382A" w:rsidRDefault="005D4B06">
            <w:pPr>
              <w:tabs>
                <w:tab w:val="left" w:pos="5580"/>
              </w:tabs>
              <w:spacing w:line="360" w:lineRule="auto"/>
              <w:ind w:firstLineChars="200" w:firstLine="480"/>
              <w:jc w:val="center"/>
              <w:rPr>
                <w:rFonts w:ascii="宋体" w:hAnsi="宋体" w:cs="宋体" w:hint="eastAsia"/>
                <w:color w:val="000000" w:themeColor="text1"/>
                <w:sz w:val="24"/>
              </w:rPr>
            </w:pPr>
          </w:p>
        </w:tc>
      </w:tr>
    </w:tbl>
    <w:p w14:paraId="5401C463" w14:textId="77777777" w:rsidR="005D4B06" w:rsidRPr="00C1382A" w:rsidRDefault="005D4B06">
      <w:pPr>
        <w:autoSpaceDE w:val="0"/>
        <w:autoSpaceDN w:val="0"/>
        <w:adjustRightInd w:val="0"/>
        <w:spacing w:line="360" w:lineRule="auto"/>
        <w:ind w:firstLineChars="200" w:firstLine="480"/>
        <w:jc w:val="left"/>
        <w:rPr>
          <w:rFonts w:ascii="宋体" w:hAnsi="宋体" w:cs="宋体" w:hint="eastAsia"/>
          <w:color w:val="000000" w:themeColor="text1"/>
          <w:kern w:val="0"/>
          <w:sz w:val="24"/>
        </w:rPr>
      </w:pPr>
    </w:p>
    <w:p w14:paraId="62D7EDFE" w14:textId="77777777" w:rsidR="005D4B06" w:rsidRPr="00C1382A" w:rsidRDefault="005D4B06">
      <w:pPr>
        <w:autoSpaceDE w:val="0"/>
        <w:autoSpaceDN w:val="0"/>
        <w:adjustRightInd w:val="0"/>
        <w:spacing w:line="360" w:lineRule="auto"/>
        <w:ind w:firstLineChars="200" w:firstLine="480"/>
        <w:jc w:val="left"/>
        <w:rPr>
          <w:rFonts w:ascii="宋体" w:hAnsi="宋体" w:cs="宋体" w:hint="eastAsia"/>
          <w:color w:val="000000" w:themeColor="text1"/>
          <w:kern w:val="0"/>
          <w:sz w:val="24"/>
        </w:rPr>
      </w:pPr>
    </w:p>
    <w:p w14:paraId="10D215EC" w14:textId="77777777" w:rsidR="005D4B06" w:rsidRPr="00C1382A" w:rsidRDefault="00000000">
      <w:pPr>
        <w:autoSpaceDE w:val="0"/>
        <w:autoSpaceDN w:val="0"/>
        <w:adjustRightInd w:val="0"/>
        <w:spacing w:line="360" w:lineRule="auto"/>
        <w:ind w:firstLineChars="200" w:firstLine="480"/>
        <w:jc w:val="left"/>
        <w:rPr>
          <w:rFonts w:ascii="宋体" w:hAnsi="宋体" w:cs="宋体" w:hint="eastAsia"/>
          <w:color w:val="000000" w:themeColor="text1"/>
          <w:kern w:val="0"/>
          <w:sz w:val="24"/>
        </w:rPr>
      </w:pPr>
      <w:r w:rsidRPr="00C1382A">
        <w:rPr>
          <w:rFonts w:ascii="宋体" w:hAnsi="宋体" w:cs="宋体" w:hint="eastAsia"/>
          <w:color w:val="000000" w:themeColor="text1"/>
          <w:kern w:val="0"/>
          <w:sz w:val="24"/>
        </w:rPr>
        <w:t>注：</w:t>
      </w:r>
    </w:p>
    <w:p w14:paraId="669FC0BF" w14:textId="77777777" w:rsidR="005D4B06" w:rsidRPr="00C1382A" w:rsidRDefault="00000000">
      <w:pPr>
        <w:autoSpaceDE w:val="0"/>
        <w:autoSpaceDN w:val="0"/>
        <w:adjustRightInd w:val="0"/>
        <w:spacing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kern w:val="0"/>
          <w:sz w:val="24"/>
        </w:rPr>
        <w:t>1</w:t>
      </w:r>
      <w:r w:rsidRPr="00C1382A">
        <w:rPr>
          <w:rFonts w:ascii="宋体" w:hAnsi="宋体" w:cs="宋体" w:hint="eastAsia"/>
          <w:color w:val="000000" w:themeColor="text1"/>
          <w:sz w:val="24"/>
        </w:rPr>
        <w:t>.此表中，每包的报价应和《分项报价表》中的总价相一致。</w:t>
      </w:r>
    </w:p>
    <w:p w14:paraId="19B23A34" w14:textId="77777777" w:rsidR="005D4B06" w:rsidRPr="00C1382A" w:rsidRDefault="00000000">
      <w:pPr>
        <w:tabs>
          <w:tab w:val="left" w:pos="5580"/>
        </w:tabs>
        <w:spacing w:line="360" w:lineRule="auto"/>
        <w:ind w:firstLineChars="200" w:firstLine="480"/>
        <w:rPr>
          <w:rFonts w:ascii="宋体" w:hAnsi="宋体" w:cs="宋体" w:hint="eastAsia"/>
          <w:color w:val="000000" w:themeColor="text1"/>
          <w:sz w:val="24"/>
        </w:rPr>
      </w:pPr>
      <w:r w:rsidRPr="00C1382A">
        <w:rPr>
          <w:rFonts w:ascii="宋体" w:hAnsi="宋体" w:cs="宋体" w:hint="eastAsia"/>
          <w:color w:val="000000" w:themeColor="text1"/>
          <w:sz w:val="24"/>
        </w:rPr>
        <w:t>2.本表必须按包分别填写。</w:t>
      </w:r>
    </w:p>
    <w:p w14:paraId="656F960F" w14:textId="77777777" w:rsidR="005D4B06" w:rsidRPr="00C1382A" w:rsidRDefault="005D4B06">
      <w:pPr>
        <w:tabs>
          <w:tab w:val="left" w:pos="5580"/>
        </w:tabs>
        <w:spacing w:line="360" w:lineRule="auto"/>
        <w:ind w:firstLineChars="200" w:firstLine="480"/>
        <w:rPr>
          <w:rFonts w:ascii="宋体" w:hAnsi="宋体" w:cs="宋体" w:hint="eastAsia"/>
          <w:color w:val="000000" w:themeColor="text1"/>
          <w:sz w:val="24"/>
        </w:rPr>
      </w:pPr>
    </w:p>
    <w:p w14:paraId="04DCADFF" w14:textId="77777777" w:rsidR="005D4B06" w:rsidRPr="00C1382A" w:rsidRDefault="005D4B06">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p>
    <w:p w14:paraId="210BBC5F" w14:textId="77777777" w:rsidR="005D4B06" w:rsidRPr="00C1382A"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C1382A">
        <w:rPr>
          <w:rFonts w:ascii="宋体" w:hAnsi="宋体" w:cs="宋体" w:hint="eastAsia"/>
          <w:color w:val="000000" w:themeColor="text1"/>
          <w:sz w:val="24"/>
          <w:lang w:val="zh-CN"/>
        </w:rPr>
        <w:t xml:space="preserve">   </w:t>
      </w:r>
    </w:p>
    <w:p w14:paraId="5A464CD8" w14:textId="77777777" w:rsidR="005D4B06" w:rsidRPr="00C1382A"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C1382A">
        <w:rPr>
          <w:rFonts w:ascii="宋体" w:hAnsi="宋体" w:cs="宋体" w:hint="eastAsia"/>
          <w:color w:val="000000" w:themeColor="text1"/>
          <w:sz w:val="24"/>
        </w:rPr>
        <w:t>供应商名称（加盖公章）</w:t>
      </w:r>
      <w:r w:rsidRPr="00C1382A">
        <w:rPr>
          <w:rFonts w:ascii="宋体" w:hAnsi="宋体" w:cs="宋体" w:hint="eastAsia"/>
          <w:color w:val="000000" w:themeColor="text1"/>
          <w:sz w:val="24"/>
          <w:lang w:val="zh-CN"/>
        </w:rPr>
        <w:t>：</w:t>
      </w:r>
      <w:r w:rsidRPr="00C1382A">
        <w:rPr>
          <w:rFonts w:ascii="宋体" w:hAnsi="宋体" w:cs="宋体" w:hint="eastAsia"/>
          <w:color w:val="000000" w:themeColor="text1"/>
          <w:sz w:val="24"/>
        </w:rPr>
        <w:t>___________</w:t>
      </w:r>
    </w:p>
    <w:p w14:paraId="55FEED7C" w14:textId="77777777" w:rsidR="005D4B06" w:rsidRPr="00C1382A"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C1382A">
        <w:rPr>
          <w:rFonts w:ascii="宋体" w:hAnsi="宋体" w:cs="宋体" w:hint="eastAsia"/>
          <w:color w:val="000000" w:themeColor="text1"/>
          <w:sz w:val="24"/>
        </w:rPr>
        <w:t>日期：____年____月____日</w:t>
      </w:r>
    </w:p>
    <w:p w14:paraId="2FE980EB" w14:textId="77777777" w:rsidR="005D4B06" w:rsidRPr="00C1382A"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C1382A">
        <w:rPr>
          <w:rFonts w:ascii="宋体" w:hAnsi="宋体" w:cs="宋体" w:hint="eastAsia"/>
          <w:color w:val="000000" w:themeColor="text1"/>
          <w:sz w:val="24"/>
        </w:rPr>
        <w:t xml:space="preserve">  </w:t>
      </w:r>
    </w:p>
    <w:p w14:paraId="2C038D2A" w14:textId="77777777" w:rsidR="005D4B06" w:rsidRPr="00C1382A" w:rsidRDefault="00000000">
      <w:pPr>
        <w:rPr>
          <w:rFonts w:ascii="宋体" w:hAnsi="宋体" w:cs="宋体" w:hint="eastAsia"/>
          <w:color w:val="000000" w:themeColor="text1"/>
          <w:sz w:val="24"/>
        </w:rPr>
      </w:pPr>
      <w:bookmarkStart w:id="803" w:name="_Toc150480798"/>
      <w:bookmarkStart w:id="804" w:name="_Toc305158904"/>
      <w:bookmarkStart w:id="805" w:name="_Toc195842927"/>
      <w:bookmarkStart w:id="806" w:name="_Toc127151562"/>
      <w:bookmarkStart w:id="807" w:name="_Toc142311062"/>
      <w:bookmarkStart w:id="808" w:name="_Toc150774765"/>
      <w:bookmarkStart w:id="809" w:name="_Toc226309806"/>
      <w:bookmarkStart w:id="810" w:name="_Toc226337258"/>
      <w:bookmarkStart w:id="811" w:name="_Toc305158830"/>
      <w:bookmarkStart w:id="812" w:name="_Toc226965752"/>
      <w:bookmarkStart w:id="813" w:name="_Toc264969252"/>
      <w:bookmarkStart w:id="814" w:name="_Toc226965835"/>
      <w:bookmarkStart w:id="815" w:name="_Toc265228400"/>
      <w:bookmarkStart w:id="816" w:name="_Toc264969251"/>
      <w:bookmarkStart w:id="817" w:name="_Toc226965751"/>
      <w:bookmarkStart w:id="818" w:name="_Toc265228399"/>
      <w:bookmarkStart w:id="819" w:name="_Toc195842926"/>
      <w:bookmarkStart w:id="820" w:name="_Toc226309805"/>
      <w:bookmarkStart w:id="821" w:name="_Toc305158829"/>
      <w:bookmarkStart w:id="822" w:name="_Toc150774764"/>
      <w:bookmarkStart w:id="823" w:name="_Toc127151561"/>
      <w:bookmarkStart w:id="824" w:name="_Toc305158903"/>
      <w:bookmarkStart w:id="825" w:name="_Toc142311061"/>
      <w:bookmarkStart w:id="826" w:name="_Toc226337257"/>
      <w:bookmarkStart w:id="827" w:name="_Toc150480797"/>
      <w:bookmarkStart w:id="828" w:name="_Toc226965834"/>
      <w:r w:rsidRPr="00C1382A">
        <w:rPr>
          <w:rFonts w:ascii="宋体" w:hAnsi="宋体" w:cs="宋体" w:hint="eastAsia"/>
          <w:color w:val="000000" w:themeColor="text1"/>
          <w:sz w:val="24"/>
        </w:rPr>
        <w:br w:type="page"/>
      </w:r>
    </w:p>
    <w:p w14:paraId="1F4B5D46" w14:textId="77777777" w:rsidR="005D4B06" w:rsidRPr="00C1382A" w:rsidRDefault="005D4B06">
      <w:pPr>
        <w:widowControl/>
        <w:spacing w:line="360" w:lineRule="auto"/>
        <w:jc w:val="left"/>
        <w:rPr>
          <w:rFonts w:ascii="宋体" w:hAnsi="宋体" w:cs="宋体" w:hint="eastAsia"/>
          <w:b/>
          <w:color w:val="000000" w:themeColor="text1"/>
          <w:sz w:val="24"/>
        </w:rPr>
      </w:pPr>
    </w:p>
    <w:p w14:paraId="2946182E" w14:textId="77777777" w:rsidR="005D4B06" w:rsidRPr="00C1382A" w:rsidRDefault="00000000">
      <w:pPr>
        <w:pStyle w:val="2"/>
        <w:spacing w:before="0" w:line="360" w:lineRule="auto"/>
        <w:jc w:val="both"/>
        <w:rPr>
          <w:rFonts w:ascii="宋体" w:eastAsia="宋体" w:hAnsi="宋体" w:hint="eastAsia"/>
          <w:color w:val="000000" w:themeColor="text1"/>
          <w:sz w:val="24"/>
          <w:szCs w:val="24"/>
        </w:rPr>
      </w:pPr>
      <w:bookmarkStart w:id="829" w:name="_Toc3125"/>
      <w:r w:rsidRPr="00C1382A">
        <w:rPr>
          <w:rFonts w:ascii="宋体" w:eastAsia="宋体" w:hAnsi="宋体" w:hint="eastAsia"/>
          <w:color w:val="000000" w:themeColor="text1"/>
          <w:sz w:val="24"/>
          <w:szCs w:val="24"/>
        </w:rPr>
        <w:t>10.分项报价表</w:t>
      </w:r>
      <w:bookmarkEnd w:id="829"/>
    </w:p>
    <w:p w14:paraId="011A56B6" w14:textId="77777777" w:rsidR="005D4B06" w:rsidRPr="00C1382A" w:rsidRDefault="00000000">
      <w:pPr>
        <w:adjustRightInd w:val="0"/>
        <w:snapToGrid w:val="0"/>
        <w:spacing w:beforeLines="100" w:before="240" w:afterLines="100" w:after="240"/>
        <w:jc w:val="center"/>
        <w:rPr>
          <w:rFonts w:ascii="宋体" w:hAnsi="宋体" w:cs="宋体" w:hint="eastAsia"/>
          <w:b/>
          <w:i/>
          <w:color w:val="000000" w:themeColor="text1"/>
          <w:sz w:val="24"/>
        </w:rPr>
      </w:pPr>
      <w:r w:rsidRPr="00C1382A">
        <w:rPr>
          <w:rFonts w:ascii="宋体" w:hAnsi="宋体" w:cs="宋体" w:hint="eastAsia"/>
          <w:b/>
          <w:color w:val="000000" w:themeColor="text1"/>
          <w:sz w:val="24"/>
        </w:rPr>
        <w:t>分项报价表</w:t>
      </w:r>
    </w:p>
    <w:p w14:paraId="6A7D27DB" w14:textId="77777777" w:rsidR="005D4B06" w:rsidRPr="00C1382A" w:rsidRDefault="00000000">
      <w:pPr>
        <w:tabs>
          <w:tab w:val="left" w:pos="1800"/>
          <w:tab w:val="left" w:pos="5580"/>
        </w:tabs>
        <w:spacing w:line="360" w:lineRule="auto"/>
        <w:jc w:val="left"/>
        <w:rPr>
          <w:rFonts w:ascii="宋体" w:hAnsi="宋体" w:cs="宋体" w:hint="eastAsia"/>
          <w:color w:val="000000" w:themeColor="text1"/>
          <w:sz w:val="24"/>
        </w:rPr>
      </w:pPr>
      <w:r w:rsidRPr="00C1382A">
        <w:rPr>
          <w:rFonts w:ascii="宋体" w:hAnsi="宋体" w:cs="宋体" w:hint="eastAsia"/>
          <w:color w:val="000000" w:themeColor="text1"/>
          <w:sz w:val="24"/>
        </w:rPr>
        <w:t>项目编号/包号：________ 项目名称：__________报价单位：人民币元</w:t>
      </w:r>
    </w:p>
    <w:tbl>
      <w:tblPr>
        <w:tblW w:w="8833" w:type="dxa"/>
        <w:tblInd w:w="96" w:type="dxa"/>
        <w:tblLayout w:type="fixed"/>
        <w:tblLook w:val="04A0" w:firstRow="1" w:lastRow="0" w:firstColumn="1" w:lastColumn="0" w:noHBand="0" w:noVBand="1"/>
      </w:tblPr>
      <w:tblGrid>
        <w:gridCol w:w="895"/>
        <w:gridCol w:w="1343"/>
        <w:gridCol w:w="1565"/>
        <w:gridCol w:w="1891"/>
        <w:gridCol w:w="1709"/>
        <w:gridCol w:w="1430"/>
      </w:tblGrid>
      <w:tr w:rsidR="005D4B06" w:rsidRPr="00C1382A" w14:paraId="6D2C9B7D" w14:textId="77777777">
        <w:trPr>
          <w:trHeight w:val="567"/>
        </w:trPr>
        <w:tc>
          <w:tcPr>
            <w:tcW w:w="895" w:type="dxa"/>
            <w:tcBorders>
              <w:top w:val="single" w:sz="4" w:space="0" w:color="auto"/>
              <w:left w:val="single" w:sz="4" w:space="0" w:color="auto"/>
              <w:bottom w:val="single" w:sz="4" w:space="0" w:color="auto"/>
              <w:right w:val="single" w:sz="4" w:space="0" w:color="auto"/>
            </w:tcBorders>
            <w:noWrap/>
            <w:vAlign w:val="center"/>
          </w:tcPr>
          <w:p w14:paraId="5E6EEF0C" w14:textId="77777777" w:rsidR="005D4B06" w:rsidRPr="00C1382A" w:rsidRDefault="00000000">
            <w:pPr>
              <w:widowControl/>
              <w:spacing w:after="0" w:line="240" w:lineRule="auto"/>
              <w:jc w:val="center"/>
              <w:textAlignment w:val="center"/>
              <w:rPr>
                <w:rFonts w:ascii="宋体" w:hAnsi="宋体" w:cs="宋体" w:hint="eastAsia"/>
                <w:b/>
                <w:bCs/>
                <w:color w:val="000000" w:themeColor="text1"/>
                <w:sz w:val="24"/>
              </w:rPr>
            </w:pPr>
            <w:r w:rsidRPr="00C1382A">
              <w:rPr>
                <w:rFonts w:ascii="宋体" w:hAnsi="宋体" w:cs="宋体" w:hint="eastAsia"/>
                <w:b/>
                <w:bCs/>
                <w:color w:val="000000" w:themeColor="text1"/>
                <w:kern w:val="0"/>
                <w:sz w:val="24"/>
                <w:lang w:bidi="ar"/>
              </w:rPr>
              <w:t>序号</w:t>
            </w:r>
          </w:p>
        </w:tc>
        <w:tc>
          <w:tcPr>
            <w:tcW w:w="1343" w:type="dxa"/>
            <w:tcBorders>
              <w:top w:val="single" w:sz="4" w:space="0" w:color="auto"/>
              <w:left w:val="single" w:sz="4" w:space="0" w:color="auto"/>
              <w:bottom w:val="single" w:sz="4" w:space="0" w:color="auto"/>
              <w:right w:val="single" w:sz="4" w:space="0" w:color="auto"/>
            </w:tcBorders>
            <w:noWrap/>
            <w:vAlign w:val="center"/>
          </w:tcPr>
          <w:p w14:paraId="60D599A4" w14:textId="77777777" w:rsidR="005D4B06" w:rsidRPr="00C1382A" w:rsidRDefault="00000000">
            <w:pPr>
              <w:widowControl/>
              <w:spacing w:after="0" w:line="240" w:lineRule="auto"/>
              <w:jc w:val="center"/>
              <w:textAlignment w:val="center"/>
              <w:rPr>
                <w:rFonts w:ascii="宋体" w:hAnsi="宋体" w:cs="宋体" w:hint="eastAsia"/>
                <w:b/>
                <w:bCs/>
                <w:color w:val="000000" w:themeColor="text1"/>
                <w:sz w:val="24"/>
              </w:rPr>
            </w:pPr>
            <w:r w:rsidRPr="00C1382A">
              <w:rPr>
                <w:rFonts w:ascii="宋体" w:hAnsi="宋体" w:cs="宋体" w:hint="eastAsia"/>
                <w:b/>
                <w:bCs/>
                <w:color w:val="000000" w:themeColor="text1"/>
                <w:kern w:val="0"/>
                <w:sz w:val="24"/>
                <w:lang w:bidi="ar"/>
              </w:rPr>
              <w:t>人员类别</w:t>
            </w:r>
          </w:p>
        </w:tc>
        <w:tc>
          <w:tcPr>
            <w:tcW w:w="1565" w:type="dxa"/>
            <w:tcBorders>
              <w:top w:val="single" w:sz="4" w:space="0" w:color="auto"/>
              <w:left w:val="single" w:sz="4" w:space="0" w:color="auto"/>
              <w:bottom w:val="single" w:sz="4" w:space="0" w:color="auto"/>
              <w:right w:val="single" w:sz="4" w:space="0" w:color="auto"/>
            </w:tcBorders>
            <w:noWrap/>
            <w:vAlign w:val="center"/>
          </w:tcPr>
          <w:p w14:paraId="7D741333" w14:textId="77777777" w:rsidR="005D4B06" w:rsidRPr="00C1382A" w:rsidRDefault="00000000">
            <w:pPr>
              <w:widowControl/>
              <w:spacing w:after="0" w:line="240" w:lineRule="auto"/>
              <w:jc w:val="center"/>
              <w:textAlignment w:val="center"/>
              <w:rPr>
                <w:rFonts w:ascii="宋体" w:hAnsi="宋体" w:cs="宋体" w:hint="eastAsia"/>
                <w:b/>
                <w:bCs/>
                <w:color w:val="000000" w:themeColor="text1"/>
                <w:kern w:val="0"/>
                <w:sz w:val="24"/>
                <w:lang w:bidi="ar"/>
              </w:rPr>
            </w:pPr>
            <w:r w:rsidRPr="00C1382A">
              <w:rPr>
                <w:rFonts w:ascii="宋体" w:hAnsi="宋体" w:cs="宋体" w:hint="eastAsia"/>
                <w:b/>
                <w:bCs/>
                <w:color w:val="000000" w:themeColor="text1"/>
                <w:kern w:val="0"/>
                <w:sz w:val="24"/>
                <w:lang w:bidi="ar"/>
              </w:rPr>
              <w:t>预估人数</w:t>
            </w:r>
          </w:p>
        </w:tc>
        <w:tc>
          <w:tcPr>
            <w:tcW w:w="1891" w:type="dxa"/>
            <w:tcBorders>
              <w:top w:val="single" w:sz="4" w:space="0" w:color="auto"/>
              <w:left w:val="single" w:sz="4" w:space="0" w:color="auto"/>
              <w:bottom w:val="single" w:sz="4" w:space="0" w:color="auto"/>
              <w:right w:val="single" w:sz="4" w:space="0" w:color="auto"/>
            </w:tcBorders>
            <w:noWrap/>
            <w:vAlign w:val="center"/>
          </w:tcPr>
          <w:p w14:paraId="69117792" w14:textId="77777777" w:rsidR="005D4B06" w:rsidRPr="00C1382A" w:rsidRDefault="00000000">
            <w:pPr>
              <w:widowControl/>
              <w:spacing w:after="0" w:line="240" w:lineRule="auto"/>
              <w:jc w:val="center"/>
              <w:textAlignment w:val="center"/>
              <w:rPr>
                <w:rFonts w:ascii="宋体" w:hAnsi="宋体" w:cs="宋体" w:hint="eastAsia"/>
                <w:b/>
                <w:bCs/>
                <w:color w:val="000000" w:themeColor="text1"/>
                <w:kern w:val="0"/>
                <w:sz w:val="24"/>
                <w:lang w:bidi="ar"/>
              </w:rPr>
            </w:pPr>
            <w:r w:rsidRPr="00C1382A">
              <w:rPr>
                <w:rFonts w:ascii="宋体" w:hAnsi="宋体" w:cs="宋体" w:hint="eastAsia"/>
                <w:b/>
                <w:bCs/>
                <w:color w:val="000000" w:themeColor="text1"/>
                <w:kern w:val="0"/>
                <w:sz w:val="24"/>
                <w:lang w:bidi="ar"/>
              </w:rPr>
              <w:t>单价（人/元）</w:t>
            </w:r>
          </w:p>
        </w:tc>
        <w:tc>
          <w:tcPr>
            <w:tcW w:w="1709" w:type="dxa"/>
            <w:tcBorders>
              <w:top w:val="single" w:sz="4" w:space="0" w:color="auto"/>
              <w:left w:val="single" w:sz="4" w:space="0" w:color="auto"/>
              <w:bottom w:val="single" w:sz="4" w:space="0" w:color="auto"/>
              <w:right w:val="single" w:sz="4" w:space="0" w:color="auto"/>
            </w:tcBorders>
            <w:noWrap/>
            <w:vAlign w:val="center"/>
          </w:tcPr>
          <w:p w14:paraId="5E25198B" w14:textId="77777777" w:rsidR="005D4B06" w:rsidRPr="00C1382A" w:rsidRDefault="00000000">
            <w:pPr>
              <w:widowControl/>
              <w:spacing w:after="0" w:line="240" w:lineRule="auto"/>
              <w:jc w:val="center"/>
              <w:textAlignment w:val="center"/>
              <w:rPr>
                <w:rFonts w:ascii="宋体" w:hAnsi="宋体" w:cs="宋体" w:hint="eastAsia"/>
                <w:b/>
                <w:bCs/>
                <w:color w:val="000000" w:themeColor="text1"/>
                <w:kern w:val="0"/>
                <w:sz w:val="24"/>
                <w:lang w:bidi="ar"/>
              </w:rPr>
            </w:pPr>
            <w:r w:rsidRPr="00C1382A">
              <w:rPr>
                <w:rFonts w:ascii="宋体" w:hAnsi="宋体" w:cs="宋体" w:hint="eastAsia"/>
                <w:b/>
                <w:bCs/>
                <w:color w:val="000000" w:themeColor="text1"/>
                <w:kern w:val="0"/>
                <w:sz w:val="24"/>
                <w:lang w:bidi="ar"/>
              </w:rPr>
              <w:t>合计（元）</w:t>
            </w:r>
          </w:p>
        </w:tc>
        <w:tc>
          <w:tcPr>
            <w:tcW w:w="1430" w:type="dxa"/>
            <w:tcBorders>
              <w:top w:val="single" w:sz="4" w:space="0" w:color="auto"/>
              <w:left w:val="single" w:sz="4" w:space="0" w:color="auto"/>
              <w:bottom w:val="single" w:sz="4" w:space="0" w:color="auto"/>
              <w:right w:val="single" w:sz="4" w:space="0" w:color="auto"/>
            </w:tcBorders>
            <w:noWrap/>
            <w:vAlign w:val="center"/>
          </w:tcPr>
          <w:p w14:paraId="5051CCDA" w14:textId="77777777" w:rsidR="005D4B06" w:rsidRPr="00C1382A" w:rsidRDefault="00000000">
            <w:pPr>
              <w:widowControl/>
              <w:spacing w:after="0" w:line="240" w:lineRule="auto"/>
              <w:jc w:val="center"/>
              <w:textAlignment w:val="center"/>
              <w:rPr>
                <w:rFonts w:ascii="宋体" w:hAnsi="宋体" w:cs="宋体" w:hint="eastAsia"/>
                <w:b/>
                <w:bCs/>
                <w:color w:val="000000" w:themeColor="text1"/>
                <w:kern w:val="0"/>
                <w:sz w:val="24"/>
                <w:lang w:bidi="ar"/>
              </w:rPr>
            </w:pPr>
            <w:r w:rsidRPr="00C1382A">
              <w:rPr>
                <w:rFonts w:ascii="宋体" w:hAnsi="宋体" w:cs="宋体" w:hint="eastAsia"/>
                <w:b/>
                <w:bCs/>
                <w:color w:val="000000" w:themeColor="text1"/>
                <w:kern w:val="0"/>
                <w:sz w:val="24"/>
                <w:lang w:bidi="ar"/>
              </w:rPr>
              <w:t>备注</w:t>
            </w:r>
          </w:p>
        </w:tc>
      </w:tr>
      <w:tr w:rsidR="005D4B06" w:rsidRPr="00C1382A" w14:paraId="5DDBCE3D" w14:textId="77777777">
        <w:trPr>
          <w:trHeight w:val="567"/>
        </w:trPr>
        <w:tc>
          <w:tcPr>
            <w:tcW w:w="895" w:type="dxa"/>
            <w:tcBorders>
              <w:top w:val="single" w:sz="4" w:space="0" w:color="auto"/>
              <w:left w:val="single" w:sz="4" w:space="0" w:color="auto"/>
              <w:bottom w:val="single" w:sz="4" w:space="0" w:color="auto"/>
              <w:right w:val="single" w:sz="4" w:space="0" w:color="auto"/>
            </w:tcBorders>
            <w:noWrap/>
            <w:vAlign w:val="center"/>
          </w:tcPr>
          <w:p w14:paraId="6355F182" w14:textId="77777777" w:rsidR="005D4B06" w:rsidRPr="00C1382A" w:rsidRDefault="00000000">
            <w:pPr>
              <w:widowControl/>
              <w:spacing w:after="0" w:line="240" w:lineRule="auto"/>
              <w:jc w:val="center"/>
              <w:textAlignment w:val="center"/>
              <w:rPr>
                <w:rFonts w:ascii="宋体" w:hAnsi="宋体" w:cs="宋体" w:hint="eastAsia"/>
                <w:color w:val="000000" w:themeColor="text1"/>
                <w:sz w:val="24"/>
              </w:rPr>
            </w:pPr>
            <w:r w:rsidRPr="00C1382A">
              <w:rPr>
                <w:rFonts w:ascii="宋体" w:hAnsi="宋体" w:cs="宋体" w:hint="eastAsia"/>
                <w:color w:val="000000" w:themeColor="text1"/>
                <w:kern w:val="0"/>
                <w:sz w:val="24"/>
                <w:lang w:bidi="ar"/>
              </w:rPr>
              <w:t>1</w:t>
            </w:r>
          </w:p>
        </w:tc>
        <w:tc>
          <w:tcPr>
            <w:tcW w:w="1343" w:type="dxa"/>
            <w:tcBorders>
              <w:top w:val="single" w:sz="4" w:space="0" w:color="auto"/>
              <w:left w:val="single" w:sz="4" w:space="0" w:color="auto"/>
              <w:bottom w:val="single" w:sz="4" w:space="0" w:color="auto"/>
              <w:right w:val="single" w:sz="4" w:space="0" w:color="auto"/>
            </w:tcBorders>
            <w:vAlign w:val="center"/>
          </w:tcPr>
          <w:p w14:paraId="731F0607" w14:textId="77777777" w:rsidR="005D4B06" w:rsidRPr="00C1382A" w:rsidRDefault="00000000">
            <w:pPr>
              <w:widowControl/>
              <w:spacing w:after="0" w:line="240" w:lineRule="auto"/>
              <w:jc w:val="center"/>
              <w:textAlignment w:val="center"/>
              <w:rPr>
                <w:rFonts w:ascii="宋体" w:hAnsi="宋体" w:cs="宋体" w:hint="eastAsia"/>
                <w:color w:val="000000" w:themeColor="text1"/>
                <w:sz w:val="24"/>
              </w:rPr>
            </w:pPr>
            <w:r w:rsidRPr="00C1382A">
              <w:rPr>
                <w:rFonts w:ascii="宋体" w:hAnsi="宋体" w:cs="宋体" w:hint="eastAsia"/>
                <w:color w:val="000000" w:themeColor="text1"/>
                <w:kern w:val="0"/>
                <w:sz w:val="24"/>
                <w:lang w:bidi="ar"/>
              </w:rPr>
              <w:t>离休人员</w:t>
            </w:r>
          </w:p>
        </w:tc>
        <w:tc>
          <w:tcPr>
            <w:tcW w:w="1565" w:type="dxa"/>
            <w:tcBorders>
              <w:top w:val="single" w:sz="4" w:space="0" w:color="auto"/>
              <w:left w:val="single" w:sz="4" w:space="0" w:color="auto"/>
              <w:bottom w:val="single" w:sz="4" w:space="0" w:color="auto"/>
              <w:right w:val="single" w:sz="4" w:space="0" w:color="auto"/>
            </w:tcBorders>
            <w:vAlign w:val="center"/>
          </w:tcPr>
          <w:p w14:paraId="083739C6" w14:textId="77777777" w:rsidR="005D4B06" w:rsidRPr="00C1382A"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C1382A">
              <w:rPr>
                <w:rFonts w:ascii="宋体" w:hAnsi="宋体" w:cs="宋体" w:hint="eastAsia"/>
                <w:color w:val="000000" w:themeColor="text1"/>
                <w:kern w:val="0"/>
                <w:sz w:val="24"/>
                <w:lang w:bidi="ar"/>
              </w:rPr>
              <w:t>17</w:t>
            </w:r>
          </w:p>
        </w:tc>
        <w:tc>
          <w:tcPr>
            <w:tcW w:w="1891" w:type="dxa"/>
            <w:tcBorders>
              <w:top w:val="single" w:sz="4" w:space="0" w:color="auto"/>
              <w:left w:val="single" w:sz="4" w:space="0" w:color="auto"/>
              <w:bottom w:val="single" w:sz="4" w:space="0" w:color="auto"/>
              <w:right w:val="single" w:sz="4" w:space="0" w:color="auto"/>
            </w:tcBorders>
            <w:vAlign w:val="center"/>
          </w:tcPr>
          <w:p w14:paraId="49B024E4" w14:textId="77777777" w:rsidR="005D4B06" w:rsidRPr="00C1382A" w:rsidRDefault="005D4B06">
            <w:pPr>
              <w:widowControl/>
              <w:spacing w:after="0" w:line="240" w:lineRule="auto"/>
              <w:jc w:val="center"/>
              <w:textAlignment w:val="center"/>
              <w:rPr>
                <w:rFonts w:ascii="宋体" w:hAnsi="宋体" w:cs="宋体" w:hint="eastAsia"/>
                <w:color w:val="000000" w:themeColor="text1"/>
                <w:kern w:val="0"/>
                <w:sz w:val="24"/>
                <w:lang w:bidi="ar"/>
              </w:rPr>
            </w:pPr>
          </w:p>
        </w:tc>
        <w:tc>
          <w:tcPr>
            <w:tcW w:w="1709" w:type="dxa"/>
            <w:tcBorders>
              <w:top w:val="single" w:sz="4" w:space="0" w:color="auto"/>
              <w:left w:val="single" w:sz="4" w:space="0" w:color="auto"/>
              <w:bottom w:val="single" w:sz="4" w:space="0" w:color="auto"/>
              <w:right w:val="single" w:sz="4" w:space="0" w:color="auto"/>
            </w:tcBorders>
            <w:vAlign w:val="center"/>
          </w:tcPr>
          <w:p w14:paraId="05840F01" w14:textId="77777777" w:rsidR="005D4B06" w:rsidRPr="00C1382A" w:rsidRDefault="005D4B06">
            <w:pPr>
              <w:widowControl/>
              <w:spacing w:after="0" w:line="240" w:lineRule="auto"/>
              <w:jc w:val="center"/>
              <w:textAlignment w:val="center"/>
              <w:rPr>
                <w:rFonts w:ascii="宋体" w:hAnsi="宋体" w:cs="宋体" w:hint="eastAsia"/>
                <w:color w:val="000000" w:themeColor="text1"/>
                <w:kern w:val="0"/>
                <w:sz w:val="24"/>
                <w:lang w:bidi="ar"/>
              </w:rPr>
            </w:pPr>
          </w:p>
        </w:tc>
        <w:tc>
          <w:tcPr>
            <w:tcW w:w="1430" w:type="dxa"/>
            <w:tcBorders>
              <w:top w:val="single" w:sz="4" w:space="0" w:color="auto"/>
              <w:left w:val="single" w:sz="4" w:space="0" w:color="auto"/>
              <w:bottom w:val="single" w:sz="4" w:space="0" w:color="auto"/>
              <w:right w:val="single" w:sz="4" w:space="0" w:color="auto"/>
            </w:tcBorders>
            <w:vAlign w:val="center"/>
          </w:tcPr>
          <w:p w14:paraId="36405A7A" w14:textId="77777777" w:rsidR="005D4B06" w:rsidRPr="00C1382A" w:rsidRDefault="005D4B06">
            <w:pPr>
              <w:widowControl/>
              <w:spacing w:after="0" w:line="240" w:lineRule="auto"/>
              <w:jc w:val="center"/>
              <w:textAlignment w:val="center"/>
              <w:rPr>
                <w:rFonts w:ascii="宋体" w:hAnsi="宋体" w:cs="宋体" w:hint="eastAsia"/>
                <w:color w:val="000000" w:themeColor="text1"/>
                <w:kern w:val="0"/>
                <w:sz w:val="24"/>
                <w:lang w:bidi="ar"/>
              </w:rPr>
            </w:pPr>
          </w:p>
        </w:tc>
      </w:tr>
      <w:tr w:rsidR="005D4B06" w:rsidRPr="00C1382A" w14:paraId="5F1ADEFE" w14:textId="77777777">
        <w:trPr>
          <w:trHeight w:val="567"/>
        </w:trPr>
        <w:tc>
          <w:tcPr>
            <w:tcW w:w="895" w:type="dxa"/>
            <w:tcBorders>
              <w:top w:val="single" w:sz="4" w:space="0" w:color="auto"/>
              <w:left w:val="single" w:sz="4" w:space="0" w:color="auto"/>
              <w:bottom w:val="single" w:sz="4" w:space="0" w:color="auto"/>
              <w:right w:val="single" w:sz="4" w:space="0" w:color="auto"/>
            </w:tcBorders>
            <w:noWrap/>
            <w:vAlign w:val="center"/>
          </w:tcPr>
          <w:p w14:paraId="5483E4C8" w14:textId="77777777" w:rsidR="005D4B06" w:rsidRPr="00C1382A" w:rsidRDefault="00000000">
            <w:pPr>
              <w:widowControl/>
              <w:spacing w:after="0" w:line="240" w:lineRule="auto"/>
              <w:jc w:val="center"/>
              <w:textAlignment w:val="center"/>
              <w:rPr>
                <w:rFonts w:ascii="宋体" w:hAnsi="宋体" w:cs="宋体" w:hint="eastAsia"/>
                <w:color w:val="000000" w:themeColor="text1"/>
                <w:sz w:val="24"/>
              </w:rPr>
            </w:pPr>
            <w:r w:rsidRPr="00C1382A">
              <w:rPr>
                <w:rFonts w:ascii="宋体" w:hAnsi="宋体" w:cs="宋体" w:hint="eastAsia"/>
                <w:color w:val="000000" w:themeColor="text1"/>
                <w:kern w:val="0"/>
                <w:sz w:val="24"/>
                <w:lang w:bidi="ar"/>
              </w:rPr>
              <w:t>2</w:t>
            </w:r>
          </w:p>
        </w:tc>
        <w:tc>
          <w:tcPr>
            <w:tcW w:w="1343" w:type="dxa"/>
            <w:tcBorders>
              <w:top w:val="single" w:sz="4" w:space="0" w:color="auto"/>
              <w:left w:val="single" w:sz="4" w:space="0" w:color="auto"/>
              <w:bottom w:val="single" w:sz="4" w:space="0" w:color="auto"/>
              <w:right w:val="single" w:sz="4" w:space="0" w:color="auto"/>
            </w:tcBorders>
            <w:vAlign w:val="center"/>
          </w:tcPr>
          <w:p w14:paraId="62ECB8B3" w14:textId="77777777" w:rsidR="005D4B06" w:rsidRPr="00C1382A" w:rsidRDefault="00000000">
            <w:pPr>
              <w:widowControl/>
              <w:spacing w:after="0" w:line="240" w:lineRule="auto"/>
              <w:jc w:val="center"/>
              <w:textAlignment w:val="center"/>
              <w:rPr>
                <w:rFonts w:ascii="宋体" w:hAnsi="宋体" w:cs="宋体" w:hint="eastAsia"/>
                <w:color w:val="000000" w:themeColor="text1"/>
                <w:sz w:val="24"/>
              </w:rPr>
            </w:pPr>
            <w:r w:rsidRPr="00C1382A">
              <w:rPr>
                <w:rFonts w:ascii="宋体" w:hAnsi="宋体" w:cs="宋体" w:hint="eastAsia"/>
                <w:color w:val="000000" w:themeColor="text1"/>
                <w:kern w:val="0"/>
                <w:sz w:val="24"/>
                <w:lang w:bidi="ar"/>
              </w:rPr>
              <w:t>退休人员</w:t>
            </w:r>
          </w:p>
        </w:tc>
        <w:tc>
          <w:tcPr>
            <w:tcW w:w="1565" w:type="dxa"/>
            <w:tcBorders>
              <w:top w:val="single" w:sz="4" w:space="0" w:color="auto"/>
              <w:left w:val="single" w:sz="4" w:space="0" w:color="auto"/>
              <w:bottom w:val="single" w:sz="4" w:space="0" w:color="auto"/>
              <w:right w:val="single" w:sz="4" w:space="0" w:color="auto"/>
            </w:tcBorders>
            <w:vAlign w:val="center"/>
          </w:tcPr>
          <w:p w14:paraId="2E76A862" w14:textId="77777777" w:rsidR="005D4B06" w:rsidRPr="00C1382A"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C1382A">
              <w:rPr>
                <w:rFonts w:ascii="宋体" w:hAnsi="宋体" w:cs="宋体" w:hint="eastAsia"/>
                <w:color w:val="000000" w:themeColor="text1"/>
                <w:kern w:val="0"/>
                <w:sz w:val="24"/>
                <w:lang w:bidi="ar"/>
              </w:rPr>
              <w:t>3350</w:t>
            </w:r>
          </w:p>
        </w:tc>
        <w:tc>
          <w:tcPr>
            <w:tcW w:w="1891" w:type="dxa"/>
            <w:tcBorders>
              <w:top w:val="single" w:sz="4" w:space="0" w:color="auto"/>
              <w:left w:val="single" w:sz="4" w:space="0" w:color="auto"/>
              <w:bottom w:val="single" w:sz="4" w:space="0" w:color="auto"/>
              <w:right w:val="single" w:sz="4" w:space="0" w:color="auto"/>
            </w:tcBorders>
            <w:vAlign w:val="center"/>
          </w:tcPr>
          <w:p w14:paraId="19268D06" w14:textId="77777777" w:rsidR="005D4B06" w:rsidRPr="00C1382A" w:rsidRDefault="005D4B06">
            <w:pPr>
              <w:widowControl/>
              <w:spacing w:after="0" w:line="240" w:lineRule="auto"/>
              <w:jc w:val="center"/>
              <w:textAlignment w:val="center"/>
              <w:rPr>
                <w:rFonts w:ascii="宋体" w:hAnsi="宋体" w:cs="宋体" w:hint="eastAsia"/>
                <w:color w:val="000000" w:themeColor="text1"/>
                <w:kern w:val="0"/>
                <w:sz w:val="24"/>
                <w:lang w:bidi="ar"/>
              </w:rPr>
            </w:pPr>
          </w:p>
        </w:tc>
        <w:tc>
          <w:tcPr>
            <w:tcW w:w="1709" w:type="dxa"/>
            <w:tcBorders>
              <w:top w:val="single" w:sz="4" w:space="0" w:color="auto"/>
              <w:left w:val="single" w:sz="4" w:space="0" w:color="auto"/>
              <w:bottom w:val="single" w:sz="4" w:space="0" w:color="auto"/>
              <w:right w:val="single" w:sz="4" w:space="0" w:color="auto"/>
            </w:tcBorders>
            <w:vAlign w:val="center"/>
          </w:tcPr>
          <w:p w14:paraId="76FCD55A" w14:textId="77777777" w:rsidR="005D4B06" w:rsidRPr="00C1382A" w:rsidRDefault="005D4B06">
            <w:pPr>
              <w:widowControl/>
              <w:spacing w:after="0" w:line="240" w:lineRule="auto"/>
              <w:jc w:val="center"/>
              <w:textAlignment w:val="center"/>
              <w:rPr>
                <w:rFonts w:ascii="宋体" w:hAnsi="宋体" w:cs="宋体" w:hint="eastAsia"/>
                <w:color w:val="000000" w:themeColor="text1"/>
                <w:kern w:val="0"/>
                <w:sz w:val="24"/>
                <w:lang w:bidi="ar"/>
              </w:rPr>
            </w:pPr>
          </w:p>
        </w:tc>
        <w:tc>
          <w:tcPr>
            <w:tcW w:w="1430" w:type="dxa"/>
            <w:tcBorders>
              <w:top w:val="single" w:sz="4" w:space="0" w:color="auto"/>
              <w:left w:val="single" w:sz="4" w:space="0" w:color="auto"/>
              <w:bottom w:val="single" w:sz="4" w:space="0" w:color="auto"/>
              <w:right w:val="single" w:sz="4" w:space="0" w:color="auto"/>
            </w:tcBorders>
            <w:vAlign w:val="center"/>
          </w:tcPr>
          <w:p w14:paraId="5C91C40C" w14:textId="77777777" w:rsidR="005D4B06" w:rsidRPr="00C1382A" w:rsidRDefault="005D4B06">
            <w:pPr>
              <w:widowControl/>
              <w:spacing w:after="0" w:line="240" w:lineRule="auto"/>
              <w:jc w:val="center"/>
              <w:textAlignment w:val="center"/>
              <w:rPr>
                <w:rFonts w:ascii="宋体" w:hAnsi="宋体" w:cs="宋体" w:hint="eastAsia"/>
                <w:color w:val="000000" w:themeColor="text1"/>
                <w:kern w:val="0"/>
                <w:sz w:val="24"/>
                <w:lang w:bidi="ar"/>
              </w:rPr>
            </w:pPr>
          </w:p>
        </w:tc>
      </w:tr>
      <w:tr w:rsidR="005D4B06" w:rsidRPr="00C1382A" w14:paraId="3B486393" w14:textId="77777777">
        <w:trPr>
          <w:trHeight w:val="567"/>
        </w:trPr>
        <w:tc>
          <w:tcPr>
            <w:tcW w:w="7403" w:type="dxa"/>
            <w:gridSpan w:val="5"/>
            <w:tcBorders>
              <w:top w:val="single" w:sz="4" w:space="0" w:color="auto"/>
              <w:left w:val="single" w:sz="4" w:space="0" w:color="auto"/>
              <w:bottom w:val="single" w:sz="4" w:space="0" w:color="auto"/>
              <w:right w:val="single" w:sz="4" w:space="0" w:color="auto"/>
            </w:tcBorders>
            <w:noWrap/>
            <w:vAlign w:val="center"/>
          </w:tcPr>
          <w:p w14:paraId="24E99FED" w14:textId="77777777" w:rsidR="005D4B06" w:rsidRPr="00C1382A"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C1382A">
              <w:rPr>
                <w:rFonts w:ascii="宋体" w:hAnsi="宋体" w:cs="宋体" w:hint="eastAsia"/>
                <w:color w:val="000000" w:themeColor="text1"/>
                <w:kern w:val="0"/>
                <w:sz w:val="24"/>
                <w:lang w:bidi="ar"/>
              </w:rPr>
              <w:t>总价：</w:t>
            </w:r>
            <w:r w:rsidRPr="00C1382A">
              <w:rPr>
                <w:rFonts w:ascii="宋体" w:hAnsi="宋体" w:cs="宋体" w:hint="eastAsia"/>
                <w:color w:val="000000" w:themeColor="text1"/>
                <w:kern w:val="0"/>
                <w:sz w:val="24"/>
                <w:u w:val="single"/>
                <w:lang w:bidi="ar"/>
              </w:rPr>
              <w:t xml:space="preserve">         </w:t>
            </w:r>
            <w:r w:rsidRPr="00C1382A">
              <w:rPr>
                <w:rFonts w:ascii="宋体" w:hAnsi="宋体" w:cs="宋体" w:hint="eastAsia"/>
                <w:color w:val="000000" w:themeColor="text1"/>
                <w:kern w:val="0"/>
                <w:sz w:val="24"/>
                <w:lang w:bidi="ar"/>
              </w:rPr>
              <w:t>（元）</w:t>
            </w:r>
          </w:p>
        </w:tc>
        <w:tc>
          <w:tcPr>
            <w:tcW w:w="1430" w:type="dxa"/>
            <w:tcBorders>
              <w:top w:val="single" w:sz="4" w:space="0" w:color="auto"/>
              <w:left w:val="single" w:sz="4" w:space="0" w:color="auto"/>
              <w:bottom w:val="single" w:sz="4" w:space="0" w:color="auto"/>
              <w:right w:val="single" w:sz="4" w:space="0" w:color="auto"/>
            </w:tcBorders>
            <w:noWrap/>
            <w:vAlign w:val="center"/>
          </w:tcPr>
          <w:p w14:paraId="31A8FEEC" w14:textId="77777777" w:rsidR="005D4B06" w:rsidRPr="00C1382A" w:rsidRDefault="005D4B06">
            <w:pPr>
              <w:widowControl/>
              <w:spacing w:after="0" w:line="240" w:lineRule="auto"/>
              <w:jc w:val="center"/>
              <w:textAlignment w:val="center"/>
              <w:rPr>
                <w:rFonts w:ascii="宋体" w:hAnsi="宋体" w:cs="宋体" w:hint="eastAsia"/>
                <w:color w:val="000000" w:themeColor="text1"/>
                <w:kern w:val="0"/>
                <w:sz w:val="24"/>
                <w:lang w:bidi="ar"/>
              </w:rPr>
            </w:pPr>
          </w:p>
        </w:tc>
      </w:tr>
    </w:tbl>
    <w:p w14:paraId="6320CEF3" w14:textId="77777777" w:rsidR="005D4B06" w:rsidRPr="00C1382A" w:rsidRDefault="005D4B06">
      <w:pPr>
        <w:spacing w:line="360" w:lineRule="auto"/>
        <w:jc w:val="center"/>
        <w:rPr>
          <w:rFonts w:ascii="宋体" w:hAnsi="宋体" w:cs="宋体" w:hint="eastAsia"/>
          <w:color w:val="000000" w:themeColor="text1"/>
          <w:sz w:val="24"/>
        </w:rPr>
      </w:pPr>
    </w:p>
    <w:p w14:paraId="7CB0243A" w14:textId="77777777" w:rsidR="005D4B06" w:rsidRPr="00C1382A" w:rsidRDefault="00000000">
      <w:pPr>
        <w:tabs>
          <w:tab w:val="left" w:pos="1800"/>
          <w:tab w:val="left" w:pos="5580"/>
        </w:tabs>
        <w:spacing w:line="360" w:lineRule="auto"/>
        <w:jc w:val="left"/>
        <w:rPr>
          <w:rFonts w:ascii="宋体" w:hAnsi="宋体" w:cs="宋体" w:hint="eastAsia"/>
          <w:color w:val="000000" w:themeColor="text1"/>
          <w:sz w:val="24"/>
        </w:rPr>
      </w:pPr>
      <w:r w:rsidRPr="00C1382A">
        <w:rPr>
          <w:rFonts w:ascii="宋体" w:hAnsi="宋体" w:cs="宋体" w:hint="eastAsia"/>
          <w:color w:val="000000" w:themeColor="text1"/>
          <w:sz w:val="24"/>
        </w:rPr>
        <w:t>注：</w:t>
      </w:r>
    </w:p>
    <w:p w14:paraId="0C6AD11D" w14:textId="77777777" w:rsidR="005D4B06" w:rsidRPr="00C1382A"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bookmarkStart w:id="830" w:name="_Toc174630205"/>
      <w:bookmarkStart w:id="831" w:name="_Toc160119695"/>
      <w:bookmarkStart w:id="832" w:name="_Toc182769178"/>
      <w:bookmarkStart w:id="833" w:name="_Toc1197"/>
      <w:r w:rsidRPr="00C1382A">
        <w:rPr>
          <w:rFonts w:ascii="宋体" w:hAnsi="宋体" w:cs="宋体" w:hint="eastAsia"/>
          <w:color w:val="000000" w:themeColor="text1"/>
          <w:sz w:val="24"/>
        </w:rPr>
        <w:t>1.本项目若有分包，应按包分别填写。</w:t>
      </w:r>
      <w:bookmarkEnd w:id="830"/>
      <w:bookmarkEnd w:id="831"/>
      <w:bookmarkEnd w:id="832"/>
      <w:bookmarkEnd w:id="833"/>
    </w:p>
    <w:p w14:paraId="78E50BBD" w14:textId="77777777" w:rsidR="005D4B06" w:rsidRPr="00C1382A"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bookmarkStart w:id="834" w:name="_Toc182769179"/>
      <w:bookmarkStart w:id="835" w:name="_Toc174630206"/>
      <w:bookmarkStart w:id="836" w:name="_Toc12552"/>
      <w:bookmarkStart w:id="837" w:name="_Toc160119696"/>
      <w:r w:rsidRPr="00C1382A">
        <w:rPr>
          <w:rFonts w:ascii="宋体" w:hAnsi="宋体" w:cs="宋体" w:hint="eastAsia"/>
          <w:color w:val="000000" w:themeColor="text1"/>
          <w:sz w:val="24"/>
        </w:rPr>
        <w:t>2.如果不提供分项报价将视为没有实质性响应竞争性磋商文件。</w:t>
      </w:r>
      <w:bookmarkEnd w:id="834"/>
      <w:bookmarkEnd w:id="835"/>
      <w:bookmarkEnd w:id="836"/>
      <w:bookmarkEnd w:id="837"/>
    </w:p>
    <w:p w14:paraId="0600596F" w14:textId="77777777" w:rsidR="005D4B06" w:rsidRPr="00C1382A" w:rsidRDefault="00000000">
      <w:pPr>
        <w:widowControl/>
        <w:spacing w:line="360" w:lineRule="auto"/>
        <w:ind w:firstLineChars="200" w:firstLine="480"/>
        <w:jc w:val="left"/>
        <w:rPr>
          <w:rFonts w:ascii="宋体" w:hAnsi="宋体" w:cs="宋体" w:hint="eastAsia"/>
          <w:color w:val="000000" w:themeColor="text1"/>
          <w:sz w:val="24"/>
        </w:rPr>
      </w:pPr>
      <w:bookmarkStart w:id="838" w:name="_Toc160119697"/>
      <w:bookmarkStart w:id="839" w:name="_Toc182769180"/>
      <w:bookmarkStart w:id="840" w:name="_Toc3678"/>
      <w:bookmarkStart w:id="841" w:name="_Toc174630207"/>
      <w:r w:rsidRPr="00C1382A">
        <w:rPr>
          <w:rFonts w:ascii="宋体" w:hAnsi="宋体" w:cs="宋体" w:hint="eastAsia"/>
          <w:color w:val="000000" w:themeColor="text1"/>
          <w:sz w:val="24"/>
        </w:rPr>
        <w:t>3.上述各项的详细规格（如有），可另页描述。</w:t>
      </w:r>
      <w:bookmarkEnd w:id="838"/>
      <w:bookmarkEnd w:id="839"/>
      <w:bookmarkEnd w:id="840"/>
      <w:bookmarkEnd w:id="841"/>
    </w:p>
    <w:p w14:paraId="5673AFE5" w14:textId="77777777" w:rsidR="005D4B06" w:rsidRPr="00C1382A" w:rsidRDefault="005D4B06">
      <w:pPr>
        <w:widowControl/>
        <w:spacing w:line="360" w:lineRule="auto"/>
        <w:jc w:val="left"/>
        <w:rPr>
          <w:rFonts w:ascii="宋体" w:hAnsi="宋体" w:cs="宋体" w:hint="eastAsia"/>
          <w:color w:val="000000" w:themeColor="text1"/>
          <w:sz w:val="24"/>
        </w:rPr>
      </w:pPr>
    </w:p>
    <w:p w14:paraId="2F2FC35A" w14:textId="77777777" w:rsidR="005D4B06" w:rsidRPr="00C1382A" w:rsidRDefault="00000000">
      <w:pPr>
        <w:widowControl/>
        <w:spacing w:line="360" w:lineRule="auto"/>
        <w:ind w:firstLineChars="200" w:firstLine="480"/>
        <w:jc w:val="left"/>
        <w:rPr>
          <w:rFonts w:ascii="宋体" w:hAnsi="宋体" w:cs="宋体" w:hint="eastAsia"/>
          <w:color w:val="000000" w:themeColor="text1"/>
          <w:sz w:val="24"/>
        </w:rPr>
      </w:pPr>
      <w:r w:rsidRPr="00C1382A">
        <w:rPr>
          <w:rFonts w:ascii="宋体" w:hAnsi="宋体" w:cs="宋体"/>
          <w:color w:val="000000" w:themeColor="text1"/>
          <w:sz w:val="24"/>
        </w:rPr>
        <w:t xml:space="preserve">供应商名称（加盖公章）：______ </w:t>
      </w:r>
    </w:p>
    <w:p w14:paraId="56662165" w14:textId="77777777" w:rsidR="005D4B06" w:rsidRPr="00C1382A" w:rsidRDefault="00000000">
      <w:pPr>
        <w:widowControl/>
        <w:spacing w:line="360" w:lineRule="auto"/>
        <w:ind w:firstLineChars="200" w:firstLine="480"/>
        <w:jc w:val="left"/>
        <w:rPr>
          <w:rFonts w:ascii="宋体" w:hAnsi="宋体" w:cs="宋体" w:hint="eastAsia"/>
          <w:color w:val="000000" w:themeColor="text1"/>
          <w:sz w:val="24"/>
        </w:rPr>
      </w:pPr>
      <w:r w:rsidRPr="00C1382A">
        <w:rPr>
          <w:rFonts w:ascii="宋体" w:hAnsi="宋体" w:cs="宋体"/>
          <w:color w:val="000000" w:themeColor="text1"/>
          <w:sz w:val="24"/>
        </w:rPr>
        <w:t>日期：____年____月____日</w:t>
      </w:r>
      <w:r w:rsidRPr="00C1382A">
        <w:rPr>
          <w:rFonts w:ascii="宋体" w:hAnsi="宋体" w:cs="宋体" w:hint="eastAsia"/>
          <w:color w:val="000000" w:themeColor="text1"/>
          <w:sz w:val="24"/>
        </w:rPr>
        <w:br w:type="page"/>
      </w:r>
      <w:bookmarkStart w:id="842" w:name="_Toc173686911"/>
      <w:bookmarkStart w:id="843" w:name="_Toc173771783"/>
      <w:bookmarkStart w:id="844" w:name="_Toc19322"/>
      <w:bookmarkStart w:id="845" w:name="_Toc6302"/>
    </w:p>
    <w:p w14:paraId="271C0765" w14:textId="77777777" w:rsidR="005D4B06" w:rsidRPr="00C1382A" w:rsidRDefault="00000000">
      <w:pPr>
        <w:pStyle w:val="2"/>
        <w:spacing w:before="0" w:line="360" w:lineRule="auto"/>
        <w:jc w:val="both"/>
        <w:rPr>
          <w:rFonts w:ascii="宋体" w:eastAsia="宋体" w:hAnsi="宋体" w:hint="eastAsia"/>
          <w:color w:val="000000" w:themeColor="text1"/>
          <w:sz w:val="24"/>
          <w:szCs w:val="24"/>
        </w:rPr>
      </w:pPr>
      <w:bookmarkStart w:id="846" w:name="_Toc21875"/>
      <w:r w:rsidRPr="00C1382A">
        <w:rPr>
          <w:rFonts w:ascii="宋体" w:eastAsia="宋体" w:hAnsi="宋体" w:hint="eastAsia"/>
          <w:color w:val="000000" w:themeColor="text1"/>
          <w:sz w:val="24"/>
          <w:szCs w:val="24"/>
        </w:rPr>
        <w:lastRenderedPageBreak/>
        <w:t>11.合同条款偏离表</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42"/>
      <w:bookmarkEnd w:id="843"/>
      <w:bookmarkEnd w:id="844"/>
      <w:bookmarkEnd w:id="845"/>
      <w:r w:rsidRPr="00C1382A">
        <w:rPr>
          <w:rFonts w:ascii="宋体" w:eastAsia="宋体" w:hAnsi="宋体" w:hint="eastAsia"/>
          <w:color w:val="000000" w:themeColor="text1"/>
          <w:sz w:val="24"/>
          <w:szCs w:val="24"/>
        </w:rPr>
        <w:t>（实质性格式）</w:t>
      </w:r>
      <w:bookmarkEnd w:id="846"/>
    </w:p>
    <w:p w14:paraId="79547026" w14:textId="77777777" w:rsidR="005D4B06" w:rsidRPr="00C1382A" w:rsidRDefault="00000000">
      <w:pPr>
        <w:autoSpaceDE w:val="0"/>
        <w:autoSpaceDN w:val="0"/>
        <w:adjustRightInd w:val="0"/>
        <w:spacing w:line="360" w:lineRule="auto"/>
        <w:jc w:val="center"/>
        <w:rPr>
          <w:rFonts w:ascii="宋体" w:hAnsi="宋体" w:cs="宋体" w:hint="eastAsia"/>
          <w:b/>
          <w:bCs/>
          <w:color w:val="000000" w:themeColor="text1"/>
          <w:sz w:val="24"/>
        </w:rPr>
      </w:pPr>
      <w:r w:rsidRPr="00C1382A">
        <w:rPr>
          <w:rFonts w:ascii="宋体" w:hAnsi="宋体" w:cs="宋体" w:hint="eastAsia"/>
          <w:b/>
          <w:bCs/>
          <w:color w:val="000000" w:themeColor="text1"/>
          <w:sz w:val="24"/>
        </w:rPr>
        <w:t>合同条款偏离表</w:t>
      </w:r>
    </w:p>
    <w:p w14:paraId="375F666E" w14:textId="77777777" w:rsidR="005D4B06" w:rsidRPr="00C1382A"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项目编号/包号：_______________     项目名称：_______________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1"/>
        <w:gridCol w:w="1561"/>
        <w:gridCol w:w="1776"/>
        <w:gridCol w:w="1777"/>
        <w:gridCol w:w="2183"/>
        <w:gridCol w:w="980"/>
      </w:tblGrid>
      <w:tr w:rsidR="005D4B06" w:rsidRPr="00C1382A" w14:paraId="69C83057" w14:textId="77777777">
        <w:trPr>
          <w:trHeight w:val="930"/>
          <w:jc w:val="center"/>
        </w:trPr>
        <w:tc>
          <w:tcPr>
            <w:tcW w:w="1011" w:type="dxa"/>
            <w:vAlign w:val="center"/>
          </w:tcPr>
          <w:p w14:paraId="61E950EB" w14:textId="77777777" w:rsidR="005D4B06" w:rsidRPr="00C1382A" w:rsidRDefault="00000000">
            <w:pPr>
              <w:adjustRightInd w:val="0"/>
              <w:snapToGrid w:val="0"/>
              <w:spacing w:line="360" w:lineRule="auto"/>
              <w:jc w:val="center"/>
              <w:rPr>
                <w:rFonts w:ascii="宋体" w:hAnsi="宋体" w:hint="eastAsia"/>
                <w:color w:val="000000" w:themeColor="text1"/>
                <w:sz w:val="24"/>
              </w:rPr>
            </w:pPr>
            <w:r w:rsidRPr="00C1382A">
              <w:rPr>
                <w:rFonts w:ascii="宋体" w:hAnsi="宋体"/>
                <w:color w:val="000000" w:themeColor="text1"/>
                <w:sz w:val="24"/>
              </w:rPr>
              <w:t>序号</w:t>
            </w:r>
          </w:p>
        </w:tc>
        <w:tc>
          <w:tcPr>
            <w:tcW w:w="1561" w:type="dxa"/>
            <w:vAlign w:val="center"/>
          </w:tcPr>
          <w:p w14:paraId="4ED221BC" w14:textId="77777777" w:rsidR="005D4B06" w:rsidRPr="00C1382A" w:rsidRDefault="00000000">
            <w:pPr>
              <w:adjustRightInd w:val="0"/>
              <w:snapToGrid w:val="0"/>
              <w:spacing w:line="360" w:lineRule="auto"/>
              <w:jc w:val="center"/>
              <w:rPr>
                <w:rFonts w:ascii="宋体" w:hAnsi="宋体" w:hint="eastAsia"/>
                <w:color w:val="000000" w:themeColor="text1"/>
                <w:sz w:val="24"/>
              </w:rPr>
            </w:pPr>
            <w:r w:rsidRPr="00C1382A">
              <w:rPr>
                <w:rFonts w:ascii="宋体" w:hAnsi="宋体"/>
                <w:color w:val="000000" w:themeColor="text1"/>
                <w:sz w:val="24"/>
              </w:rPr>
              <w:t>竞争性磋商文件条目号（页码）</w:t>
            </w:r>
          </w:p>
        </w:tc>
        <w:tc>
          <w:tcPr>
            <w:tcW w:w="1776" w:type="dxa"/>
            <w:vAlign w:val="center"/>
          </w:tcPr>
          <w:p w14:paraId="6E650562" w14:textId="77777777" w:rsidR="005D4B06" w:rsidRPr="00C1382A" w:rsidRDefault="00000000">
            <w:pPr>
              <w:adjustRightInd w:val="0"/>
              <w:snapToGrid w:val="0"/>
              <w:spacing w:line="360" w:lineRule="auto"/>
              <w:jc w:val="center"/>
              <w:rPr>
                <w:rFonts w:ascii="宋体" w:hAnsi="宋体" w:hint="eastAsia"/>
                <w:color w:val="000000" w:themeColor="text1"/>
                <w:sz w:val="24"/>
              </w:rPr>
            </w:pPr>
            <w:r w:rsidRPr="00C1382A">
              <w:rPr>
                <w:rFonts w:ascii="宋体" w:hAnsi="宋体"/>
                <w:color w:val="000000" w:themeColor="text1"/>
                <w:sz w:val="24"/>
              </w:rPr>
              <w:t>竞争性磋商文件要求</w:t>
            </w:r>
          </w:p>
        </w:tc>
        <w:tc>
          <w:tcPr>
            <w:tcW w:w="1777" w:type="dxa"/>
            <w:vAlign w:val="center"/>
          </w:tcPr>
          <w:p w14:paraId="348C6382" w14:textId="77777777" w:rsidR="005D4B06" w:rsidRPr="00C1382A" w:rsidRDefault="00000000">
            <w:pPr>
              <w:adjustRightInd w:val="0"/>
              <w:snapToGrid w:val="0"/>
              <w:spacing w:line="360" w:lineRule="auto"/>
              <w:jc w:val="center"/>
              <w:rPr>
                <w:rFonts w:ascii="宋体" w:hAnsi="宋体" w:hint="eastAsia"/>
                <w:color w:val="000000" w:themeColor="text1"/>
                <w:sz w:val="24"/>
              </w:rPr>
            </w:pPr>
            <w:r w:rsidRPr="00C1382A">
              <w:rPr>
                <w:rFonts w:ascii="宋体" w:hAnsi="宋体"/>
                <w:color w:val="000000" w:themeColor="text1"/>
                <w:sz w:val="24"/>
              </w:rPr>
              <w:t>响应文件内容</w:t>
            </w:r>
          </w:p>
        </w:tc>
        <w:tc>
          <w:tcPr>
            <w:tcW w:w="2183" w:type="dxa"/>
            <w:vAlign w:val="center"/>
          </w:tcPr>
          <w:p w14:paraId="08D24314" w14:textId="77777777" w:rsidR="005D4B06" w:rsidRPr="00C1382A" w:rsidRDefault="00000000">
            <w:pPr>
              <w:adjustRightInd w:val="0"/>
              <w:snapToGrid w:val="0"/>
              <w:spacing w:line="360" w:lineRule="auto"/>
              <w:jc w:val="center"/>
              <w:rPr>
                <w:rFonts w:ascii="宋体" w:hAnsi="宋体" w:hint="eastAsia"/>
                <w:color w:val="000000" w:themeColor="text1"/>
                <w:sz w:val="24"/>
              </w:rPr>
            </w:pPr>
            <w:r w:rsidRPr="00C1382A">
              <w:rPr>
                <w:rFonts w:ascii="宋体" w:hAnsi="宋体"/>
                <w:color w:val="000000" w:themeColor="text1"/>
                <w:sz w:val="24"/>
              </w:rPr>
              <w:t>偏离情况</w:t>
            </w:r>
          </w:p>
        </w:tc>
        <w:tc>
          <w:tcPr>
            <w:tcW w:w="980" w:type="dxa"/>
            <w:vAlign w:val="center"/>
          </w:tcPr>
          <w:p w14:paraId="0564095F" w14:textId="77777777" w:rsidR="005D4B06" w:rsidRPr="00C1382A" w:rsidRDefault="00000000">
            <w:pPr>
              <w:adjustRightInd w:val="0"/>
              <w:snapToGrid w:val="0"/>
              <w:spacing w:line="360" w:lineRule="auto"/>
              <w:jc w:val="center"/>
              <w:rPr>
                <w:rFonts w:ascii="宋体" w:hAnsi="宋体" w:hint="eastAsia"/>
                <w:color w:val="000000" w:themeColor="text1"/>
                <w:sz w:val="24"/>
              </w:rPr>
            </w:pPr>
            <w:r w:rsidRPr="00C1382A">
              <w:rPr>
                <w:rFonts w:ascii="宋体" w:hAnsi="宋体"/>
                <w:color w:val="000000" w:themeColor="text1"/>
                <w:sz w:val="24"/>
              </w:rPr>
              <w:t>说明</w:t>
            </w:r>
          </w:p>
        </w:tc>
      </w:tr>
      <w:tr w:rsidR="005D4B06" w:rsidRPr="00C1382A" w14:paraId="45453385" w14:textId="77777777">
        <w:trPr>
          <w:trHeight w:val="930"/>
          <w:jc w:val="center"/>
        </w:trPr>
        <w:tc>
          <w:tcPr>
            <w:tcW w:w="9288" w:type="dxa"/>
            <w:gridSpan w:val="6"/>
            <w:vAlign w:val="center"/>
          </w:tcPr>
          <w:p w14:paraId="3FF3679A" w14:textId="77777777" w:rsidR="005D4B06" w:rsidRPr="00C1382A" w:rsidRDefault="00000000">
            <w:pPr>
              <w:adjustRightInd w:val="0"/>
              <w:snapToGrid w:val="0"/>
              <w:spacing w:line="360" w:lineRule="auto"/>
              <w:jc w:val="left"/>
              <w:rPr>
                <w:rFonts w:ascii="宋体" w:hAnsi="宋体" w:hint="eastAsia"/>
                <w:b/>
                <w:color w:val="000000" w:themeColor="text1"/>
                <w:sz w:val="24"/>
              </w:rPr>
            </w:pPr>
            <w:r w:rsidRPr="00C1382A">
              <w:rPr>
                <w:rFonts w:ascii="宋体" w:hAnsi="宋体"/>
                <w:b/>
                <w:color w:val="000000" w:themeColor="text1"/>
                <w:sz w:val="24"/>
              </w:rPr>
              <w:t>对本项目合同条款的偏离情况（</w:t>
            </w:r>
            <w:r w:rsidRPr="00C1382A">
              <w:rPr>
                <w:rFonts w:ascii="宋体" w:hAnsi="宋体" w:hint="eastAsia"/>
                <w:bCs/>
                <w:color w:val="000000" w:themeColor="text1"/>
                <w:sz w:val="24"/>
              </w:rPr>
              <w:t>应</w:t>
            </w:r>
            <w:r w:rsidRPr="00C1382A">
              <w:rPr>
                <w:rFonts w:ascii="宋体" w:hAnsi="宋体"/>
                <w:bCs/>
                <w:color w:val="000000" w:themeColor="text1"/>
                <w:sz w:val="24"/>
              </w:rPr>
              <w:t>进行选择</w:t>
            </w:r>
            <w:r w:rsidRPr="00C1382A">
              <w:rPr>
                <w:rFonts w:ascii="宋体" w:hAnsi="宋体" w:hint="eastAsia"/>
                <w:bCs/>
                <w:color w:val="000000" w:themeColor="text1"/>
                <w:sz w:val="24"/>
              </w:rPr>
              <w:t>，未选择</w:t>
            </w:r>
            <w:r w:rsidRPr="00C1382A">
              <w:rPr>
                <w:rFonts w:ascii="宋体" w:hAnsi="宋体" w:hint="eastAsia"/>
                <w:b/>
                <w:color w:val="000000" w:themeColor="text1"/>
                <w:sz w:val="24"/>
              </w:rPr>
              <w:t>响应无效</w:t>
            </w:r>
            <w:r w:rsidRPr="00C1382A">
              <w:rPr>
                <w:rFonts w:ascii="宋体" w:hAnsi="宋体"/>
                <w:b/>
                <w:color w:val="000000" w:themeColor="text1"/>
                <w:sz w:val="24"/>
              </w:rPr>
              <w:t>）：</w:t>
            </w:r>
          </w:p>
          <w:p w14:paraId="77DA4B4B" w14:textId="77777777" w:rsidR="005D4B06" w:rsidRPr="00C1382A" w:rsidRDefault="00000000">
            <w:pPr>
              <w:adjustRightInd w:val="0"/>
              <w:snapToGrid w:val="0"/>
              <w:spacing w:line="360" w:lineRule="auto"/>
              <w:jc w:val="left"/>
              <w:rPr>
                <w:rFonts w:ascii="宋体" w:hAnsi="宋体" w:hint="eastAsia"/>
                <w:b/>
                <w:color w:val="000000" w:themeColor="text1"/>
                <w:sz w:val="24"/>
              </w:rPr>
            </w:pPr>
            <w:r w:rsidRPr="00C1382A">
              <w:rPr>
                <w:rFonts w:ascii="宋体" w:hAnsi="宋体"/>
                <w:b/>
                <w:color w:val="000000" w:themeColor="text1"/>
                <w:sz w:val="24"/>
              </w:rPr>
              <w:t>□无偏离</w:t>
            </w:r>
            <w:r w:rsidRPr="00C1382A">
              <w:rPr>
                <w:rFonts w:ascii="宋体" w:hAnsi="宋体"/>
                <w:color w:val="000000" w:themeColor="text1"/>
                <w:sz w:val="24"/>
              </w:rPr>
              <w:t>（如无偏离，仅选择无偏离即可</w:t>
            </w:r>
            <w:r w:rsidRPr="00C1382A">
              <w:rPr>
                <w:rFonts w:ascii="宋体" w:hAnsi="宋体" w:hint="eastAsia"/>
                <w:color w:val="000000" w:themeColor="text1"/>
                <w:sz w:val="24"/>
              </w:rPr>
              <w:t>；</w:t>
            </w:r>
            <w:r w:rsidRPr="00C1382A">
              <w:rPr>
                <w:rFonts w:ascii="宋体" w:hAnsi="宋体" w:hint="eastAsia"/>
                <w:bCs/>
                <w:color w:val="000000" w:themeColor="text1"/>
                <w:sz w:val="24"/>
              </w:rPr>
              <w:t>无偏离即为</w:t>
            </w:r>
            <w:r w:rsidRPr="00C1382A">
              <w:rPr>
                <w:rFonts w:ascii="宋体" w:hAnsi="宋体"/>
                <w:color w:val="000000" w:themeColor="text1"/>
                <w:sz w:val="24"/>
              </w:rPr>
              <w:t>对合同条款中的所有要求</w:t>
            </w:r>
            <w:r w:rsidRPr="00C1382A">
              <w:rPr>
                <w:rFonts w:ascii="宋体" w:hAnsi="宋体" w:hint="eastAsia"/>
                <w:color w:val="000000" w:themeColor="text1"/>
                <w:sz w:val="24"/>
              </w:rPr>
              <w:t>，</w:t>
            </w:r>
            <w:r w:rsidRPr="00C1382A">
              <w:rPr>
                <w:rFonts w:ascii="宋体" w:hAnsi="宋体"/>
                <w:color w:val="000000" w:themeColor="text1"/>
                <w:sz w:val="24"/>
              </w:rPr>
              <w:t>均视作供应商已对之理解和响应。）</w:t>
            </w:r>
          </w:p>
          <w:p w14:paraId="0C877FF9" w14:textId="77777777" w:rsidR="005D4B06" w:rsidRPr="00C1382A" w:rsidRDefault="00000000">
            <w:pPr>
              <w:adjustRightInd w:val="0"/>
              <w:snapToGrid w:val="0"/>
              <w:spacing w:line="360" w:lineRule="auto"/>
              <w:jc w:val="left"/>
              <w:rPr>
                <w:rFonts w:ascii="宋体" w:hAnsi="宋体" w:hint="eastAsia"/>
                <w:color w:val="000000" w:themeColor="text1"/>
                <w:sz w:val="24"/>
              </w:rPr>
            </w:pPr>
            <w:r w:rsidRPr="00C1382A">
              <w:rPr>
                <w:rFonts w:ascii="宋体" w:hAnsi="宋体"/>
                <w:b/>
                <w:color w:val="000000" w:themeColor="text1"/>
                <w:sz w:val="24"/>
              </w:rPr>
              <w:t>□有偏离</w:t>
            </w:r>
            <w:r w:rsidRPr="00C1382A">
              <w:rPr>
                <w:rFonts w:ascii="宋体" w:hAnsi="宋体"/>
                <w:color w:val="000000" w:themeColor="text1"/>
                <w:sz w:val="24"/>
              </w:rPr>
              <w:t>（如有偏离，则</w:t>
            </w:r>
            <w:r w:rsidRPr="00C1382A">
              <w:rPr>
                <w:rFonts w:ascii="宋体" w:hAnsi="宋体" w:hint="eastAsia"/>
                <w:color w:val="000000" w:themeColor="text1"/>
                <w:sz w:val="24"/>
              </w:rPr>
              <w:t>应</w:t>
            </w:r>
            <w:r w:rsidRPr="00C1382A">
              <w:rPr>
                <w:rFonts w:ascii="宋体" w:hAnsi="宋体"/>
                <w:color w:val="000000" w:themeColor="text1"/>
                <w:sz w:val="24"/>
              </w:rPr>
              <w:t>在本表中对负偏离项逐一列明</w:t>
            </w:r>
            <w:r w:rsidRPr="00C1382A">
              <w:rPr>
                <w:rFonts w:ascii="宋体" w:hAnsi="宋体" w:hint="eastAsia"/>
                <w:color w:val="000000" w:themeColor="text1"/>
                <w:sz w:val="24"/>
              </w:rPr>
              <w:t>，否则</w:t>
            </w:r>
            <w:r w:rsidRPr="00C1382A">
              <w:rPr>
                <w:rFonts w:ascii="宋体" w:hAnsi="宋体" w:hint="eastAsia"/>
                <w:b/>
                <w:bCs/>
                <w:color w:val="000000" w:themeColor="text1"/>
                <w:sz w:val="24"/>
              </w:rPr>
              <w:t>响应无效</w:t>
            </w:r>
            <w:r w:rsidRPr="00C1382A">
              <w:rPr>
                <w:rFonts w:ascii="宋体" w:hAnsi="宋体"/>
                <w:color w:val="000000" w:themeColor="text1"/>
                <w:sz w:val="24"/>
              </w:rPr>
              <w:t>；对合同条款中的所有要求，除本表列明的偏离外，均视作供应商已对之理解和响应。）</w:t>
            </w:r>
          </w:p>
        </w:tc>
      </w:tr>
      <w:tr w:rsidR="005D4B06" w:rsidRPr="00C1382A" w14:paraId="60699B2A" w14:textId="77777777">
        <w:trPr>
          <w:trHeight w:val="737"/>
          <w:jc w:val="center"/>
        </w:trPr>
        <w:tc>
          <w:tcPr>
            <w:tcW w:w="1011" w:type="dxa"/>
            <w:vAlign w:val="center"/>
          </w:tcPr>
          <w:p w14:paraId="0AD65AC6" w14:textId="77777777" w:rsidR="005D4B06" w:rsidRPr="00C1382A" w:rsidRDefault="005D4B06">
            <w:pPr>
              <w:adjustRightInd w:val="0"/>
              <w:snapToGrid w:val="0"/>
              <w:spacing w:line="360" w:lineRule="auto"/>
              <w:ind w:firstLineChars="200" w:firstLine="480"/>
              <w:jc w:val="center"/>
              <w:rPr>
                <w:rFonts w:ascii="宋体" w:hAnsi="宋体" w:hint="eastAsia"/>
                <w:color w:val="000000" w:themeColor="text1"/>
                <w:sz w:val="24"/>
              </w:rPr>
            </w:pPr>
          </w:p>
        </w:tc>
        <w:tc>
          <w:tcPr>
            <w:tcW w:w="1561" w:type="dxa"/>
            <w:vAlign w:val="center"/>
          </w:tcPr>
          <w:p w14:paraId="5C650F28" w14:textId="77777777" w:rsidR="005D4B06" w:rsidRPr="00C1382A" w:rsidRDefault="005D4B06">
            <w:pPr>
              <w:adjustRightInd w:val="0"/>
              <w:snapToGrid w:val="0"/>
              <w:spacing w:line="360" w:lineRule="auto"/>
              <w:ind w:firstLineChars="200" w:firstLine="480"/>
              <w:jc w:val="center"/>
              <w:rPr>
                <w:rFonts w:ascii="宋体" w:hAnsi="宋体" w:hint="eastAsia"/>
                <w:color w:val="000000" w:themeColor="text1"/>
                <w:sz w:val="24"/>
              </w:rPr>
            </w:pPr>
          </w:p>
        </w:tc>
        <w:tc>
          <w:tcPr>
            <w:tcW w:w="1776" w:type="dxa"/>
            <w:vAlign w:val="center"/>
          </w:tcPr>
          <w:p w14:paraId="2C035856" w14:textId="77777777" w:rsidR="005D4B06" w:rsidRPr="00C1382A" w:rsidRDefault="005D4B06">
            <w:pPr>
              <w:adjustRightInd w:val="0"/>
              <w:snapToGrid w:val="0"/>
              <w:spacing w:line="360" w:lineRule="auto"/>
              <w:ind w:firstLineChars="200" w:firstLine="480"/>
              <w:jc w:val="center"/>
              <w:rPr>
                <w:rFonts w:ascii="宋体" w:hAnsi="宋体" w:hint="eastAsia"/>
                <w:color w:val="000000" w:themeColor="text1"/>
                <w:sz w:val="24"/>
              </w:rPr>
            </w:pPr>
          </w:p>
        </w:tc>
        <w:tc>
          <w:tcPr>
            <w:tcW w:w="1777" w:type="dxa"/>
            <w:vAlign w:val="center"/>
          </w:tcPr>
          <w:p w14:paraId="176096D0" w14:textId="77777777" w:rsidR="005D4B06" w:rsidRPr="00C1382A" w:rsidRDefault="005D4B06">
            <w:pPr>
              <w:adjustRightInd w:val="0"/>
              <w:snapToGrid w:val="0"/>
              <w:spacing w:line="360" w:lineRule="auto"/>
              <w:ind w:firstLineChars="200" w:firstLine="480"/>
              <w:jc w:val="center"/>
              <w:rPr>
                <w:rFonts w:ascii="宋体" w:hAnsi="宋体" w:hint="eastAsia"/>
                <w:color w:val="000000" w:themeColor="text1"/>
                <w:sz w:val="24"/>
              </w:rPr>
            </w:pPr>
          </w:p>
        </w:tc>
        <w:tc>
          <w:tcPr>
            <w:tcW w:w="2183" w:type="dxa"/>
            <w:vAlign w:val="center"/>
          </w:tcPr>
          <w:p w14:paraId="6F866C8C" w14:textId="77777777" w:rsidR="005D4B06" w:rsidRPr="00C1382A" w:rsidRDefault="005D4B06">
            <w:pPr>
              <w:adjustRightInd w:val="0"/>
              <w:snapToGrid w:val="0"/>
              <w:spacing w:line="360" w:lineRule="auto"/>
              <w:ind w:firstLineChars="200" w:firstLine="480"/>
              <w:jc w:val="center"/>
              <w:rPr>
                <w:rFonts w:ascii="宋体" w:hAnsi="宋体" w:hint="eastAsia"/>
                <w:color w:val="000000" w:themeColor="text1"/>
                <w:sz w:val="24"/>
              </w:rPr>
            </w:pPr>
          </w:p>
        </w:tc>
        <w:tc>
          <w:tcPr>
            <w:tcW w:w="980" w:type="dxa"/>
            <w:vAlign w:val="center"/>
          </w:tcPr>
          <w:p w14:paraId="12FF1F8A" w14:textId="77777777" w:rsidR="005D4B06" w:rsidRPr="00C1382A" w:rsidRDefault="005D4B06">
            <w:pPr>
              <w:adjustRightInd w:val="0"/>
              <w:snapToGrid w:val="0"/>
              <w:spacing w:line="360" w:lineRule="auto"/>
              <w:ind w:firstLineChars="200" w:firstLine="480"/>
              <w:jc w:val="center"/>
              <w:rPr>
                <w:rFonts w:ascii="宋体" w:hAnsi="宋体" w:hint="eastAsia"/>
                <w:color w:val="000000" w:themeColor="text1"/>
                <w:sz w:val="24"/>
              </w:rPr>
            </w:pPr>
          </w:p>
        </w:tc>
      </w:tr>
      <w:tr w:rsidR="005D4B06" w:rsidRPr="00C1382A" w14:paraId="34AFB5E5" w14:textId="77777777">
        <w:trPr>
          <w:trHeight w:val="737"/>
          <w:jc w:val="center"/>
        </w:trPr>
        <w:tc>
          <w:tcPr>
            <w:tcW w:w="1011" w:type="dxa"/>
            <w:vAlign w:val="center"/>
          </w:tcPr>
          <w:p w14:paraId="4E7296A3" w14:textId="77777777" w:rsidR="005D4B06" w:rsidRPr="00C1382A" w:rsidRDefault="005D4B06">
            <w:pPr>
              <w:adjustRightInd w:val="0"/>
              <w:snapToGrid w:val="0"/>
              <w:spacing w:line="360" w:lineRule="auto"/>
              <w:ind w:firstLineChars="200" w:firstLine="480"/>
              <w:jc w:val="center"/>
              <w:rPr>
                <w:rFonts w:ascii="宋体" w:hAnsi="宋体" w:hint="eastAsia"/>
                <w:color w:val="000000" w:themeColor="text1"/>
                <w:sz w:val="24"/>
              </w:rPr>
            </w:pPr>
          </w:p>
        </w:tc>
        <w:tc>
          <w:tcPr>
            <w:tcW w:w="1561" w:type="dxa"/>
            <w:vAlign w:val="center"/>
          </w:tcPr>
          <w:p w14:paraId="1D09D923" w14:textId="77777777" w:rsidR="005D4B06" w:rsidRPr="00C1382A" w:rsidRDefault="005D4B06">
            <w:pPr>
              <w:adjustRightInd w:val="0"/>
              <w:snapToGrid w:val="0"/>
              <w:spacing w:line="360" w:lineRule="auto"/>
              <w:ind w:firstLineChars="200" w:firstLine="480"/>
              <w:jc w:val="center"/>
              <w:rPr>
                <w:rFonts w:ascii="宋体" w:hAnsi="宋体" w:hint="eastAsia"/>
                <w:color w:val="000000" w:themeColor="text1"/>
                <w:sz w:val="24"/>
              </w:rPr>
            </w:pPr>
          </w:p>
        </w:tc>
        <w:tc>
          <w:tcPr>
            <w:tcW w:w="1776" w:type="dxa"/>
            <w:vAlign w:val="center"/>
          </w:tcPr>
          <w:p w14:paraId="1DDBD91A" w14:textId="77777777" w:rsidR="005D4B06" w:rsidRPr="00C1382A" w:rsidRDefault="005D4B06">
            <w:pPr>
              <w:adjustRightInd w:val="0"/>
              <w:snapToGrid w:val="0"/>
              <w:spacing w:line="360" w:lineRule="auto"/>
              <w:ind w:firstLineChars="200" w:firstLine="480"/>
              <w:jc w:val="center"/>
              <w:rPr>
                <w:rFonts w:ascii="宋体" w:hAnsi="宋体" w:hint="eastAsia"/>
                <w:color w:val="000000" w:themeColor="text1"/>
                <w:sz w:val="24"/>
              </w:rPr>
            </w:pPr>
          </w:p>
        </w:tc>
        <w:tc>
          <w:tcPr>
            <w:tcW w:w="1777" w:type="dxa"/>
            <w:vAlign w:val="center"/>
          </w:tcPr>
          <w:p w14:paraId="16247591" w14:textId="77777777" w:rsidR="005D4B06" w:rsidRPr="00C1382A" w:rsidRDefault="005D4B06">
            <w:pPr>
              <w:adjustRightInd w:val="0"/>
              <w:snapToGrid w:val="0"/>
              <w:spacing w:line="360" w:lineRule="auto"/>
              <w:ind w:firstLineChars="200" w:firstLine="480"/>
              <w:jc w:val="center"/>
              <w:rPr>
                <w:rFonts w:ascii="宋体" w:hAnsi="宋体" w:hint="eastAsia"/>
                <w:color w:val="000000" w:themeColor="text1"/>
                <w:sz w:val="24"/>
              </w:rPr>
            </w:pPr>
          </w:p>
        </w:tc>
        <w:tc>
          <w:tcPr>
            <w:tcW w:w="2183" w:type="dxa"/>
            <w:vAlign w:val="center"/>
          </w:tcPr>
          <w:p w14:paraId="0FBEFB38" w14:textId="77777777" w:rsidR="005D4B06" w:rsidRPr="00C1382A" w:rsidRDefault="005D4B06">
            <w:pPr>
              <w:adjustRightInd w:val="0"/>
              <w:snapToGrid w:val="0"/>
              <w:spacing w:line="360" w:lineRule="auto"/>
              <w:ind w:firstLineChars="200" w:firstLine="480"/>
              <w:jc w:val="center"/>
              <w:rPr>
                <w:rFonts w:ascii="宋体" w:hAnsi="宋体" w:hint="eastAsia"/>
                <w:color w:val="000000" w:themeColor="text1"/>
                <w:sz w:val="24"/>
              </w:rPr>
            </w:pPr>
          </w:p>
        </w:tc>
        <w:tc>
          <w:tcPr>
            <w:tcW w:w="980" w:type="dxa"/>
            <w:vAlign w:val="center"/>
          </w:tcPr>
          <w:p w14:paraId="2CB84805" w14:textId="77777777" w:rsidR="005D4B06" w:rsidRPr="00C1382A" w:rsidRDefault="005D4B06">
            <w:pPr>
              <w:adjustRightInd w:val="0"/>
              <w:snapToGrid w:val="0"/>
              <w:spacing w:line="360" w:lineRule="auto"/>
              <w:ind w:firstLineChars="200" w:firstLine="480"/>
              <w:jc w:val="center"/>
              <w:rPr>
                <w:rFonts w:ascii="宋体" w:hAnsi="宋体" w:hint="eastAsia"/>
                <w:color w:val="000000" w:themeColor="text1"/>
                <w:sz w:val="24"/>
              </w:rPr>
            </w:pPr>
          </w:p>
        </w:tc>
      </w:tr>
      <w:tr w:rsidR="005D4B06" w:rsidRPr="00C1382A" w14:paraId="1C80DB43" w14:textId="77777777">
        <w:trPr>
          <w:trHeight w:val="737"/>
          <w:jc w:val="center"/>
        </w:trPr>
        <w:tc>
          <w:tcPr>
            <w:tcW w:w="1011" w:type="dxa"/>
            <w:vAlign w:val="center"/>
          </w:tcPr>
          <w:p w14:paraId="53E1D002" w14:textId="77777777" w:rsidR="005D4B06" w:rsidRPr="00C1382A" w:rsidRDefault="005D4B06">
            <w:pPr>
              <w:adjustRightInd w:val="0"/>
              <w:snapToGrid w:val="0"/>
              <w:spacing w:line="360" w:lineRule="auto"/>
              <w:ind w:firstLineChars="200" w:firstLine="480"/>
              <w:jc w:val="center"/>
              <w:rPr>
                <w:rFonts w:ascii="宋体" w:hAnsi="宋体" w:hint="eastAsia"/>
                <w:color w:val="000000" w:themeColor="text1"/>
                <w:sz w:val="24"/>
              </w:rPr>
            </w:pPr>
          </w:p>
        </w:tc>
        <w:tc>
          <w:tcPr>
            <w:tcW w:w="1561" w:type="dxa"/>
            <w:vAlign w:val="center"/>
          </w:tcPr>
          <w:p w14:paraId="18F5B0F3" w14:textId="77777777" w:rsidR="005D4B06" w:rsidRPr="00C1382A" w:rsidRDefault="005D4B06">
            <w:pPr>
              <w:adjustRightInd w:val="0"/>
              <w:snapToGrid w:val="0"/>
              <w:spacing w:line="360" w:lineRule="auto"/>
              <w:ind w:firstLineChars="200" w:firstLine="480"/>
              <w:jc w:val="center"/>
              <w:rPr>
                <w:rFonts w:ascii="宋体" w:hAnsi="宋体" w:hint="eastAsia"/>
                <w:color w:val="000000" w:themeColor="text1"/>
                <w:sz w:val="24"/>
              </w:rPr>
            </w:pPr>
          </w:p>
        </w:tc>
        <w:tc>
          <w:tcPr>
            <w:tcW w:w="1776" w:type="dxa"/>
            <w:vAlign w:val="center"/>
          </w:tcPr>
          <w:p w14:paraId="2492140D" w14:textId="77777777" w:rsidR="005D4B06" w:rsidRPr="00C1382A" w:rsidRDefault="005D4B06">
            <w:pPr>
              <w:adjustRightInd w:val="0"/>
              <w:snapToGrid w:val="0"/>
              <w:spacing w:line="360" w:lineRule="auto"/>
              <w:ind w:firstLineChars="200" w:firstLine="480"/>
              <w:jc w:val="center"/>
              <w:rPr>
                <w:rFonts w:ascii="宋体" w:hAnsi="宋体" w:hint="eastAsia"/>
                <w:color w:val="000000" w:themeColor="text1"/>
                <w:sz w:val="24"/>
              </w:rPr>
            </w:pPr>
          </w:p>
        </w:tc>
        <w:tc>
          <w:tcPr>
            <w:tcW w:w="1777" w:type="dxa"/>
            <w:vAlign w:val="center"/>
          </w:tcPr>
          <w:p w14:paraId="1317EBED" w14:textId="77777777" w:rsidR="005D4B06" w:rsidRPr="00C1382A" w:rsidRDefault="005D4B06">
            <w:pPr>
              <w:adjustRightInd w:val="0"/>
              <w:snapToGrid w:val="0"/>
              <w:spacing w:line="360" w:lineRule="auto"/>
              <w:ind w:firstLineChars="200" w:firstLine="480"/>
              <w:jc w:val="center"/>
              <w:rPr>
                <w:rFonts w:ascii="宋体" w:hAnsi="宋体" w:hint="eastAsia"/>
                <w:color w:val="000000" w:themeColor="text1"/>
                <w:sz w:val="24"/>
              </w:rPr>
            </w:pPr>
          </w:p>
        </w:tc>
        <w:tc>
          <w:tcPr>
            <w:tcW w:w="2183" w:type="dxa"/>
            <w:vAlign w:val="center"/>
          </w:tcPr>
          <w:p w14:paraId="17C2953A" w14:textId="77777777" w:rsidR="005D4B06" w:rsidRPr="00C1382A" w:rsidRDefault="005D4B06">
            <w:pPr>
              <w:adjustRightInd w:val="0"/>
              <w:snapToGrid w:val="0"/>
              <w:spacing w:line="360" w:lineRule="auto"/>
              <w:ind w:firstLineChars="200" w:firstLine="480"/>
              <w:jc w:val="center"/>
              <w:rPr>
                <w:rFonts w:ascii="宋体" w:hAnsi="宋体" w:hint="eastAsia"/>
                <w:color w:val="000000" w:themeColor="text1"/>
                <w:sz w:val="24"/>
              </w:rPr>
            </w:pPr>
          </w:p>
        </w:tc>
        <w:tc>
          <w:tcPr>
            <w:tcW w:w="980" w:type="dxa"/>
            <w:vAlign w:val="center"/>
          </w:tcPr>
          <w:p w14:paraId="1EE39968" w14:textId="77777777" w:rsidR="005D4B06" w:rsidRPr="00C1382A" w:rsidRDefault="005D4B06">
            <w:pPr>
              <w:adjustRightInd w:val="0"/>
              <w:snapToGrid w:val="0"/>
              <w:spacing w:line="360" w:lineRule="auto"/>
              <w:ind w:firstLineChars="200" w:firstLine="480"/>
              <w:jc w:val="center"/>
              <w:rPr>
                <w:rFonts w:ascii="宋体" w:hAnsi="宋体" w:hint="eastAsia"/>
                <w:color w:val="000000" w:themeColor="text1"/>
                <w:sz w:val="24"/>
              </w:rPr>
            </w:pPr>
          </w:p>
        </w:tc>
      </w:tr>
    </w:tbl>
    <w:p w14:paraId="166860D3" w14:textId="77777777" w:rsidR="005D4B06" w:rsidRPr="00C1382A" w:rsidRDefault="005D4B06">
      <w:pPr>
        <w:tabs>
          <w:tab w:val="left" w:pos="1800"/>
          <w:tab w:val="left" w:pos="5580"/>
        </w:tabs>
        <w:spacing w:line="360" w:lineRule="auto"/>
        <w:ind w:firstLineChars="200" w:firstLine="480"/>
        <w:jc w:val="left"/>
        <w:rPr>
          <w:rFonts w:ascii="宋体" w:hAnsi="宋体" w:cs="宋体" w:hint="eastAsia"/>
          <w:color w:val="000000" w:themeColor="text1"/>
          <w:sz w:val="24"/>
        </w:rPr>
      </w:pPr>
    </w:p>
    <w:p w14:paraId="3D573D11" w14:textId="77777777" w:rsidR="005D4B06" w:rsidRPr="00C1382A"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注：</w:t>
      </w:r>
    </w:p>
    <w:p w14:paraId="56CE9AC7" w14:textId="77777777" w:rsidR="005D4B06" w:rsidRPr="00C1382A"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1.对合同条款中的所有要求，除本表所列明的所有偏离外，均视作供应商已对之理解和响应。</w:t>
      </w:r>
    </w:p>
    <w:p w14:paraId="4F14A9D2" w14:textId="77777777" w:rsidR="005D4B06" w:rsidRPr="00C1382A"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2.“偏离情况”列应据实填写“正偏离”或“负偏离”。</w:t>
      </w:r>
    </w:p>
    <w:p w14:paraId="66C3BBD9" w14:textId="77777777" w:rsidR="005D4B06" w:rsidRPr="00C1382A"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C1382A">
        <w:rPr>
          <w:rFonts w:ascii="宋体" w:hAnsi="宋体" w:cs="宋体" w:hint="eastAsia"/>
          <w:color w:val="000000" w:themeColor="text1"/>
          <w:sz w:val="24"/>
        </w:rPr>
        <w:t>供应商名称（加盖公章）</w:t>
      </w:r>
      <w:r w:rsidRPr="00C1382A">
        <w:rPr>
          <w:rFonts w:ascii="宋体" w:hAnsi="宋体" w:cs="宋体" w:hint="eastAsia"/>
          <w:color w:val="000000" w:themeColor="text1"/>
          <w:sz w:val="24"/>
          <w:lang w:val="zh-CN"/>
        </w:rPr>
        <w:t>：</w:t>
      </w:r>
      <w:r w:rsidRPr="00C1382A">
        <w:rPr>
          <w:rFonts w:ascii="宋体" w:hAnsi="宋体" w:cs="宋体" w:hint="eastAsia"/>
          <w:color w:val="000000" w:themeColor="text1"/>
          <w:sz w:val="24"/>
        </w:rPr>
        <w:t>_______________</w:t>
      </w:r>
    </w:p>
    <w:p w14:paraId="7E0A5682" w14:textId="77777777" w:rsidR="005D4B06" w:rsidRPr="00C1382A"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rPr>
      </w:pPr>
      <w:r w:rsidRPr="00C1382A">
        <w:rPr>
          <w:rFonts w:ascii="宋体" w:hAnsi="宋体" w:cs="宋体" w:hint="eastAsia"/>
          <w:color w:val="000000" w:themeColor="text1"/>
          <w:sz w:val="24"/>
        </w:rPr>
        <w:t xml:space="preserve">日期：____年____月____日    </w:t>
      </w:r>
      <w:r w:rsidRPr="00C1382A">
        <w:rPr>
          <w:rFonts w:ascii="宋体" w:hAnsi="宋体" w:cs="宋体" w:hint="eastAsia"/>
          <w:color w:val="000000" w:themeColor="text1"/>
          <w:sz w:val="24"/>
        </w:rPr>
        <w:br w:type="page"/>
      </w:r>
      <w:bookmarkStart w:id="847" w:name="_Toc10504"/>
      <w:bookmarkStart w:id="848" w:name="_Toc173771784"/>
      <w:bookmarkStart w:id="849" w:name="_Toc9652"/>
      <w:bookmarkStart w:id="850" w:name="_Toc173686912"/>
      <w:bookmarkEnd w:id="816"/>
      <w:bookmarkEnd w:id="817"/>
      <w:bookmarkEnd w:id="818"/>
      <w:bookmarkEnd w:id="819"/>
      <w:bookmarkEnd w:id="820"/>
      <w:bookmarkEnd w:id="821"/>
      <w:bookmarkEnd w:id="822"/>
      <w:bookmarkEnd w:id="823"/>
      <w:bookmarkEnd w:id="824"/>
      <w:bookmarkEnd w:id="825"/>
      <w:bookmarkEnd w:id="826"/>
      <w:bookmarkEnd w:id="827"/>
      <w:bookmarkEnd w:id="828"/>
    </w:p>
    <w:p w14:paraId="6DA5C1E5" w14:textId="77777777" w:rsidR="005D4B06" w:rsidRPr="00C1382A" w:rsidRDefault="00000000">
      <w:pPr>
        <w:pStyle w:val="2"/>
        <w:spacing w:before="0" w:line="360" w:lineRule="auto"/>
        <w:jc w:val="both"/>
        <w:rPr>
          <w:rFonts w:ascii="宋体" w:eastAsia="宋体" w:hAnsi="宋体" w:hint="eastAsia"/>
          <w:color w:val="000000" w:themeColor="text1"/>
          <w:sz w:val="24"/>
          <w:szCs w:val="24"/>
          <w:lang w:val="zh-CN"/>
        </w:rPr>
      </w:pPr>
      <w:bookmarkStart w:id="851" w:name="_Toc8009"/>
      <w:r w:rsidRPr="00C1382A">
        <w:rPr>
          <w:rFonts w:ascii="宋体" w:eastAsia="宋体" w:hAnsi="宋体" w:hint="eastAsia"/>
          <w:color w:val="000000" w:themeColor="text1"/>
          <w:sz w:val="24"/>
          <w:szCs w:val="24"/>
        </w:rPr>
        <w:lastRenderedPageBreak/>
        <w:t>12.采购需求偏离表</w:t>
      </w:r>
      <w:bookmarkEnd w:id="847"/>
      <w:bookmarkEnd w:id="848"/>
      <w:bookmarkEnd w:id="849"/>
      <w:bookmarkEnd w:id="850"/>
      <w:bookmarkEnd w:id="851"/>
    </w:p>
    <w:p w14:paraId="0B0C5406" w14:textId="77777777" w:rsidR="005D4B06" w:rsidRPr="00C1382A" w:rsidRDefault="00000000">
      <w:pPr>
        <w:autoSpaceDE w:val="0"/>
        <w:autoSpaceDN w:val="0"/>
        <w:adjustRightInd w:val="0"/>
        <w:spacing w:line="360" w:lineRule="auto"/>
        <w:jc w:val="center"/>
        <w:rPr>
          <w:rFonts w:ascii="宋体" w:hAnsi="宋体" w:cs="宋体" w:hint="eastAsia"/>
          <w:b/>
          <w:bCs/>
          <w:color w:val="000000" w:themeColor="text1"/>
          <w:sz w:val="24"/>
        </w:rPr>
      </w:pPr>
      <w:r w:rsidRPr="00C1382A">
        <w:rPr>
          <w:rFonts w:ascii="宋体" w:hAnsi="宋体" w:cs="宋体" w:hint="eastAsia"/>
          <w:b/>
          <w:bCs/>
          <w:color w:val="000000" w:themeColor="text1"/>
          <w:sz w:val="24"/>
        </w:rPr>
        <w:t>采购需求偏离表</w:t>
      </w:r>
    </w:p>
    <w:p w14:paraId="730017F5" w14:textId="77777777" w:rsidR="005D4B06" w:rsidRPr="00C1382A"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项目编号/包号：_______________     项目名称：_______________</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772"/>
        <w:gridCol w:w="2424"/>
        <w:gridCol w:w="1796"/>
        <w:gridCol w:w="1875"/>
        <w:gridCol w:w="1009"/>
      </w:tblGrid>
      <w:tr w:rsidR="005D4B06" w:rsidRPr="00C1382A" w14:paraId="7A916F2F" w14:textId="77777777">
        <w:trPr>
          <w:trHeight w:val="1053"/>
          <w:jc w:val="center"/>
        </w:trPr>
        <w:tc>
          <w:tcPr>
            <w:tcW w:w="775" w:type="dxa"/>
            <w:vAlign w:val="center"/>
          </w:tcPr>
          <w:p w14:paraId="65A41188" w14:textId="77777777" w:rsidR="005D4B06" w:rsidRPr="00C1382A" w:rsidRDefault="00000000">
            <w:pPr>
              <w:adjustRightInd w:val="0"/>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序号</w:t>
            </w:r>
          </w:p>
        </w:tc>
        <w:tc>
          <w:tcPr>
            <w:tcW w:w="1772" w:type="dxa"/>
            <w:vAlign w:val="center"/>
          </w:tcPr>
          <w:p w14:paraId="62416E3D" w14:textId="77777777" w:rsidR="005D4B06" w:rsidRPr="00C1382A" w:rsidRDefault="00000000">
            <w:pPr>
              <w:adjustRightInd w:val="0"/>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竞争性磋商文件条目号(页码)</w:t>
            </w:r>
          </w:p>
        </w:tc>
        <w:tc>
          <w:tcPr>
            <w:tcW w:w="2424" w:type="dxa"/>
            <w:vAlign w:val="center"/>
          </w:tcPr>
          <w:p w14:paraId="032F0037" w14:textId="77777777" w:rsidR="005D4B06" w:rsidRPr="00C1382A" w:rsidRDefault="00000000">
            <w:pPr>
              <w:adjustRightInd w:val="0"/>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竞争性磋商文件要求</w:t>
            </w:r>
          </w:p>
        </w:tc>
        <w:tc>
          <w:tcPr>
            <w:tcW w:w="1796" w:type="dxa"/>
            <w:vAlign w:val="center"/>
          </w:tcPr>
          <w:p w14:paraId="3D280098" w14:textId="77777777" w:rsidR="005D4B06" w:rsidRPr="00C1382A" w:rsidRDefault="00000000">
            <w:pPr>
              <w:adjustRightInd w:val="0"/>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响应内容</w:t>
            </w:r>
          </w:p>
        </w:tc>
        <w:tc>
          <w:tcPr>
            <w:tcW w:w="1875" w:type="dxa"/>
            <w:vAlign w:val="center"/>
          </w:tcPr>
          <w:p w14:paraId="42AB8D0E" w14:textId="77777777" w:rsidR="005D4B06" w:rsidRPr="00C1382A" w:rsidRDefault="00000000">
            <w:pPr>
              <w:adjustRightInd w:val="0"/>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偏离情况</w:t>
            </w:r>
          </w:p>
          <w:p w14:paraId="4A4F27A7" w14:textId="77777777" w:rsidR="005D4B06" w:rsidRPr="00C1382A" w:rsidRDefault="00000000">
            <w:pPr>
              <w:adjustRightInd w:val="0"/>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（据实填写）</w:t>
            </w:r>
          </w:p>
        </w:tc>
        <w:tc>
          <w:tcPr>
            <w:tcW w:w="1009" w:type="dxa"/>
            <w:vAlign w:val="center"/>
          </w:tcPr>
          <w:p w14:paraId="59B11C24" w14:textId="77777777" w:rsidR="005D4B06" w:rsidRPr="00C1382A" w:rsidRDefault="00000000">
            <w:pPr>
              <w:adjustRightInd w:val="0"/>
              <w:snapToGrid w:val="0"/>
              <w:spacing w:line="360" w:lineRule="auto"/>
              <w:jc w:val="center"/>
              <w:rPr>
                <w:rFonts w:ascii="宋体" w:hAnsi="宋体" w:cs="宋体" w:hint="eastAsia"/>
                <w:color w:val="000000" w:themeColor="text1"/>
                <w:sz w:val="24"/>
              </w:rPr>
            </w:pPr>
            <w:r w:rsidRPr="00C1382A">
              <w:rPr>
                <w:rFonts w:ascii="宋体" w:hAnsi="宋体" w:cs="宋体" w:hint="eastAsia"/>
                <w:color w:val="000000" w:themeColor="text1"/>
                <w:sz w:val="24"/>
              </w:rPr>
              <w:t>说明</w:t>
            </w:r>
          </w:p>
        </w:tc>
      </w:tr>
      <w:tr w:rsidR="005D4B06" w:rsidRPr="00C1382A" w14:paraId="5F403B34" w14:textId="77777777">
        <w:trPr>
          <w:trHeight w:val="737"/>
          <w:jc w:val="center"/>
        </w:trPr>
        <w:tc>
          <w:tcPr>
            <w:tcW w:w="775" w:type="dxa"/>
            <w:vAlign w:val="center"/>
          </w:tcPr>
          <w:p w14:paraId="386363AC" w14:textId="77777777" w:rsidR="005D4B06" w:rsidRPr="00C1382A" w:rsidRDefault="005D4B06">
            <w:pPr>
              <w:adjustRightInd w:val="0"/>
              <w:snapToGrid w:val="0"/>
              <w:spacing w:line="360" w:lineRule="auto"/>
              <w:jc w:val="center"/>
              <w:rPr>
                <w:rFonts w:ascii="宋体" w:hAnsi="宋体" w:cs="宋体" w:hint="eastAsia"/>
                <w:color w:val="000000" w:themeColor="text1"/>
                <w:sz w:val="24"/>
              </w:rPr>
            </w:pPr>
          </w:p>
        </w:tc>
        <w:tc>
          <w:tcPr>
            <w:tcW w:w="1772" w:type="dxa"/>
            <w:vAlign w:val="center"/>
          </w:tcPr>
          <w:p w14:paraId="57F3923A" w14:textId="77777777" w:rsidR="005D4B06" w:rsidRPr="00C1382A" w:rsidRDefault="005D4B06">
            <w:pPr>
              <w:adjustRightInd w:val="0"/>
              <w:snapToGrid w:val="0"/>
              <w:spacing w:line="360" w:lineRule="auto"/>
              <w:jc w:val="center"/>
              <w:rPr>
                <w:rFonts w:ascii="宋体" w:hAnsi="宋体" w:cs="宋体" w:hint="eastAsia"/>
                <w:color w:val="000000" w:themeColor="text1"/>
                <w:sz w:val="24"/>
              </w:rPr>
            </w:pPr>
          </w:p>
        </w:tc>
        <w:tc>
          <w:tcPr>
            <w:tcW w:w="2424" w:type="dxa"/>
            <w:vAlign w:val="center"/>
          </w:tcPr>
          <w:p w14:paraId="363DA59F" w14:textId="77777777" w:rsidR="005D4B06" w:rsidRPr="00C1382A" w:rsidRDefault="005D4B06">
            <w:pPr>
              <w:adjustRightInd w:val="0"/>
              <w:snapToGrid w:val="0"/>
              <w:spacing w:line="360" w:lineRule="auto"/>
              <w:jc w:val="center"/>
              <w:rPr>
                <w:rFonts w:ascii="宋体" w:hAnsi="宋体" w:cs="宋体" w:hint="eastAsia"/>
                <w:color w:val="000000" w:themeColor="text1"/>
                <w:sz w:val="24"/>
              </w:rPr>
            </w:pPr>
          </w:p>
        </w:tc>
        <w:tc>
          <w:tcPr>
            <w:tcW w:w="1796" w:type="dxa"/>
            <w:vAlign w:val="center"/>
          </w:tcPr>
          <w:p w14:paraId="76078379" w14:textId="77777777" w:rsidR="005D4B06" w:rsidRPr="00C1382A" w:rsidRDefault="005D4B06">
            <w:pPr>
              <w:adjustRightInd w:val="0"/>
              <w:snapToGrid w:val="0"/>
              <w:spacing w:line="360" w:lineRule="auto"/>
              <w:jc w:val="center"/>
              <w:rPr>
                <w:rFonts w:ascii="宋体" w:hAnsi="宋体" w:cs="宋体" w:hint="eastAsia"/>
                <w:color w:val="000000" w:themeColor="text1"/>
                <w:sz w:val="24"/>
              </w:rPr>
            </w:pPr>
          </w:p>
        </w:tc>
        <w:tc>
          <w:tcPr>
            <w:tcW w:w="1875" w:type="dxa"/>
            <w:vAlign w:val="center"/>
          </w:tcPr>
          <w:p w14:paraId="194BBA70" w14:textId="77777777" w:rsidR="005D4B06" w:rsidRPr="00C1382A" w:rsidRDefault="005D4B06">
            <w:pPr>
              <w:adjustRightInd w:val="0"/>
              <w:snapToGrid w:val="0"/>
              <w:spacing w:line="360" w:lineRule="auto"/>
              <w:jc w:val="center"/>
              <w:rPr>
                <w:rFonts w:ascii="宋体" w:hAnsi="宋体" w:cs="宋体" w:hint="eastAsia"/>
                <w:color w:val="000000" w:themeColor="text1"/>
                <w:sz w:val="24"/>
              </w:rPr>
            </w:pPr>
          </w:p>
        </w:tc>
        <w:tc>
          <w:tcPr>
            <w:tcW w:w="1009" w:type="dxa"/>
            <w:vAlign w:val="center"/>
          </w:tcPr>
          <w:p w14:paraId="093C095F" w14:textId="77777777" w:rsidR="005D4B06" w:rsidRPr="00C1382A" w:rsidRDefault="005D4B06">
            <w:pPr>
              <w:adjustRightInd w:val="0"/>
              <w:snapToGrid w:val="0"/>
              <w:spacing w:line="360" w:lineRule="auto"/>
              <w:jc w:val="center"/>
              <w:rPr>
                <w:rFonts w:ascii="宋体" w:hAnsi="宋体" w:cs="宋体" w:hint="eastAsia"/>
                <w:color w:val="000000" w:themeColor="text1"/>
                <w:sz w:val="24"/>
              </w:rPr>
            </w:pPr>
          </w:p>
        </w:tc>
      </w:tr>
      <w:tr w:rsidR="005D4B06" w:rsidRPr="00C1382A" w14:paraId="30B07DB6" w14:textId="77777777">
        <w:trPr>
          <w:trHeight w:val="737"/>
          <w:jc w:val="center"/>
        </w:trPr>
        <w:tc>
          <w:tcPr>
            <w:tcW w:w="775" w:type="dxa"/>
            <w:vAlign w:val="center"/>
          </w:tcPr>
          <w:p w14:paraId="3E2C34D9" w14:textId="77777777" w:rsidR="005D4B06" w:rsidRPr="00C1382A" w:rsidRDefault="005D4B06">
            <w:pPr>
              <w:adjustRightInd w:val="0"/>
              <w:snapToGrid w:val="0"/>
              <w:spacing w:line="360" w:lineRule="auto"/>
              <w:jc w:val="center"/>
              <w:rPr>
                <w:rFonts w:ascii="宋体" w:hAnsi="宋体" w:cs="宋体" w:hint="eastAsia"/>
                <w:color w:val="000000" w:themeColor="text1"/>
                <w:sz w:val="24"/>
              </w:rPr>
            </w:pPr>
          </w:p>
        </w:tc>
        <w:tc>
          <w:tcPr>
            <w:tcW w:w="1772" w:type="dxa"/>
            <w:vAlign w:val="center"/>
          </w:tcPr>
          <w:p w14:paraId="40F44572" w14:textId="77777777" w:rsidR="005D4B06" w:rsidRPr="00C1382A" w:rsidRDefault="005D4B06">
            <w:pPr>
              <w:adjustRightInd w:val="0"/>
              <w:snapToGrid w:val="0"/>
              <w:spacing w:line="360" w:lineRule="auto"/>
              <w:jc w:val="center"/>
              <w:rPr>
                <w:rFonts w:ascii="宋体" w:hAnsi="宋体" w:cs="宋体" w:hint="eastAsia"/>
                <w:color w:val="000000" w:themeColor="text1"/>
                <w:sz w:val="24"/>
              </w:rPr>
            </w:pPr>
          </w:p>
        </w:tc>
        <w:tc>
          <w:tcPr>
            <w:tcW w:w="2424" w:type="dxa"/>
            <w:vAlign w:val="center"/>
          </w:tcPr>
          <w:p w14:paraId="7618ED5E" w14:textId="77777777" w:rsidR="005D4B06" w:rsidRPr="00C1382A" w:rsidRDefault="005D4B06">
            <w:pPr>
              <w:adjustRightInd w:val="0"/>
              <w:snapToGrid w:val="0"/>
              <w:spacing w:line="360" w:lineRule="auto"/>
              <w:jc w:val="center"/>
              <w:rPr>
                <w:rFonts w:ascii="宋体" w:hAnsi="宋体" w:cs="宋体" w:hint="eastAsia"/>
                <w:color w:val="000000" w:themeColor="text1"/>
                <w:sz w:val="24"/>
              </w:rPr>
            </w:pPr>
          </w:p>
        </w:tc>
        <w:tc>
          <w:tcPr>
            <w:tcW w:w="1796" w:type="dxa"/>
            <w:vAlign w:val="center"/>
          </w:tcPr>
          <w:p w14:paraId="35572FE0" w14:textId="77777777" w:rsidR="005D4B06" w:rsidRPr="00C1382A" w:rsidRDefault="005D4B06">
            <w:pPr>
              <w:adjustRightInd w:val="0"/>
              <w:snapToGrid w:val="0"/>
              <w:spacing w:line="360" w:lineRule="auto"/>
              <w:jc w:val="center"/>
              <w:rPr>
                <w:rFonts w:ascii="宋体" w:hAnsi="宋体" w:cs="宋体" w:hint="eastAsia"/>
                <w:color w:val="000000" w:themeColor="text1"/>
                <w:sz w:val="24"/>
              </w:rPr>
            </w:pPr>
          </w:p>
        </w:tc>
        <w:tc>
          <w:tcPr>
            <w:tcW w:w="1875" w:type="dxa"/>
            <w:vAlign w:val="center"/>
          </w:tcPr>
          <w:p w14:paraId="6CD4809C" w14:textId="77777777" w:rsidR="005D4B06" w:rsidRPr="00C1382A" w:rsidRDefault="005D4B06">
            <w:pPr>
              <w:adjustRightInd w:val="0"/>
              <w:snapToGrid w:val="0"/>
              <w:spacing w:line="360" w:lineRule="auto"/>
              <w:jc w:val="center"/>
              <w:rPr>
                <w:rFonts w:ascii="宋体" w:hAnsi="宋体" w:cs="宋体" w:hint="eastAsia"/>
                <w:color w:val="000000" w:themeColor="text1"/>
                <w:sz w:val="24"/>
              </w:rPr>
            </w:pPr>
          </w:p>
        </w:tc>
        <w:tc>
          <w:tcPr>
            <w:tcW w:w="1009" w:type="dxa"/>
            <w:vAlign w:val="center"/>
          </w:tcPr>
          <w:p w14:paraId="2F56D184" w14:textId="77777777" w:rsidR="005D4B06" w:rsidRPr="00C1382A" w:rsidRDefault="005D4B06">
            <w:pPr>
              <w:adjustRightInd w:val="0"/>
              <w:snapToGrid w:val="0"/>
              <w:spacing w:line="360" w:lineRule="auto"/>
              <w:jc w:val="center"/>
              <w:rPr>
                <w:rFonts w:ascii="宋体" w:hAnsi="宋体" w:cs="宋体" w:hint="eastAsia"/>
                <w:color w:val="000000" w:themeColor="text1"/>
                <w:sz w:val="24"/>
              </w:rPr>
            </w:pPr>
          </w:p>
        </w:tc>
      </w:tr>
      <w:tr w:rsidR="005D4B06" w:rsidRPr="00C1382A" w14:paraId="69A75DF5" w14:textId="77777777">
        <w:trPr>
          <w:trHeight w:val="737"/>
          <w:jc w:val="center"/>
        </w:trPr>
        <w:tc>
          <w:tcPr>
            <w:tcW w:w="775" w:type="dxa"/>
            <w:vAlign w:val="center"/>
          </w:tcPr>
          <w:p w14:paraId="7DD370E7" w14:textId="77777777" w:rsidR="005D4B06" w:rsidRPr="00C1382A" w:rsidRDefault="005D4B06">
            <w:pPr>
              <w:adjustRightInd w:val="0"/>
              <w:snapToGrid w:val="0"/>
              <w:spacing w:line="360" w:lineRule="auto"/>
              <w:jc w:val="center"/>
              <w:rPr>
                <w:rFonts w:ascii="宋体" w:hAnsi="宋体" w:cs="宋体" w:hint="eastAsia"/>
                <w:color w:val="000000" w:themeColor="text1"/>
                <w:sz w:val="24"/>
              </w:rPr>
            </w:pPr>
          </w:p>
        </w:tc>
        <w:tc>
          <w:tcPr>
            <w:tcW w:w="1772" w:type="dxa"/>
            <w:vAlign w:val="center"/>
          </w:tcPr>
          <w:p w14:paraId="339F3A31" w14:textId="77777777" w:rsidR="005D4B06" w:rsidRPr="00C1382A" w:rsidRDefault="005D4B06">
            <w:pPr>
              <w:adjustRightInd w:val="0"/>
              <w:snapToGrid w:val="0"/>
              <w:spacing w:line="360" w:lineRule="auto"/>
              <w:jc w:val="center"/>
              <w:rPr>
                <w:rFonts w:ascii="宋体" w:hAnsi="宋体" w:cs="宋体" w:hint="eastAsia"/>
                <w:color w:val="000000" w:themeColor="text1"/>
                <w:sz w:val="24"/>
              </w:rPr>
            </w:pPr>
          </w:p>
        </w:tc>
        <w:tc>
          <w:tcPr>
            <w:tcW w:w="2424" w:type="dxa"/>
            <w:vAlign w:val="center"/>
          </w:tcPr>
          <w:p w14:paraId="7E882F68" w14:textId="77777777" w:rsidR="005D4B06" w:rsidRPr="00C1382A" w:rsidRDefault="005D4B06">
            <w:pPr>
              <w:adjustRightInd w:val="0"/>
              <w:snapToGrid w:val="0"/>
              <w:spacing w:line="360" w:lineRule="auto"/>
              <w:jc w:val="center"/>
              <w:rPr>
                <w:rFonts w:ascii="宋体" w:hAnsi="宋体" w:cs="宋体" w:hint="eastAsia"/>
                <w:color w:val="000000" w:themeColor="text1"/>
                <w:sz w:val="24"/>
              </w:rPr>
            </w:pPr>
          </w:p>
        </w:tc>
        <w:tc>
          <w:tcPr>
            <w:tcW w:w="1796" w:type="dxa"/>
            <w:vAlign w:val="center"/>
          </w:tcPr>
          <w:p w14:paraId="498F9F2B" w14:textId="77777777" w:rsidR="005D4B06" w:rsidRPr="00C1382A" w:rsidRDefault="005D4B06">
            <w:pPr>
              <w:adjustRightInd w:val="0"/>
              <w:snapToGrid w:val="0"/>
              <w:spacing w:line="360" w:lineRule="auto"/>
              <w:jc w:val="center"/>
              <w:rPr>
                <w:rFonts w:ascii="宋体" w:hAnsi="宋体" w:cs="宋体" w:hint="eastAsia"/>
                <w:color w:val="000000" w:themeColor="text1"/>
                <w:sz w:val="24"/>
              </w:rPr>
            </w:pPr>
          </w:p>
        </w:tc>
        <w:tc>
          <w:tcPr>
            <w:tcW w:w="1875" w:type="dxa"/>
            <w:vAlign w:val="center"/>
          </w:tcPr>
          <w:p w14:paraId="25DA0E2A" w14:textId="77777777" w:rsidR="005D4B06" w:rsidRPr="00C1382A" w:rsidRDefault="005D4B06">
            <w:pPr>
              <w:adjustRightInd w:val="0"/>
              <w:snapToGrid w:val="0"/>
              <w:spacing w:line="360" w:lineRule="auto"/>
              <w:jc w:val="center"/>
              <w:rPr>
                <w:rFonts w:ascii="宋体" w:hAnsi="宋体" w:cs="宋体" w:hint="eastAsia"/>
                <w:color w:val="000000" w:themeColor="text1"/>
                <w:sz w:val="24"/>
              </w:rPr>
            </w:pPr>
          </w:p>
        </w:tc>
        <w:tc>
          <w:tcPr>
            <w:tcW w:w="1009" w:type="dxa"/>
            <w:vAlign w:val="center"/>
          </w:tcPr>
          <w:p w14:paraId="395E170F" w14:textId="77777777" w:rsidR="005D4B06" w:rsidRPr="00C1382A" w:rsidRDefault="005D4B06">
            <w:pPr>
              <w:adjustRightInd w:val="0"/>
              <w:snapToGrid w:val="0"/>
              <w:spacing w:line="360" w:lineRule="auto"/>
              <w:jc w:val="center"/>
              <w:rPr>
                <w:rFonts w:ascii="宋体" w:hAnsi="宋体" w:cs="宋体" w:hint="eastAsia"/>
                <w:color w:val="000000" w:themeColor="text1"/>
                <w:sz w:val="24"/>
              </w:rPr>
            </w:pPr>
          </w:p>
        </w:tc>
      </w:tr>
      <w:tr w:rsidR="005D4B06" w:rsidRPr="00C1382A" w14:paraId="50504264" w14:textId="77777777">
        <w:trPr>
          <w:trHeight w:val="737"/>
          <w:jc w:val="center"/>
        </w:trPr>
        <w:tc>
          <w:tcPr>
            <w:tcW w:w="775" w:type="dxa"/>
            <w:vAlign w:val="center"/>
          </w:tcPr>
          <w:p w14:paraId="54CC7318" w14:textId="77777777" w:rsidR="005D4B06" w:rsidRPr="00C1382A" w:rsidRDefault="005D4B06">
            <w:pPr>
              <w:adjustRightInd w:val="0"/>
              <w:snapToGrid w:val="0"/>
              <w:spacing w:line="360" w:lineRule="auto"/>
              <w:jc w:val="center"/>
              <w:rPr>
                <w:rFonts w:ascii="宋体" w:hAnsi="宋体" w:cs="宋体" w:hint="eastAsia"/>
                <w:color w:val="000000" w:themeColor="text1"/>
                <w:sz w:val="24"/>
              </w:rPr>
            </w:pPr>
          </w:p>
        </w:tc>
        <w:tc>
          <w:tcPr>
            <w:tcW w:w="1772" w:type="dxa"/>
            <w:vAlign w:val="center"/>
          </w:tcPr>
          <w:p w14:paraId="4268398F" w14:textId="77777777" w:rsidR="005D4B06" w:rsidRPr="00C1382A" w:rsidRDefault="005D4B06">
            <w:pPr>
              <w:adjustRightInd w:val="0"/>
              <w:snapToGrid w:val="0"/>
              <w:spacing w:line="360" w:lineRule="auto"/>
              <w:jc w:val="center"/>
              <w:rPr>
                <w:rFonts w:ascii="宋体" w:hAnsi="宋体" w:cs="宋体" w:hint="eastAsia"/>
                <w:color w:val="000000" w:themeColor="text1"/>
                <w:sz w:val="24"/>
              </w:rPr>
            </w:pPr>
          </w:p>
        </w:tc>
        <w:tc>
          <w:tcPr>
            <w:tcW w:w="2424" w:type="dxa"/>
            <w:vAlign w:val="center"/>
          </w:tcPr>
          <w:p w14:paraId="3374F49F" w14:textId="77777777" w:rsidR="005D4B06" w:rsidRPr="00C1382A" w:rsidRDefault="005D4B06">
            <w:pPr>
              <w:adjustRightInd w:val="0"/>
              <w:snapToGrid w:val="0"/>
              <w:spacing w:line="360" w:lineRule="auto"/>
              <w:jc w:val="center"/>
              <w:rPr>
                <w:rFonts w:ascii="宋体" w:hAnsi="宋体" w:cs="宋体" w:hint="eastAsia"/>
                <w:color w:val="000000" w:themeColor="text1"/>
                <w:sz w:val="24"/>
              </w:rPr>
            </w:pPr>
          </w:p>
        </w:tc>
        <w:tc>
          <w:tcPr>
            <w:tcW w:w="1796" w:type="dxa"/>
            <w:vAlign w:val="center"/>
          </w:tcPr>
          <w:p w14:paraId="28D95127" w14:textId="77777777" w:rsidR="005D4B06" w:rsidRPr="00C1382A" w:rsidRDefault="005D4B06">
            <w:pPr>
              <w:adjustRightInd w:val="0"/>
              <w:snapToGrid w:val="0"/>
              <w:spacing w:line="360" w:lineRule="auto"/>
              <w:jc w:val="center"/>
              <w:rPr>
                <w:rFonts w:ascii="宋体" w:hAnsi="宋体" w:cs="宋体" w:hint="eastAsia"/>
                <w:color w:val="000000" w:themeColor="text1"/>
                <w:sz w:val="24"/>
              </w:rPr>
            </w:pPr>
          </w:p>
        </w:tc>
        <w:tc>
          <w:tcPr>
            <w:tcW w:w="1875" w:type="dxa"/>
            <w:vAlign w:val="center"/>
          </w:tcPr>
          <w:p w14:paraId="340B1365" w14:textId="77777777" w:rsidR="005D4B06" w:rsidRPr="00C1382A" w:rsidRDefault="005D4B06">
            <w:pPr>
              <w:adjustRightInd w:val="0"/>
              <w:snapToGrid w:val="0"/>
              <w:spacing w:line="360" w:lineRule="auto"/>
              <w:jc w:val="center"/>
              <w:rPr>
                <w:rFonts w:ascii="宋体" w:hAnsi="宋体" w:cs="宋体" w:hint="eastAsia"/>
                <w:color w:val="000000" w:themeColor="text1"/>
                <w:sz w:val="24"/>
              </w:rPr>
            </w:pPr>
          </w:p>
        </w:tc>
        <w:tc>
          <w:tcPr>
            <w:tcW w:w="1009" w:type="dxa"/>
            <w:vAlign w:val="center"/>
          </w:tcPr>
          <w:p w14:paraId="27F3D572" w14:textId="77777777" w:rsidR="005D4B06" w:rsidRPr="00C1382A" w:rsidRDefault="005D4B06">
            <w:pPr>
              <w:adjustRightInd w:val="0"/>
              <w:snapToGrid w:val="0"/>
              <w:spacing w:line="360" w:lineRule="auto"/>
              <w:jc w:val="center"/>
              <w:rPr>
                <w:rFonts w:ascii="宋体" w:hAnsi="宋体" w:cs="宋体" w:hint="eastAsia"/>
                <w:color w:val="000000" w:themeColor="text1"/>
                <w:sz w:val="24"/>
              </w:rPr>
            </w:pPr>
          </w:p>
        </w:tc>
      </w:tr>
      <w:tr w:rsidR="005D4B06" w:rsidRPr="00C1382A" w14:paraId="61068EB0" w14:textId="77777777">
        <w:trPr>
          <w:trHeight w:val="737"/>
          <w:jc w:val="center"/>
        </w:trPr>
        <w:tc>
          <w:tcPr>
            <w:tcW w:w="775" w:type="dxa"/>
            <w:vAlign w:val="center"/>
          </w:tcPr>
          <w:p w14:paraId="320FD736" w14:textId="77777777" w:rsidR="005D4B06" w:rsidRPr="00C1382A" w:rsidRDefault="005D4B06">
            <w:pPr>
              <w:adjustRightInd w:val="0"/>
              <w:snapToGrid w:val="0"/>
              <w:spacing w:line="360" w:lineRule="auto"/>
              <w:jc w:val="center"/>
              <w:rPr>
                <w:rFonts w:ascii="宋体" w:hAnsi="宋体" w:cs="宋体" w:hint="eastAsia"/>
                <w:color w:val="000000" w:themeColor="text1"/>
                <w:sz w:val="24"/>
              </w:rPr>
            </w:pPr>
          </w:p>
        </w:tc>
        <w:tc>
          <w:tcPr>
            <w:tcW w:w="1772" w:type="dxa"/>
            <w:vAlign w:val="center"/>
          </w:tcPr>
          <w:p w14:paraId="24C00723" w14:textId="77777777" w:rsidR="005D4B06" w:rsidRPr="00C1382A" w:rsidRDefault="005D4B06">
            <w:pPr>
              <w:adjustRightInd w:val="0"/>
              <w:snapToGrid w:val="0"/>
              <w:spacing w:line="360" w:lineRule="auto"/>
              <w:jc w:val="center"/>
              <w:rPr>
                <w:rFonts w:ascii="宋体" w:hAnsi="宋体" w:cs="宋体" w:hint="eastAsia"/>
                <w:color w:val="000000" w:themeColor="text1"/>
                <w:sz w:val="24"/>
              </w:rPr>
            </w:pPr>
          </w:p>
        </w:tc>
        <w:tc>
          <w:tcPr>
            <w:tcW w:w="2424" w:type="dxa"/>
            <w:vAlign w:val="center"/>
          </w:tcPr>
          <w:p w14:paraId="75DE9F5B" w14:textId="77777777" w:rsidR="005D4B06" w:rsidRPr="00C1382A" w:rsidRDefault="005D4B06">
            <w:pPr>
              <w:adjustRightInd w:val="0"/>
              <w:snapToGrid w:val="0"/>
              <w:spacing w:line="360" w:lineRule="auto"/>
              <w:jc w:val="center"/>
              <w:rPr>
                <w:rFonts w:ascii="宋体" w:hAnsi="宋体" w:cs="宋体" w:hint="eastAsia"/>
                <w:color w:val="000000" w:themeColor="text1"/>
                <w:sz w:val="24"/>
              </w:rPr>
            </w:pPr>
          </w:p>
        </w:tc>
        <w:tc>
          <w:tcPr>
            <w:tcW w:w="1796" w:type="dxa"/>
            <w:vAlign w:val="center"/>
          </w:tcPr>
          <w:p w14:paraId="7894577F" w14:textId="77777777" w:rsidR="005D4B06" w:rsidRPr="00C1382A" w:rsidRDefault="005D4B06">
            <w:pPr>
              <w:adjustRightInd w:val="0"/>
              <w:snapToGrid w:val="0"/>
              <w:spacing w:line="360" w:lineRule="auto"/>
              <w:jc w:val="center"/>
              <w:rPr>
                <w:rFonts w:ascii="宋体" w:hAnsi="宋体" w:cs="宋体" w:hint="eastAsia"/>
                <w:color w:val="000000" w:themeColor="text1"/>
                <w:sz w:val="24"/>
              </w:rPr>
            </w:pPr>
          </w:p>
        </w:tc>
        <w:tc>
          <w:tcPr>
            <w:tcW w:w="1875" w:type="dxa"/>
            <w:vAlign w:val="center"/>
          </w:tcPr>
          <w:p w14:paraId="6DEDA3A3" w14:textId="77777777" w:rsidR="005D4B06" w:rsidRPr="00C1382A" w:rsidRDefault="005D4B06">
            <w:pPr>
              <w:adjustRightInd w:val="0"/>
              <w:snapToGrid w:val="0"/>
              <w:spacing w:line="360" w:lineRule="auto"/>
              <w:jc w:val="center"/>
              <w:rPr>
                <w:rFonts w:ascii="宋体" w:hAnsi="宋体" w:cs="宋体" w:hint="eastAsia"/>
                <w:color w:val="000000" w:themeColor="text1"/>
                <w:sz w:val="24"/>
              </w:rPr>
            </w:pPr>
          </w:p>
        </w:tc>
        <w:tc>
          <w:tcPr>
            <w:tcW w:w="1009" w:type="dxa"/>
            <w:vAlign w:val="center"/>
          </w:tcPr>
          <w:p w14:paraId="50AB91D6" w14:textId="77777777" w:rsidR="005D4B06" w:rsidRPr="00C1382A" w:rsidRDefault="005D4B06">
            <w:pPr>
              <w:adjustRightInd w:val="0"/>
              <w:snapToGrid w:val="0"/>
              <w:spacing w:line="360" w:lineRule="auto"/>
              <w:jc w:val="center"/>
              <w:rPr>
                <w:rFonts w:ascii="宋体" w:hAnsi="宋体" w:cs="宋体" w:hint="eastAsia"/>
                <w:color w:val="000000" w:themeColor="text1"/>
                <w:sz w:val="24"/>
              </w:rPr>
            </w:pPr>
          </w:p>
        </w:tc>
      </w:tr>
      <w:tr w:rsidR="005D4B06" w:rsidRPr="00C1382A" w14:paraId="3A41ECAC" w14:textId="77777777">
        <w:trPr>
          <w:trHeight w:val="737"/>
          <w:jc w:val="center"/>
        </w:trPr>
        <w:tc>
          <w:tcPr>
            <w:tcW w:w="775" w:type="dxa"/>
            <w:vAlign w:val="center"/>
          </w:tcPr>
          <w:p w14:paraId="539CEEDF" w14:textId="77777777" w:rsidR="005D4B06" w:rsidRPr="00C1382A" w:rsidRDefault="005D4B06">
            <w:pPr>
              <w:adjustRightInd w:val="0"/>
              <w:snapToGrid w:val="0"/>
              <w:spacing w:line="360" w:lineRule="auto"/>
              <w:jc w:val="center"/>
              <w:rPr>
                <w:rFonts w:ascii="宋体" w:hAnsi="宋体" w:cs="宋体" w:hint="eastAsia"/>
                <w:color w:val="000000" w:themeColor="text1"/>
                <w:sz w:val="24"/>
              </w:rPr>
            </w:pPr>
          </w:p>
        </w:tc>
        <w:tc>
          <w:tcPr>
            <w:tcW w:w="1772" w:type="dxa"/>
            <w:vAlign w:val="center"/>
          </w:tcPr>
          <w:p w14:paraId="4684C14B" w14:textId="77777777" w:rsidR="005D4B06" w:rsidRPr="00C1382A" w:rsidRDefault="005D4B06">
            <w:pPr>
              <w:adjustRightInd w:val="0"/>
              <w:snapToGrid w:val="0"/>
              <w:spacing w:line="360" w:lineRule="auto"/>
              <w:jc w:val="center"/>
              <w:rPr>
                <w:rFonts w:ascii="宋体" w:hAnsi="宋体" w:cs="宋体" w:hint="eastAsia"/>
                <w:color w:val="000000" w:themeColor="text1"/>
                <w:sz w:val="24"/>
              </w:rPr>
            </w:pPr>
          </w:p>
        </w:tc>
        <w:tc>
          <w:tcPr>
            <w:tcW w:w="2424" w:type="dxa"/>
            <w:vAlign w:val="center"/>
          </w:tcPr>
          <w:p w14:paraId="6DF843BE" w14:textId="77777777" w:rsidR="005D4B06" w:rsidRPr="00C1382A" w:rsidRDefault="005D4B06">
            <w:pPr>
              <w:adjustRightInd w:val="0"/>
              <w:snapToGrid w:val="0"/>
              <w:spacing w:line="360" w:lineRule="auto"/>
              <w:jc w:val="center"/>
              <w:rPr>
                <w:rFonts w:ascii="宋体" w:hAnsi="宋体" w:cs="宋体" w:hint="eastAsia"/>
                <w:color w:val="000000" w:themeColor="text1"/>
                <w:sz w:val="24"/>
              </w:rPr>
            </w:pPr>
          </w:p>
        </w:tc>
        <w:tc>
          <w:tcPr>
            <w:tcW w:w="1796" w:type="dxa"/>
            <w:vAlign w:val="center"/>
          </w:tcPr>
          <w:p w14:paraId="684BC6A2" w14:textId="77777777" w:rsidR="005D4B06" w:rsidRPr="00C1382A" w:rsidRDefault="005D4B06">
            <w:pPr>
              <w:adjustRightInd w:val="0"/>
              <w:snapToGrid w:val="0"/>
              <w:spacing w:line="360" w:lineRule="auto"/>
              <w:jc w:val="center"/>
              <w:rPr>
                <w:rFonts w:ascii="宋体" w:hAnsi="宋体" w:cs="宋体" w:hint="eastAsia"/>
                <w:color w:val="000000" w:themeColor="text1"/>
                <w:sz w:val="24"/>
              </w:rPr>
            </w:pPr>
          </w:p>
        </w:tc>
        <w:tc>
          <w:tcPr>
            <w:tcW w:w="1875" w:type="dxa"/>
            <w:vAlign w:val="center"/>
          </w:tcPr>
          <w:p w14:paraId="3E10235F" w14:textId="77777777" w:rsidR="005D4B06" w:rsidRPr="00C1382A" w:rsidRDefault="005D4B06">
            <w:pPr>
              <w:adjustRightInd w:val="0"/>
              <w:snapToGrid w:val="0"/>
              <w:spacing w:line="360" w:lineRule="auto"/>
              <w:jc w:val="center"/>
              <w:rPr>
                <w:rFonts w:ascii="宋体" w:hAnsi="宋体" w:cs="宋体" w:hint="eastAsia"/>
                <w:color w:val="000000" w:themeColor="text1"/>
                <w:sz w:val="24"/>
              </w:rPr>
            </w:pPr>
          </w:p>
        </w:tc>
        <w:tc>
          <w:tcPr>
            <w:tcW w:w="1009" w:type="dxa"/>
            <w:vAlign w:val="center"/>
          </w:tcPr>
          <w:p w14:paraId="0C29CA48" w14:textId="77777777" w:rsidR="005D4B06" w:rsidRPr="00C1382A" w:rsidRDefault="005D4B06">
            <w:pPr>
              <w:adjustRightInd w:val="0"/>
              <w:snapToGrid w:val="0"/>
              <w:spacing w:line="360" w:lineRule="auto"/>
              <w:jc w:val="center"/>
              <w:rPr>
                <w:rFonts w:ascii="宋体" w:hAnsi="宋体" w:cs="宋体" w:hint="eastAsia"/>
                <w:color w:val="000000" w:themeColor="text1"/>
                <w:sz w:val="24"/>
              </w:rPr>
            </w:pPr>
          </w:p>
        </w:tc>
      </w:tr>
    </w:tbl>
    <w:p w14:paraId="0E214506" w14:textId="77777777" w:rsidR="005D4B06" w:rsidRPr="00C1382A"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注：</w:t>
      </w:r>
    </w:p>
    <w:p w14:paraId="2D61B60C" w14:textId="77777777" w:rsidR="005D4B06" w:rsidRPr="00C1382A"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1. 对竞争性磋商文件中的所有商务、技术要求，除本表所列明的所有偏离外，均视作供应商已对之理解和响应。若对竞争性磋商文件中的所有商务、技术要求完全响应，可在说明栏中填写“完全响应或者无偏离”。此表中若无任何文字说明，内容为空白的</w:t>
      </w:r>
      <w:r w:rsidRPr="00C1382A">
        <w:rPr>
          <w:rFonts w:ascii="宋体" w:hAnsi="宋体" w:cs="宋体" w:hint="eastAsia"/>
          <w:b/>
          <w:color w:val="000000" w:themeColor="text1"/>
          <w:sz w:val="24"/>
        </w:rPr>
        <w:t>响应无效</w:t>
      </w:r>
      <w:r w:rsidRPr="00C1382A">
        <w:rPr>
          <w:rFonts w:ascii="宋体" w:hAnsi="宋体" w:cs="宋体" w:hint="eastAsia"/>
          <w:color w:val="000000" w:themeColor="text1"/>
          <w:sz w:val="24"/>
        </w:rPr>
        <w:t>。</w:t>
      </w:r>
    </w:p>
    <w:p w14:paraId="1891AD0C" w14:textId="77777777" w:rsidR="005D4B06" w:rsidRPr="00C1382A"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2.“偏离情况”列应据实填写“正偏离”或“负偏离”。</w:t>
      </w:r>
    </w:p>
    <w:p w14:paraId="27A8722A" w14:textId="77777777" w:rsidR="005D4B06" w:rsidRPr="00C1382A" w:rsidRDefault="005D4B06">
      <w:pPr>
        <w:spacing w:line="360" w:lineRule="auto"/>
        <w:rPr>
          <w:rFonts w:ascii="宋体" w:hAnsi="宋体" w:cs="宋体" w:hint="eastAsia"/>
          <w:color w:val="000000" w:themeColor="text1"/>
          <w:sz w:val="24"/>
        </w:rPr>
      </w:pPr>
    </w:p>
    <w:p w14:paraId="04306FB5" w14:textId="77777777" w:rsidR="005D4B06" w:rsidRPr="00C1382A" w:rsidRDefault="00000000">
      <w:pPr>
        <w:autoSpaceDE w:val="0"/>
        <w:autoSpaceDN w:val="0"/>
        <w:adjustRightInd w:val="0"/>
        <w:snapToGrid w:val="0"/>
        <w:spacing w:line="360" w:lineRule="auto"/>
        <w:ind w:firstLineChars="200" w:firstLine="480"/>
        <w:jc w:val="left"/>
        <w:rPr>
          <w:rFonts w:ascii="宋体" w:hAnsi="宋体" w:cs="宋体" w:hint="eastAsia"/>
          <w:color w:val="000000" w:themeColor="text1"/>
          <w:sz w:val="24"/>
          <w:lang w:val="zh-CN"/>
        </w:rPr>
      </w:pPr>
      <w:r w:rsidRPr="00C1382A">
        <w:rPr>
          <w:rFonts w:ascii="宋体" w:hAnsi="宋体" w:cs="宋体" w:hint="eastAsia"/>
          <w:color w:val="000000" w:themeColor="text1"/>
          <w:sz w:val="24"/>
        </w:rPr>
        <w:t>供应商名称（加盖公章）</w:t>
      </w:r>
      <w:r w:rsidRPr="00C1382A">
        <w:rPr>
          <w:rFonts w:ascii="宋体" w:hAnsi="宋体" w:cs="宋体" w:hint="eastAsia"/>
          <w:color w:val="000000" w:themeColor="text1"/>
          <w:sz w:val="24"/>
          <w:lang w:val="zh-CN"/>
        </w:rPr>
        <w:t>：</w:t>
      </w:r>
      <w:r w:rsidRPr="00C1382A">
        <w:rPr>
          <w:rFonts w:ascii="宋体" w:hAnsi="宋体" w:cs="宋体" w:hint="eastAsia"/>
          <w:color w:val="000000" w:themeColor="text1"/>
          <w:sz w:val="24"/>
        </w:rPr>
        <w:t>______</w:t>
      </w:r>
    </w:p>
    <w:p w14:paraId="513A19F1" w14:textId="77777777" w:rsidR="005D4B06" w:rsidRPr="00C1382A" w:rsidRDefault="00000000">
      <w:pPr>
        <w:autoSpaceDE w:val="0"/>
        <w:autoSpaceDN w:val="0"/>
        <w:adjustRightInd w:val="0"/>
        <w:snapToGrid w:val="0"/>
        <w:spacing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 xml:space="preserve">日期：____年____月____日 </w:t>
      </w:r>
    </w:p>
    <w:p w14:paraId="3D020C51" w14:textId="77777777" w:rsidR="005D4B06" w:rsidRPr="00C1382A" w:rsidRDefault="00000000">
      <w:pPr>
        <w:rPr>
          <w:rStyle w:val="2d"/>
          <w:rFonts w:ascii="宋体" w:hAnsi="宋体" w:cs="宋体" w:hint="eastAsia"/>
          <w:bCs w:val="0"/>
          <w:color w:val="000000" w:themeColor="text1"/>
          <w:sz w:val="24"/>
          <w:szCs w:val="24"/>
        </w:rPr>
      </w:pPr>
      <w:bookmarkStart w:id="852" w:name="_Toc3971"/>
      <w:bookmarkStart w:id="853" w:name="_Toc1846"/>
      <w:bookmarkStart w:id="854" w:name="_Toc173686913"/>
      <w:bookmarkStart w:id="855" w:name="_Toc173771785"/>
      <w:r w:rsidRPr="00C1382A">
        <w:rPr>
          <w:rStyle w:val="2d"/>
          <w:rFonts w:ascii="宋体" w:hAnsi="宋体" w:cs="宋体" w:hint="eastAsia"/>
          <w:bCs w:val="0"/>
          <w:color w:val="000000" w:themeColor="text1"/>
          <w:sz w:val="24"/>
          <w:szCs w:val="24"/>
        </w:rPr>
        <w:br w:type="page"/>
      </w:r>
    </w:p>
    <w:p w14:paraId="129F4A22" w14:textId="77777777" w:rsidR="005D4B06" w:rsidRPr="00C1382A" w:rsidRDefault="00000000">
      <w:pPr>
        <w:tabs>
          <w:tab w:val="left" w:pos="360"/>
        </w:tabs>
        <w:snapToGrid w:val="0"/>
        <w:spacing w:line="360" w:lineRule="auto"/>
        <w:outlineLvl w:val="1"/>
        <w:rPr>
          <w:rStyle w:val="2d"/>
          <w:rFonts w:ascii="宋体" w:hAnsi="宋体" w:cs="宋体" w:hint="eastAsia"/>
          <w:bCs w:val="0"/>
          <w:color w:val="000000" w:themeColor="text1"/>
          <w:sz w:val="24"/>
          <w:szCs w:val="24"/>
        </w:rPr>
      </w:pPr>
      <w:bookmarkStart w:id="856" w:name="_Toc22060"/>
      <w:r w:rsidRPr="00C1382A">
        <w:rPr>
          <w:rStyle w:val="2d"/>
          <w:rFonts w:ascii="宋体" w:hAnsi="宋体" w:cs="宋体" w:hint="eastAsia"/>
          <w:bCs w:val="0"/>
          <w:color w:val="000000" w:themeColor="text1"/>
          <w:sz w:val="24"/>
          <w:szCs w:val="24"/>
        </w:rPr>
        <w:lastRenderedPageBreak/>
        <w:t>13.竞争性磋商文件要求提供或供应商认为应附的其他材料</w:t>
      </w:r>
      <w:bookmarkEnd w:id="852"/>
      <w:bookmarkEnd w:id="853"/>
      <w:bookmarkEnd w:id="854"/>
      <w:bookmarkEnd w:id="855"/>
      <w:bookmarkEnd w:id="856"/>
    </w:p>
    <w:p w14:paraId="03EBB181" w14:textId="77777777" w:rsidR="005D4B06" w:rsidRPr="00C1382A" w:rsidRDefault="005D4B06">
      <w:pPr>
        <w:widowControl/>
        <w:spacing w:line="360" w:lineRule="auto"/>
        <w:ind w:firstLineChars="200" w:firstLine="482"/>
        <w:jc w:val="left"/>
        <w:rPr>
          <w:rFonts w:ascii="宋体" w:hAnsi="宋体" w:cs="宋体" w:hint="eastAsia"/>
          <w:b/>
          <w:color w:val="000000" w:themeColor="text1"/>
          <w:sz w:val="24"/>
        </w:rPr>
      </w:pPr>
    </w:p>
    <w:p w14:paraId="0405495B" w14:textId="77777777" w:rsidR="005D4B06" w:rsidRPr="00C1382A" w:rsidRDefault="00000000">
      <w:pPr>
        <w:widowControl/>
        <w:spacing w:line="360" w:lineRule="auto"/>
        <w:ind w:firstLineChars="200" w:firstLine="482"/>
        <w:jc w:val="left"/>
        <w:rPr>
          <w:rFonts w:ascii="宋体" w:hAnsi="宋体" w:cs="宋体" w:hint="eastAsia"/>
          <w:b/>
          <w:color w:val="000000" w:themeColor="text1"/>
          <w:sz w:val="24"/>
        </w:rPr>
      </w:pPr>
      <w:r w:rsidRPr="00C1382A">
        <w:rPr>
          <w:rFonts w:ascii="宋体" w:hAnsi="宋体" w:cs="宋体" w:hint="eastAsia"/>
          <w:b/>
          <w:color w:val="000000" w:themeColor="text1"/>
          <w:sz w:val="24"/>
        </w:rPr>
        <w:br w:type="page"/>
      </w:r>
    </w:p>
    <w:p w14:paraId="59DBD0F8" w14:textId="77777777" w:rsidR="005D4B06" w:rsidRPr="00C1382A" w:rsidRDefault="00000000">
      <w:pPr>
        <w:tabs>
          <w:tab w:val="left" w:pos="360"/>
        </w:tabs>
        <w:snapToGrid w:val="0"/>
        <w:spacing w:line="360" w:lineRule="auto"/>
        <w:outlineLvl w:val="1"/>
        <w:rPr>
          <w:rStyle w:val="2d"/>
          <w:rFonts w:ascii="宋体" w:hAnsi="宋体" w:cs="宋体" w:hint="eastAsia"/>
          <w:bCs w:val="0"/>
          <w:color w:val="000000" w:themeColor="text1"/>
          <w:sz w:val="24"/>
          <w:szCs w:val="24"/>
        </w:rPr>
      </w:pPr>
      <w:bookmarkStart w:id="857" w:name="_Toc30936"/>
      <w:bookmarkStart w:id="858" w:name="_Toc4355"/>
      <w:bookmarkStart w:id="859" w:name="_Toc173771786"/>
      <w:bookmarkStart w:id="860" w:name="_Toc11402"/>
      <w:bookmarkStart w:id="861" w:name="_Toc173686914"/>
      <w:r w:rsidRPr="00C1382A">
        <w:rPr>
          <w:rStyle w:val="2d"/>
          <w:rFonts w:ascii="宋体" w:hAnsi="宋体" w:cs="宋体" w:hint="eastAsia"/>
          <w:bCs w:val="0"/>
          <w:color w:val="000000" w:themeColor="text1"/>
          <w:sz w:val="24"/>
          <w:szCs w:val="24"/>
        </w:rPr>
        <w:lastRenderedPageBreak/>
        <w:t>14.最后报价一览表（实质性格式，磋商后提交）</w:t>
      </w:r>
      <w:bookmarkEnd w:id="857"/>
      <w:bookmarkEnd w:id="858"/>
      <w:bookmarkEnd w:id="859"/>
      <w:bookmarkEnd w:id="860"/>
      <w:bookmarkEnd w:id="861"/>
    </w:p>
    <w:p w14:paraId="60EC9AAD" w14:textId="77777777" w:rsidR="005D4B06" w:rsidRPr="00C1382A" w:rsidRDefault="005D4B06">
      <w:pPr>
        <w:widowControl/>
        <w:spacing w:line="360" w:lineRule="auto"/>
        <w:ind w:firstLineChars="200" w:firstLine="480"/>
        <w:jc w:val="left"/>
        <w:rPr>
          <w:rFonts w:ascii="宋体" w:hAnsi="宋体" w:cs="宋体" w:hint="eastAsia"/>
          <w:color w:val="000000" w:themeColor="text1"/>
          <w:kern w:val="0"/>
          <w:sz w:val="24"/>
        </w:rPr>
      </w:pPr>
    </w:p>
    <w:p w14:paraId="6FF6BDDB" w14:textId="77777777" w:rsidR="005D4B06" w:rsidRPr="00C1382A" w:rsidRDefault="00000000">
      <w:pPr>
        <w:autoSpaceDE w:val="0"/>
        <w:autoSpaceDN w:val="0"/>
        <w:adjustRightInd w:val="0"/>
        <w:spacing w:line="360" w:lineRule="auto"/>
        <w:ind w:firstLineChars="200" w:firstLine="482"/>
        <w:jc w:val="center"/>
        <w:rPr>
          <w:rFonts w:ascii="宋体" w:hAnsi="宋体" w:cs="宋体" w:hint="eastAsia"/>
          <w:b/>
          <w:bCs/>
          <w:color w:val="000000" w:themeColor="text1"/>
          <w:sz w:val="24"/>
        </w:rPr>
      </w:pPr>
      <w:r w:rsidRPr="00C1382A">
        <w:rPr>
          <w:rFonts w:ascii="宋体" w:hAnsi="宋体" w:cs="宋体" w:hint="eastAsia"/>
          <w:b/>
          <w:bCs/>
          <w:color w:val="000000" w:themeColor="text1"/>
          <w:sz w:val="24"/>
        </w:rPr>
        <w:t>最后报价一览表</w:t>
      </w:r>
    </w:p>
    <w:p w14:paraId="67DE60AF" w14:textId="77777777" w:rsidR="005D4B06" w:rsidRPr="00C1382A" w:rsidRDefault="005D4B06">
      <w:pPr>
        <w:tabs>
          <w:tab w:val="left" w:pos="1800"/>
          <w:tab w:val="left" w:pos="5580"/>
        </w:tabs>
        <w:spacing w:line="360" w:lineRule="auto"/>
        <w:ind w:firstLineChars="200" w:firstLine="480"/>
        <w:jc w:val="left"/>
        <w:rPr>
          <w:rFonts w:ascii="宋体" w:hAnsi="宋体" w:cs="宋体" w:hint="eastAsia"/>
          <w:color w:val="000000" w:themeColor="text1"/>
          <w:sz w:val="24"/>
        </w:rPr>
      </w:pPr>
    </w:p>
    <w:p w14:paraId="59300997" w14:textId="77777777" w:rsidR="005D4B06" w:rsidRPr="00C1382A"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项目编号/包号：_______________     项目名称：_______________</w:t>
      </w:r>
    </w:p>
    <w:tbl>
      <w:tblPr>
        <w:tblW w:w="8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10"/>
        <w:gridCol w:w="2854"/>
        <w:gridCol w:w="1716"/>
        <w:gridCol w:w="1528"/>
        <w:gridCol w:w="1460"/>
      </w:tblGrid>
      <w:tr w:rsidR="005D4B06" w:rsidRPr="00C1382A" w14:paraId="155AFB44" w14:textId="77777777">
        <w:trPr>
          <w:trHeight w:val="531"/>
          <w:jc w:val="center"/>
        </w:trPr>
        <w:tc>
          <w:tcPr>
            <w:tcW w:w="910" w:type="dxa"/>
            <w:vMerge w:val="restart"/>
            <w:vAlign w:val="center"/>
          </w:tcPr>
          <w:p w14:paraId="22ECD4E7" w14:textId="77777777" w:rsidR="005D4B06" w:rsidRPr="00C1382A" w:rsidRDefault="00000000">
            <w:pPr>
              <w:tabs>
                <w:tab w:val="left" w:pos="5580"/>
              </w:tabs>
              <w:spacing w:line="360" w:lineRule="auto"/>
              <w:jc w:val="center"/>
              <w:rPr>
                <w:rFonts w:ascii="宋体" w:hAnsi="宋体" w:cs="宋体" w:hint="eastAsia"/>
                <w:b/>
                <w:color w:val="000000" w:themeColor="text1"/>
                <w:sz w:val="24"/>
              </w:rPr>
            </w:pPr>
            <w:r w:rsidRPr="00C1382A">
              <w:rPr>
                <w:rFonts w:ascii="宋体" w:hAnsi="宋体" w:cs="宋体" w:hint="eastAsia"/>
                <w:b/>
                <w:color w:val="000000" w:themeColor="text1"/>
                <w:sz w:val="24"/>
              </w:rPr>
              <w:t>序号</w:t>
            </w:r>
          </w:p>
        </w:tc>
        <w:tc>
          <w:tcPr>
            <w:tcW w:w="2854" w:type="dxa"/>
            <w:vMerge w:val="restart"/>
            <w:vAlign w:val="center"/>
          </w:tcPr>
          <w:p w14:paraId="72B05CBC" w14:textId="77777777" w:rsidR="005D4B06" w:rsidRPr="00C1382A" w:rsidRDefault="00000000">
            <w:pPr>
              <w:tabs>
                <w:tab w:val="left" w:pos="5580"/>
              </w:tabs>
              <w:spacing w:line="360" w:lineRule="auto"/>
              <w:jc w:val="center"/>
              <w:rPr>
                <w:rFonts w:ascii="宋体" w:hAnsi="宋体" w:cs="宋体" w:hint="eastAsia"/>
                <w:b/>
                <w:color w:val="000000" w:themeColor="text1"/>
                <w:sz w:val="24"/>
              </w:rPr>
            </w:pPr>
            <w:r w:rsidRPr="00C1382A">
              <w:rPr>
                <w:rFonts w:ascii="宋体" w:hAnsi="宋体" w:cs="宋体" w:hint="eastAsia"/>
                <w:b/>
                <w:color w:val="000000" w:themeColor="text1"/>
                <w:sz w:val="24"/>
              </w:rPr>
              <w:t>供应商名称</w:t>
            </w:r>
          </w:p>
        </w:tc>
        <w:tc>
          <w:tcPr>
            <w:tcW w:w="3244" w:type="dxa"/>
            <w:gridSpan w:val="2"/>
            <w:vAlign w:val="center"/>
          </w:tcPr>
          <w:p w14:paraId="72E288B0" w14:textId="77777777" w:rsidR="005D4B06" w:rsidRPr="00C1382A" w:rsidRDefault="00000000">
            <w:pPr>
              <w:tabs>
                <w:tab w:val="left" w:pos="5580"/>
              </w:tabs>
              <w:spacing w:line="360" w:lineRule="auto"/>
              <w:jc w:val="center"/>
              <w:rPr>
                <w:rFonts w:ascii="宋体" w:hAnsi="宋体" w:cs="宋体" w:hint="eastAsia"/>
                <w:b/>
                <w:color w:val="000000" w:themeColor="text1"/>
                <w:sz w:val="24"/>
              </w:rPr>
            </w:pPr>
            <w:r w:rsidRPr="00C1382A">
              <w:rPr>
                <w:rFonts w:ascii="宋体" w:hAnsi="宋体" w:cs="宋体" w:hint="eastAsia"/>
                <w:b/>
                <w:color w:val="000000" w:themeColor="text1"/>
                <w:sz w:val="24"/>
              </w:rPr>
              <w:t>最后报价</w:t>
            </w:r>
          </w:p>
        </w:tc>
        <w:tc>
          <w:tcPr>
            <w:tcW w:w="1460" w:type="dxa"/>
            <w:vMerge w:val="restart"/>
            <w:vAlign w:val="center"/>
          </w:tcPr>
          <w:p w14:paraId="77A2B375" w14:textId="77777777" w:rsidR="005D4B06" w:rsidRPr="00C1382A" w:rsidRDefault="00000000">
            <w:pPr>
              <w:tabs>
                <w:tab w:val="left" w:pos="5580"/>
              </w:tabs>
              <w:spacing w:line="360" w:lineRule="auto"/>
              <w:jc w:val="center"/>
              <w:rPr>
                <w:rFonts w:ascii="宋体" w:hAnsi="宋体" w:cs="宋体" w:hint="eastAsia"/>
                <w:b/>
                <w:color w:val="000000" w:themeColor="text1"/>
                <w:sz w:val="24"/>
              </w:rPr>
            </w:pPr>
            <w:r w:rsidRPr="00C1382A">
              <w:rPr>
                <w:rFonts w:ascii="宋体" w:hAnsi="宋体" w:cs="宋体" w:hint="eastAsia"/>
                <w:b/>
                <w:color w:val="000000" w:themeColor="text1"/>
                <w:sz w:val="24"/>
              </w:rPr>
              <w:t>其他</w:t>
            </w:r>
          </w:p>
          <w:p w14:paraId="37CB8285" w14:textId="77777777" w:rsidR="005D4B06" w:rsidRPr="00C1382A" w:rsidRDefault="00000000">
            <w:pPr>
              <w:tabs>
                <w:tab w:val="left" w:pos="5580"/>
              </w:tabs>
              <w:spacing w:line="360" w:lineRule="auto"/>
              <w:jc w:val="center"/>
              <w:rPr>
                <w:rFonts w:ascii="宋体" w:hAnsi="宋体" w:cs="宋体" w:hint="eastAsia"/>
                <w:b/>
                <w:color w:val="000000" w:themeColor="text1"/>
                <w:sz w:val="24"/>
              </w:rPr>
            </w:pPr>
            <w:r w:rsidRPr="00C1382A">
              <w:rPr>
                <w:rFonts w:ascii="宋体" w:hAnsi="宋体" w:cs="宋体" w:hint="eastAsia"/>
                <w:b/>
                <w:color w:val="000000" w:themeColor="text1"/>
                <w:sz w:val="24"/>
              </w:rPr>
              <w:t>声明</w:t>
            </w:r>
          </w:p>
        </w:tc>
      </w:tr>
      <w:tr w:rsidR="005D4B06" w:rsidRPr="00C1382A" w14:paraId="76C9AFF0" w14:textId="77777777">
        <w:trPr>
          <w:trHeight w:val="674"/>
          <w:jc w:val="center"/>
        </w:trPr>
        <w:tc>
          <w:tcPr>
            <w:tcW w:w="910" w:type="dxa"/>
            <w:vMerge/>
            <w:vAlign w:val="center"/>
          </w:tcPr>
          <w:p w14:paraId="5E661619" w14:textId="77777777" w:rsidR="005D4B06" w:rsidRPr="00C1382A" w:rsidRDefault="005D4B06">
            <w:pPr>
              <w:tabs>
                <w:tab w:val="left" w:pos="5580"/>
              </w:tabs>
              <w:spacing w:line="360" w:lineRule="auto"/>
              <w:ind w:firstLineChars="200" w:firstLine="480"/>
              <w:jc w:val="center"/>
              <w:rPr>
                <w:rFonts w:ascii="宋体" w:hAnsi="宋体" w:cs="宋体" w:hint="eastAsia"/>
                <w:color w:val="000000" w:themeColor="text1"/>
                <w:sz w:val="24"/>
              </w:rPr>
            </w:pPr>
          </w:p>
        </w:tc>
        <w:tc>
          <w:tcPr>
            <w:tcW w:w="2854" w:type="dxa"/>
            <w:vMerge/>
            <w:vAlign w:val="center"/>
          </w:tcPr>
          <w:p w14:paraId="0D6AB858" w14:textId="77777777" w:rsidR="005D4B06" w:rsidRPr="00C1382A" w:rsidRDefault="005D4B06">
            <w:pPr>
              <w:tabs>
                <w:tab w:val="left" w:pos="5580"/>
              </w:tabs>
              <w:spacing w:line="360" w:lineRule="auto"/>
              <w:ind w:firstLineChars="200" w:firstLine="480"/>
              <w:jc w:val="center"/>
              <w:rPr>
                <w:rFonts w:ascii="宋体" w:hAnsi="宋体" w:cs="宋体" w:hint="eastAsia"/>
                <w:color w:val="000000" w:themeColor="text1"/>
                <w:sz w:val="24"/>
              </w:rPr>
            </w:pPr>
          </w:p>
        </w:tc>
        <w:tc>
          <w:tcPr>
            <w:tcW w:w="1716" w:type="dxa"/>
            <w:vAlign w:val="center"/>
          </w:tcPr>
          <w:p w14:paraId="522EB3BA" w14:textId="77777777" w:rsidR="005D4B06" w:rsidRPr="00C1382A" w:rsidRDefault="00000000">
            <w:pPr>
              <w:tabs>
                <w:tab w:val="left" w:pos="5580"/>
              </w:tabs>
              <w:spacing w:line="360" w:lineRule="auto"/>
              <w:jc w:val="center"/>
              <w:rPr>
                <w:rFonts w:ascii="宋体" w:hAnsi="宋体" w:cs="宋体" w:hint="eastAsia"/>
                <w:b/>
                <w:color w:val="000000" w:themeColor="text1"/>
                <w:sz w:val="24"/>
              </w:rPr>
            </w:pPr>
            <w:r w:rsidRPr="00C1382A">
              <w:rPr>
                <w:rFonts w:ascii="宋体" w:hAnsi="宋体" w:cs="宋体" w:hint="eastAsia"/>
                <w:b/>
                <w:color w:val="000000" w:themeColor="text1"/>
                <w:sz w:val="24"/>
              </w:rPr>
              <w:t>大写</w:t>
            </w:r>
          </w:p>
        </w:tc>
        <w:tc>
          <w:tcPr>
            <w:tcW w:w="1528" w:type="dxa"/>
            <w:vAlign w:val="center"/>
          </w:tcPr>
          <w:p w14:paraId="64B1C368" w14:textId="77777777" w:rsidR="005D4B06" w:rsidRPr="00C1382A" w:rsidRDefault="00000000">
            <w:pPr>
              <w:tabs>
                <w:tab w:val="left" w:pos="5580"/>
              </w:tabs>
              <w:spacing w:line="360" w:lineRule="auto"/>
              <w:jc w:val="center"/>
              <w:rPr>
                <w:rFonts w:ascii="宋体" w:hAnsi="宋体" w:cs="宋体" w:hint="eastAsia"/>
                <w:b/>
                <w:color w:val="000000" w:themeColor="text1"/>
                <w:sz w:val="24"/>
              </w:rPr>
            </w:pPr>
            <w:r w:rsidRPr="00C1382A">
              <w:rPr>
                <w:rFonts w:ascii="宋体" w:hAnsi="宋体" w:cs="宋体" w:hint="eastAsia"/>
                <w:b/>
                <w:color w:val="000000" w:themeColor="text1"/>
                <w:sz w:val="24"/>
              </w:rPr>
              <w:t>小写</w:t>
            </w:r>
          </w:p>
        </w:tc>
        <w:tc>
          <w:tcPr>
            <w:tcW w:w="1460" w:type="dxa"/>
            <w:vMerge/>
            <w:vAlign w:val="center"/>
          </w:tcPr>
          <w:p w14:paraId="12A248A5" w14:textId="77777777" w:rsidR="005D4B06" w:rsidRPr="00C1382A" w:rsidRDefault="005D4B06">
            <w:pPr>
              <w:tabs>
                <w:tab w:val="left" w:pos="5580"/>
              </w:tabs>
              <w:spacing w:line="360" w:lineRule="auto"/>
              <w:ind w:firstLineChars="200" w:firstLine="482"/>
              <w:jc w:val="center"/>
              <w:rPr>
                <w:rFonts w:ascii="宋体" w:hAnsi="宋体" w:cs="宋体" w:hint="eastAsia"/>
                <w:b/>
                <w:color w:val="000000" w:themeColor="text1"/>
                <w:sz w:val="24"/>
              </w:rPr>
            </w:pPr>
          </w:p>
        </w:tc>
      </w:tr>
      <w:tr w:rsidR="005D4B06" w:rsidRPr="00C1382A" w14:paraId="02BF1A28" w14:textId="77777777">
        <w:trPr>
          <w:trHeight w:val="976"/>
          <w:jc w:val="center"/>
        </w:trPr>
        <w:tc>
          <w:tcPr>
            <w:tcW w:w="910" w:type="dxa"/>
            <w:vAlign w:val="center"/>
          </w:tcPr>
          <w:p w14:paraId="326F8DC3" w14:textId="77777777" w:rsidR="005D4B06" w:rsidRPr="00C1382A" w:rsidRDefault="005D4B06">
            <w:pPr>
              <w:tabs>
                <w:tab w:val="left" w:pos="5580"/>
              </w:tabs>
              <w:spacing w:line="360" w:lineRule="auto"/>
              <w:ind w:firstLineChars="200" w:firstLine="480"/>
              <w:jc w:val="center"/>
              <w:rPr>
                <w:rFonts w:ascii="宋体" w:hAnsi="宋体" w:cs="宋体" w:hint="eastAsia"/>
                <w:color w:val="000000" w:themeColor="text1"/>
                <w:sz w:val="24"/>
              </w:rPr>
            </w:pPr>
          </w:p>
        </w:tc>
        <w:tc>
          <w:tcPr>
            <w:tcW w:w="2854" w:type="dxa"/>
            <w:vAlign w:val="center"/>
          </w:tcPr>
          <w:p w14:paraId="7C9E4A2D" w14:textId="77777777" w:rsidR="005D4B06" w:rsidRPr="00C1382A" w:rsidRDefault="005D4B06">
            <w:pPr>
              <w:tabs>
                <w:tab w:val="left" w:pos="5580"/>
              </w:tabs>
              <w:spacing w:line="360" w:lineRule="auto"/>
              <w:ind w:firstLineChars="200" w:firstLine="480"/>
              <w:jc w:val="center"/>
              <w:rPr>
                <w:rFonts w:ascii="宋体" w:hAnsi="宋体" w:cs="宋体" w:hint="eastAsia"/>
                <w:color w:val="000000" w:themeColor="text1"/>
                <w:sz w:val="24"/>
              </w:rPr>
            </w:pPr>
          </w:p>
        </w:tc>
        <w:tc>
          <w:tcPr>
            <w:tcW w:w="1716" w:type="dxa"/>
            <w:vAlign w:val="center"/>
          </w:tcPr>
          <w:p w14:paraId="5F90A678" w14:textId="77777777" w:rsidR="005D4B06" w:rsidRPr="00C1382A" w:rsidRDefault="005D4B06">
            <w:pPr>
              <w:tabs>
                <w:tab w:val="left" w:pos="5580"/>
              </w:tabs>
              <w:spacing w:line="360" w:lineRule="auto"/>
              <w:ind w:firstLineChars="200" w:firstLine="480"/>
              <w:jc w:val="center"/>
              <w:rPr>
                <w:rFonts w:ascii="宋体" w:hAnsi="宋体" w:cs="宋体" w:hint="eastAsia"/>
                <w:color w:val="000000" w:themeColor="text1"/>
                <w:sz w:val="24"/>
              </w:rPr>
            </w:pPr>
          </w:p>
        </w:tc>
        <w:tc>
          <w:tcPr>
            <w:tcW w:w="1528" w:type="dxa"/>
            <w:vAlign w:val="center"/>
          </w:tcPr>
          <w:p w14:paraId="4B4F28D4" w14:textId="77777777" w:rsidR="005D4B06" w:rsidRPr="00C1382A" w:rsidRDefault="005D4B06">
            <w:pPr>
              <w:tabs>
                <w:tab w:val="left" w:pos="5580"/>
              </w:tabs>
              <w:spacing w:line="360" w:lineRule="auto"/>
              <w:ind w:firstLineChars="200" w:firstLine="480"/>
              <w:jc w:val="center"/>
              <w:rPr>
                <w:rFonts w:ascii="宋体" w:hAnsi="宋体" w:cs="宋体" w:hint="eastAsia"/>
                <w:color w:val="000000" w:themeColor="text1"/>
                <w:sz w:val="24"/>
              </w:rPr>
            </w:pPr>
          </w:p>
        </w:tc>
        <w:tc>
          <w:tcPr>
            <w:tcW w:w="1460" w:type="dxa"/>
            <w:vAlign w:val="center"/>
          </w:tcPr>
          <w:p w14:paraId="36DE21AF" w14:textId="77777777" w:rsidR="005D4B06" w:rsidRPr="00C1382A" w:rsidRDefault="005D4B06">
            <w:pPr>
              <w:tabs>
                <w:tab w:val="left" w:pos="5580"/>
              </w:tabs>
              <w:spacing w:line="360" w:lineRule="auto"/>
              <w:ind w:firstLineChars="200" w:firstLine="480"/>
              <w:jc w:val="center"/>
              <w:rPr>
                <w:rFonts w:ascii="宋体" w:hAnsi="宋体" w:cs="宋体" w:hint="eastAsia"/>
                <w:color w:val="000000" w:themeColor="text1"/>
                <w:sz w:val="24"/>
              </w:rPr>
            </w:pPr>
          </w:p>
        </w:tc>
      </w:tr>
    </w:tbl>
    <w:p w14:paraId="785B335D" w14:textId="77777777" w:rsidR="005D4B06" w:rsidRPr="00C1382A" w:rsidRDefault="005D4B06">
      <w:pPr>
        <w:autoSpaceDE w:val="0"/>
        <w:autoSpaceDN w:val="0"/>
        <w:adjustRightInd w:val="0"/>
        <w:spacing w:line="360" w:lineRule="auto"/>
        <w:jc w:val="left"/>
        <w:rPr>
          <w:rFonts w:ascii="宋体" w:hAnsi="宋体" w:cs="宋体" w:hint="eastAsia"/>
          <w:color w:val="000000" w:themeColor="text1"/>
          <w:kern w:val="0"/>
          <w:sz w:val="24"/>
        </w:rPr>
      </w:pPr>
    </w:p>
    <w:p w14:paraId="5DCE77E3" w14:textId="77777777" w:rsidR="005D4B06" w:rsidRPr="00C1382A" w:rsidRDefault="00000000">
      <w:pPr>
        <w:autoSpaceDE w:val="0"/>
        <w:autoSpaceDN w:val="0"/>
        <w:adjustRightInd w:val="0"/>
        <w:spacing w:line="360" w:lineRule="auto"/>
        <w:ind w:firstLineChars="200" w:firstLine="480"/>
        <w:jc w:val="left"/>
        <w:rPr>
          <w:rFonts w:ascii="宋体" w:hAnsi="宋体" w:cs="宋体" w:hint="eastAsia"/>
          <w:color w:val="000000" w:themeColor="text1"/>
          <w:kern w:val="0"/>
          <w:sz w:val="24"/>
        </w:rPr>
      </w:pPr>
      <w:r w:rsidRPr="00C1382A">
        <w:rPr>
          <w:rFonts w:ascii="宋体" w:hAnsi="宋体" w:cs="宋体" w:hint="eastAsia"/>
          <w:color w:val="000000" w:themeColor="text1"/>
          <w:kern w:val="0"/>
          <w:sz w:val="24"/>
        </w:rPr>
        <w:t>注：</w:t>
      </w:r>
    </w:p>
    <w:p w14:paraId="54DA2F08" w14:textId="77777777" w:rsidR="005D4B06" w:rsidRPr="00C1382A" w:rsidRDefault="00000000">
      <w:pPr>
        <w:autoSpaceDE w:val="0"/>
        <w:autoSpaceDN w:val="0"/>
        <w:adjustRightInd w:val="0"/>
        <w:spacing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kern w:val="0"/>
          <w:sz w:val="24"/>
        </w:rPr>
        <w:t>1</w:t>
      </w:r>
      <w:r w:rsidRPr="00C1382A">
        <w:rPr>
          <w:rFonts w:ascii="宋体" w:hAnsi="宋体" w:cs="宋体" w:hint="eastAsia"/>
          <w:color w:val="000000" w:themeColor="text1"/>
          <w:sz w:val="24"/>
        </w:rPr>
        <w:t>.此表中，每包的最后报价应和《最后分项报价表》中的总价相一致。</w:t>
      </w:r>
    </w:p>
    <w:p w14:paraId="514B3181" w14:textId="77777777" w:rsidR="005D4B06" w:rsidRPr="00C1382A" w:rsidRDefault="00000000">
      <w:pPr>
        <w:autoSpaceDE w:val="0"/>
        <w:autoSpaceDN w:val="0"/>
        <w:adjustRightInd w:val="0"/>
        <w:spacing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2.本表必须按包分别填写。</w:t>
      </w:r>
    </w:p>
    <w:p w14:paraId="4CB6F568" w14:textId="77777777" w:rsidR="005D4B06" w:rsidRPr="00C1382A" w:rsidRDefault="00000000">
      <w:pPr>
        <w:autoSpaceDE w:val="0"/>
        <w:autoSpaceDN w:val="0"/>
        <w:adjustRightInd w:val="0"/>
        <w:spacing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3.此表无需在响应文件中提交，磋商后供应商按磋商小组要求提交。</w:t>
      </w:r>
    </w:p>
    <w:p w14:paraId="21F184EE" w14:textId="77777777" w:rsidR="005D4B06" w:rsidRPr="00C1382A" w:rsidRDefault="005D4B06">
      <w:pPr>
        <w:autoSpaceDE w:val="0"/>
        <w:autoSpaceDN w:val="0"/>
        <w:adjustRightInd w:val="0"/>
        <w:snapToGrid w:val="0"/>
        <w:spacing w:line="360" w:lineRule="auto"/>
        <w:rPr>
          <w:rFonts w:ascii="宋体" w:hAnsi="宋体" w:cs="宋体" w:hint="eastAsia"/>
          <w:color w:val="000000" w:themeColor="text1"/>
          <w:sz w:val="24"/>
          <w:lang w:val="zh-CN"/>
        </w:rPr>
      </w:pPr>
    </w:p>
    <w:p w14:paraId="49855263" w14:textId="77777777" w:rsidR="005D4B06" w:rsidRPr="00C1382A"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C1382A">
        <w:rPr>
          <w:rFonts w:ascii="宋体" w:hAnsi="宋体" w:cs="宋体" w:hint="eastAsia"/>
          <w:color w:val="000000" w:themeColor="text1"/>
          <w:sz w:val="24"/>
        </w:rPr>
        <w:t>供应商授权代表签字（或加盖供应商公章）</w:t>
      </w:r>
      <w:r w:rsidRPr="00C1382A">
        <w:rPr>
          <w:rFonts w:ascii="宋体" w:hAnsi="宋体" w:cs="宋体" w:hint="eastAsia"/>
          <w:color w:val="000000" w:themeColor="text1"/>
          <w:sz w:val="24"/>
          <w:lang w:val="zh-CN"/>
        </w:rPr>
        <w:t xml:space="preserve">：___________ </w:t>
      </w:r>
    </w:p>
    <w:p w14:paraId="1AB67516" w14:textId="77777777" w:rsidR="005D4B06" w:rsidRPr="00C1382A" w:rsidRDefault="00000000">
      <w:pPr>
        <w:widowControl/>
        <w:spacing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 xml:space="preserve">日期：____年____月____日   </w:t>
      </w:r>
    </w:p>
    <w:p w14:paraId="64B68DA7" w14:textId="77777777" w:rsidR="005D4B06" w:rsidRPr="00C1382A" w:rsidRDefault="005D4B06">
      <w:pPr>
        <w:widowControl/>
        <w:spacing w:line="360" w:lineRule="auto"/>
        <w:ind w:firstLineChars="200" w:firstLine="480"/>
        <w:jc w:val="left"/>
        <w:rPr>
          <w:rFonts w:ascii="宋体" w:hAnsi="宋体" w:cs="宋体" w:hint="eastAsia"/>
          <w:color w:val="000000" w:themeColor="text1"/>
          <w:sz w:val="24"/>
        </w:rPr>
      </w:pPr>
    </w:p>
    <w:p w14:paraId="4A653681" w14:textId="77777777" w:rsidR="005D4B06" w:rsidRPr="00C1382A" w:rsidRDefault="005D4B06">
      <w:pPr>
        <w:widowControl/>
        <w:spacing w:line="360" w:lineRule="auto"/>
        <w:ind w:firstLineChars="200" w:firstLine="480"/>
        <w:jc w:val="left"/>
        <w:rPr>
          <w:rFonts w:ascii="宋体" w:hAnsi="宋体" w:cs="宋体" w:hint="eastAsia"/>
          <w:color w:val="000000" w:themeColor="text1"/>
          <w:sz w:val="24"/>
        </w:rPr>
      </w:pPr>
    </w:p>
    <w:p w14:paraId="27E8CFDA" w14:textId="77777777" w:rsidR="005D4B06" w:rsidRPr="00C1382A" w:rsidRDefault="00000000">
      <w:pPr>
        <w:widowControl/>
        <w:spacing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（注：此表需单独打印2份自持，日期暂空磋商后提交）</w:t>
      </w:r>
    </w:p>
    <w:p w14:paraId="297AA1A2" w14:textId="77777777" w:rsidR="005D4B06" w:rsidRPr="00C1382A" w:rsidRDefault="00000000">
      <w:pPr>
        <w:tabs>
          <w:tab w:val="left" w:pos="360"/>
        </w:tabs>
        <w:snapToGrid w:val="0"/>
        <w:spacing w:line="360" w:lineRule="auto"/>
        <w:outlineLvl w:val="1"/>
        <w:rPr>
          <w:rStyle w:val="2d"/>
          <w:rFonts w:ascii="宋体" w:hAnsi="宋体" w:cs="宋体" w:hint="eastAsia"/>
          <w:bCs w:val="0"/>
          <w:color w:val="000000" w:themeColor="text1"/>
          <w:sz w:val="24"/>
          <w:szCs w:val="24"/>
        </w:rPr>
      </w:pPr>
      <w:r w:rsidRPr="00C1382A">
        <w:rPr>
          <w:rFonts w:ascii="宋体" w:hAnsi="宋体" w:cs="宋体" w:hint="eastAsia"/>
          <w:color w:val="000000" w:themeColor="text1"/>
          <w:sz w:val="24"/>
        </w:rPr>
        <w:br w:type="page"/>
      </w:r>
      <w:bookmarkStart w:id="862" w:name="_Toc30075"/>
      <w:r w:rsidRPr="00C1382A">
        <w:rPr>
          <w:rStyle w:val="2d"/>
          <w:rFonts w:ascii="宋体" w:hAnsi="宋体" w:cs="宋体" w:hint="eastAsia"/>
          <w:bCs w:val="0"/>
          <w:color w:val="000000" w:themeColor="text1"/>
          <w:sz w:val="24"/>
          <w:szCs w:val="24"/>
        </w:rPr>
        <w:lastRenderedPageBreak/>
        <w:t>15.最后分项报价表（实质性格式，磋商后提交）</w:t>
      </w:r>
      <w:bookmarkEnd w:id="862"/>
    </w:p>
    <w:p w14:paraId="6097899C" w14:textId="77777777" w:rsidR="005D4B06" w:rsidRPr="00C1382A" w:rsidRDefault="005D4B06">
      <w:pPr>
        <w:widowControl/>
        <w:spacing w:line="360" w:lineRule="auto"/>
        <w:ind w:firstLineChars="200" w:firstLine="480"/>
        <w:jc w:val="left"/>
        <w:rPr>
          <w:rFonts w:ascii="宋体" w:hAnsi="宋体" w:cs="宋体" w:hint="eastAsia"/>
          <w:color w:val="000000" w:themeColor="text1"/>
          <w:sz w:val="24"/>
        </w:rPr>
      </w:pPr>
    </w:p>
    <w:p w14:paraId="308703A2" w14:textId="77777777" w:rsidR="005D4B06" w:rsidRPr="00C1382A" w:rsidRDefault="00000000">
      <w:pPr>
        <w:adjustRightInd w:val="0"/>
        <w:snapToGrid w:val="0"/>
        <w:spacing w:beforeLines="100" w:before="240" w:afterLines="100" w:after="240"/>
        <w:jc w:val="center"/>
        <w:rPr>
          <w:rFonts w:ascii="宋体" w:hAnsi="宋体" w:cs="宋体" w:hint="eastAsia"/>
          <w:b/>
          <w:i/>
          <w:color w:val="000000" w:themeColor="text1"/>
          <w:sz w:val="24"/>
        </w:rPr>
      </w:pPr>
      <w:r w:rsidRPr="00C1382A">
        <w:rPr>
          <w:rFonts w:ascii="宋体" w:hAnsi="宋体" w:cs="宋体" w:hint="eastAsia"/>
          <w:b/>
          <w:color w:val="000000" w:themeColor="text1"/>
          <w:sz w:val="24"/>
        </w:rPr>
        <w:t>最后分项报价表</w:t>
      </w:r>
    </w:p>
    <w:p w14:paraId="46A32F26" w14:textId="77777777" w:rsidR="005D4B06" w:rsidRPr="00C1382A" w:rsidRDefault="00000000">
      <w:pPr>
        <w:tabs>
          <w:tab w:val="left" w:pos="1800"/>
          <w:tab w:val="left" w:pos="5580"/>
        </w:tabs>
        <w:spacing w:line="360" w:lineRule="auto"/>
        <w:jc w:val="left"/>
        <w:rPr>
          <w:rFonts w:ascii="宋体" w:hAnsi="宋体" w:cs="宋体" w:hint="eastAsia"/>
          <w:color w:val="000000" w:themeColor="text1"/>
          <w:sz w:val="24"/>
        </w:rPr>
      </w:pPr>
      <w:r w:rsidRPr="00C1382A">
        <w:rPr>
          <w:rFonts w:ascii="宋体" w:hAnsi="宋体" w:cs="宋体" w:hint="eastAsia"/>
          <w:color w:val="000000" w:themeColor="text1"/>
          <w:sz w:val="24"/>
        </w:rPr>
        <w:t>项目编号/包号：________ 项目名称：__________报价单位：人民币元</w:t>
      </w:r>
    </w:p>
    <w:p w14:paraId="7D54A1B6" w14:textId="77777777" w:rsidR="005D4B06" w:rsidRPr="00C1382A" w:rsidRDefault="005D4B06">
      <w:pPr>
        <w:pStyle w:val="a0"/>
        <w:ind w:firstLine="0"/>
        <w:rPr>
          <w:rFonts w:hAnsi="宋体" w:cs="宋体" w:hint="eastAsia"/>
          <w:color w:val="000000" w:themeColor="text1"/>
          <w:szCs w:val="24"/>
        </w:rPr>
      </w:pPr>
    </w:p>
    <w:tbl>
      <w:tblPr>
        <w:tblW w:w="8833" w:type="dxa"/>
        <w:tblInd w:w="96" w:type="dxa"/>
        <w:tblLayout w:type="fixed"/>
        <w:tblLook w:val="04A0" w:firstRow="1" w:lastRow="0" w:firstColumn="1" w:lastColumn="0" w:noHBand="0" w:noVBand="1"/>
      </w:tblPr>
      <w:tblGrid>
        <w:gridCol w:w="895"/>
        <w:gridCol w:w="1343"/>
        <w:gridCol w:w="1565"/>
        <w:gridCol w:w="1891"/>
        <w:gridCol w:w="1709"/>
        <w:gridCol w:w="1430"/>
      </w:tblGrid>
      <w:tr w:rsidR="005D4B06" w:rsidRPr="00C1382A" w14:paraId="52D7B119" w14:textId="77777777">
        <w:trPr>
          <w:trHeight w:val="567"/>
        </w:trPr>
        <w:tc>
          <w:tcPr>
            <w:tcW w:w="895" w:type="dxa"/>
            <w:tcBorders>
              <w:top w:val="single" w:sz="4" w:space="0" w:color="auto"/>
              <w:left w:val="single" w:sz="4" w:space="0" w:color="auto"/>
              <w:bottom w:val="single" w:sz="4" w:space="0" w:color="auto"/>
              <w:right w:val="single" w:sz="4" w:space="0" w:color="auto"/>
            </w:tcBorders>
            <w:noWrap/>
            <w:vAlign w:val="center"/>
          </w:tcPr>
          <w:p w14:paraId="32CCCC50" w14:textId="77777777" w:rsidR="005D4B06" w:rsidRPr="00C1382A" w:rsidRDefault="00000000">
            <w:pPr>
              <w:widowControl/>
              <w:spacing w:after="0" w:line="240" w:lineRule="auto"/>
              <w:jc w:val="center"/>
              <w:textAlignment w:val="center"/>
              <w:rPr>
                <w:rFonts w:ascii="宋体" w:hAnsi="宋体" w:cs="宋体" w:hint="eastAsia"/>
                <w:b/>
                <w:bCs/>
                <w:color w:val="000000" w:themeColor="text1"/>
                <w:sz w:val="24"/>
              </w:rPr>
            </w:pPr>
            <w:r w:rsidRPr="00C1382A">
              <w:rPr>
                <w:rFonts w:ascii="宋体" w:hAnsi="宋体" w:cs="宋体" w:hint="eastAsia"/>
                <w:b/>
                <w:bCs/>
                <w:color w:val="000000" w:themeColor="text1"/>
                <w:kern w:val="0"/>
                <w:sz w:val="24"/>
                <w:lang w:bidi="ar"/>
              </w:rPr>
              <w:t>序号</w:t>
            </w:r>
          </w:p>
        </w:tc>
        <w:tc>
          <w:tcPr>
            <w:tcW w:w="1343" w:type="dxa"/>
            <w:tcBorders>
              <w:top w:val="single" w:sz="4" w:space="0" w:color="auto"/>
              <w:left w:val="single" w:sz="4" w:space="0" w:color="auto"/>
              <w:bottom w:val="single" w:sz="4" w:space="0" w:color="auto"/>
              <w:right w:val="single" w:sz="4" w:space="0" w:color="auto"/>
            </w:tcBorders>
            <w:noWrap/>
            <w:vAlign w:val="center"/>
          </w:tcPr>
          <w:p w14:paraId="75C6E304" w14:textId="77777777" w:rsidR="005D4B06" w:rsidRPr="00C1382A" w:rsidRDefault="00000000">
            <w:pPr>
              <w:widowControl/>
              <w:spacing w:after="0" w:line="240" w:lineRule="auto"/>
              <w:jc w:val="center"/>
              <w:textAlignment w:val="center"/>
              <w:rPr>
                <w:rFonts w:ascii="宋体" w:hAnsi="宋体" w:cs="宋体" w:hint="eastAsia"/>
                <w:b/>
                <w:bCs/>
                <w:color w:val="000000" w:themeColor="text1"/>
                <w:sz w:val="24"/>
              </w:rPr>
            </w:pPr>
            <w:r w:rsidRPr="00C1382A">
              <w:rPr>
                <w:rFonts w:ascii="宋体" w:hAnsi="宋体" w:cs="宋体" w:hint="eastAsia"/>
                <w:b/>
                <w:bCs/>
                <w:color w:val="000000" w:themeColor="text1"/>
                <w:kern w:val="0"/>
                <w:sz w:val="24"/>
                <w:lang w:bidi="ar"/>
              </w:rPr>
              <w:t>人员类别</w:t>
            </w:r>
          </w:p>
        </w:tc>
        <w:tc>
          <w:tcPr>
            <w:tcW w:w="1565" w:type="dxa"/>
            <w:tcBorders>
              <w:top w:val="single" w:sz="4" w:space="0" w:color="auto"/>
              <w:left w:val="single" w:sz="4" w:space="0" w:color="auto"/>
              <w:bottom w:val="single" w:sz="4" w:space="0" w:color="auto"/>
              <w:right w:val="single" w:sz="4" w:space="0" w:color="auto"/>
            </w:tcBorders>
            <w:noWrap/>
            <w:vAlign w:val="center"/>
          </w:tcPr>
          <w:p w14:paraId="69FFF501" w14:textId="77777777" w:rsidR="005D4B06" w:rsidRPr="00C1382A" w:rsidRDefault="00000000">
            <w:pPr>
              <w:widowControl/>
              <w:spacing w:after="0" w:line="240" w:lineRule="auto"/>
              <w:jc w:val="center"/>
              <w:textAlignment w:val="center"/>
              <w:rPr>
                <w:rFonts w:ascii="宋体" w:hAnsi="宋体" w:cs="宋体" w:hint="eastAsia"/>
                <w:b/>
                <w:bCs/>
                <w:color w:val="000000" w:themeColor="text1"/>
                <w:kern w:val="0"/>
                <w:sz w:val="24"/>
                <w:lang w:bidi="ar"/>
              </w:rPr>
            </w:pPr>
            <w:r w:rsidRPr="00C1382A">
              <w:rPr>
                <w:rFonts w:ascii="宋体" w:hAnsi="宋体" w:cs="宋体" w:hint="eastAsia"/>
                <w:b/>
                <w:bCs/>
                <w:color w:val="000000" w:themeColor="text1"/>
                <w:kern w:val="0"/>
                <w:sz w:val="24"/>
                <w:lang w:bidi="ar"/>
              </w:rPr>
              <w:t>预估人数</w:t>
            </w:r>
          </w:p>
        </w:tc>
        <w:tc>
          <w:tcPr>
            <w:tcW w:w="1891" w:type="dxa"/>
            <w:tcBorders>
              <w:top w:val="single" w:sz="4" w:space="0" w:color="auto"/>
              <w:left w:val="single" w:sz="4" w:space="0" w:color="auto"/>
              <w:bottom w:val="single" w:sz="4" w:space="0" w:color="auto"/>
              <w:right w:val="single" w:sz="4" w:space="0" w:color="auto"/>
            </w:tcBorders>
            <w:noWrap/>
            <w:vAlign w:val="center"/>
          </w:tcPr>
          <w:p w14:paraId="1B671E94" w14:textId="77777777" w:rsidR="005D4B06" w:rsidRPr="00C1382A" w:rsidRDefault="00000000">
            <w:pPr>
              <w:widowControl/>
              <w:spacing w:after="0" w:line="240" w:lineRule="auto"/>
              <w:jc w:val="center"/>
              <w:textAlignment w:val="center"/>
              <w:rPr>
                <w:rFonts w:ascii="宋体" w:hAnsi="宋体" w:cs="宋体" w:hint="eastAsia"/>
                <w:b/>
                <w:bCs/>
                <w:color w:val="000000" w:themeColor="text1"/>
                <w:kern w:val="0"/>
                <w:sz w:val="24"/>
                <w:lang w:bidi="ar"/>
              </w:rPr>
            </w:pPr>
            <w:r w:rsidRPr="00C1382A">
              <w:rPr>
                <w:rFonts w:ascii="宋体" w:hAnsi="宋体" w:cs="宋体" w:hint="eastAsia"/>
                <w:b/>
                <w:bCs/>
                <w:color w:val="000000" w:themeColor="text1"/>
                <w:kern w:val="0"/>
                <w:sz w:val="24"/>
                <w:lang w:bidi="ar"/>
              </w:rPr>
              <w:t>单价（人/元）</w:t>
            </w:r>
          </w:p>
        </w:tc>
        <w:tc>
          <w:tcPr>
            <w:tcW w:w="1709" w:type="dxa"/>
            <w:tcBorders>
              <w:top w:val="single" w:sz="4" w:space="0" w:color="auto"/>
              <w:left w:val="single" w:sz="4" w:space="0" w:color="auto"/>
              <w:bottom w:val="single" w:sz="4" w:space="0" w:color="auto"/>
              <w:right w:val="single" w:sz="4" w:space="0" w:color="auto"/>
            </w:tcBorders>
            <w:noWrap/>
            <w:vAlign w:val="center"/>
          </w:tcPr>
          <w:p w14:paraId="5E0CC6DD" w14:textId="77777777" w:rsidR="005D4B06" w:rsidRPr="00C1382A" w:rsidRDefault="00000000">
            <w:pPr>
              <w:widowControl/>
              <w:spacing w:after="0" w:line="240" w:lineRule="auto"/>
              <w:jc w:val="center"/>
              <w:textAlignment w:val="center"/>
              <w:rPr>
                <w:rFonts w:ascii="宋体" w:hAnsi="宋体" w:cs="宋体" w:hint="eastAsia"/>
                <w:b/>
                <w:bCs/>
                <w:color w:val="000000" w:themeColor="text1"/>
                <w:kern w:val="0"/>
                <w:sz w:val="24"/>
                <w:lang w:bidi="ar"/>
              </w:rPr>
            </w:pPr>
            <w:r w:rsidRPr="00C1382A">
              <w:rPr>
                <w:rFonts w:ascii="宋体" w:hAnsi="宋体" w:cs="宋体" w:hint="eastAsia"/>
                <w:b/>
                <w:bCs/>
                <w:color w:val="000000" w:themeColor="text1"/>
                <w:kern w:val="0"/>
                <w:sz w:val="24"/>
                <w:lang w:bidi="ar"/>
              </w:rPr>
              <w:t>合计（元）</w:t>
            </w:r>
          </w:p>
        </w:tc>
        <w:tc>
          <w:tcPr>
            <w:tcW w:w="1430" w:type="dxa"/>
            <w:tcBorders>
              <w:top w:val="single" w:sz="4" w:space="0" w:color="auto"/>
              <w:left w:val="single" w:sz="4" w:space="0" w:color="auto"/>
              <w:bottom w:val="single" w:sz="4" w:space="0" w:color="auto"/>
              <w:right w:val="single" w:sz="4" w:space="0" w:color="auto"/>
            </w:tcBorders>
            <w:noWrap/>
            <w:vAlign w:val="center"/>
          </w:tcPr>
          <w:p w14:paraId="2B3607D8" w14:textId="77777777" w:rsidR="005D4B06" w:rsidRPr="00C1382A" w:rsidRDefault="00000000">
            <w:pPr>
              <w:widowControl/>
              <w:spacing w:after="0" w:line="240" w:lineRule="auto"/>
              <w:jc w:val="center"/>
              <w:textAlignment w:val="center"/>
              <w:rPr>
                <w:rFonts w:ascii="宋体" w:hAnsi="宋体" w:cs="宋体" w:hint="eastAsia"/>
                <w:b/>
                <w:bCs/>
                <w:color w:val="000000" w:themeColor="text1"/>
                <w:kern w:val="0"/>
                <w:sz w:val="24"/>
                <w:lang w:bidi="ar"/>
              </w:rPr>
            </w:pPr>
            <w:r w:rsidRPr="00C1382A">
              <w:rPr>
                <w:rFonts w:ascii="宋体" w:hAnsi="宋体" w:cs="宋体" w:hint="eastAsia"/>
                <w:b/>
                <w:bCs/>
                <w:color w:val="000000" w:themeColor="text1"/>
                <w:kern w:val="0"/>
                <w:sz w:val="24"/>
                <w:lang w:bidi="ar"/>
              </w:rPr>
              <w:t>备注</w:t>
            </w:r>
          </w:p>
        </w:tc>
      </w:tr>
      <w:tr w:rsidR="005D4B06" w:rsidRPr="00C1382A" w14:paraId="49876F92" w14:textId="77777777">
        <w:trPr>
          <w:trHeight w:val="567"/>
        </w:trPr>
        <w:tc>
          <w:tcPr>
            <w:tcW w:w="895" w:type="dxa"/>
            <w:tcBorders>
              <w:top w:val="single" w:sz="4" w:space="0" w:color="auto"/>
              <w:left w:val="single" w:sz="4" w:space="0" w:color="auto"/>
              <w:bottom w:val="single" w:sz="4" w:space="0" w:color="auto"/>
              <w:right w:val="single" w:sz="4" w:space="0" w:color="auto"/>
            </w:tcBorders>
            <w:noWrap/>
            <w:vAlign w:val="center"/>
          </w:tcPr>
          <w:p w14:paraId="37B1FECC" w14:textId="77777777" w:rsidR="005D4B06" w:rsidRPr="00C1382A" w:rsidRDefault="00000000">
            <w:pPr>
              <w:widowControl/>
              <w:spacing w:after="0" w:line="240" w:lineRule="auto"/>
              <w:jc w:val="center"/>
              <w:textAlignment w:val="center"/>
              <w:rPr>
                <w:rFonts w:ascii="宋体" w:hAnsi="宋体" w:cs="宋体" w:hint="eastAsia"/>
                <w:color w:val="000000" w:themeColor="text1"/>
                <w:sz w:val="24"/>
              </w:rPr>
            </w:pPr>
            <w:r w:rsidRPr="00C1382A">
              <w:rPr>
                <w:rFonts w:ascii="宋体" w:hAnsi="宋体" w:cs="宋体" w:hint="eastAsia"/>
                <w:color w:val="000000" w:themeColor="text1"/>
                <w:kern w:val="0"/>
                <w:sz w:val="24"/>
                <w:lang w:bidi="ar"/>
              </w:rPr>
              <w:t>1</w:t>
            </w:r>
          </w:p>
        </w:tc>
        <w:tc>
          <w:tcPr>
            <w:tcW w:w="1343" w:type="dxa"/>
            <w:tcBorders>
              <w:top w:val="single" w:sz="4" w:space="0" w:color="auto"/>
              <w:left w:val="single" w:sz="4" w:space="0" w:color="auto"/>
              <w:bottom w:val="single" w:sz="4" w:space="0" w:color="auto"/>
              <w:right w:val="single" w:sz="4" w:space="0" w:color="auto"/>
            </w:tcBorders>
            <w:vAlign w:val="center"/>
          </w:tcPr>
          <w:p w14:paraId="4288B578" w14:textId="77777777" w:rsidR="005D4B06" w:rsidRPr="00C1382A" w:rsidRDefault="00000000">
            <w:pPr>
              <w:widowControl/>
              <w:spacing w:after="0" w:line="240" w:lineRule="auto"/>
              <w:jc w:val="center"/>
              <w:textAlignment w:val="center"/>
              <w:rPr>
                <w:rFonts w:ascii="宋体" w:hAnsi="宋体" w:cs="宋体" w:hint="eastAsia"/>
                <w:color w:val="000000" w:themeColor="text1"/>
                <w:sz w:val="24"/>
              </w:rPr>
            </w:pPr>
            <w:r w:rsidRPr="00C1382A">
              <w:rPr>
                <w:rFonts w:ascii="宋体" w:hAnsi="宋体" w:cs="宋体" w:hint="eastAsia"/>
                <w:color w:val="000000" w:themeColor="text1"/>
                <w:kern w:val="0"/>
                <w:sz w:val="24"/>
                <w:lang w:bidi="ar"/>
              </w:rPr>
              <w:t>离休人员</w:t>
            </w:r>
          </w:p>
        </w:tc>
        <w:tc>
          <w:tcPr>
            <w:tcW w:w="1565" w:type="dxa"/>
            <w:tcBorders>
              <w:top w:val="single" w:sz="4" w:space="0" w:color="auto"/>
              <w:left w:val="single" w:sz="4" w:space="0" w:color="auto"/>
              <w:bottom w:val="single" w:sz="4" w:space="0" w:color="auto"/>
              <w:right w:val="single" w:sz="4" w:space="0" w:color="auto"/>
            </w:tcBorders>
            <w:vAlign w:val="center"/>
          </w:tcPr>
          <w:p w14:paraId="11A6A2E0" w14:textId="77777777" w:rsidR="005D4B06" w:rsidRPr="00C1382A"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C1382A">
              <w:rPr>
                <w:rFonts w:ascii="宋体" w:hAnsi="宋体" w:cs="宋体" w:hint="eastAsia"/>
                <w:color w:val="000000" w:themeColor="text1"/>
                <w:kern w:val="0"/>
                <w:sz w:val="24"/>
                <w:lang w:bidi="ar"/>
              </w:rPr>
              <w:t>17</w:t>
            </w:r>
          </w:p>
        </w:tc>
        <w:tc>
          <w:tcPr>
            <w:tcW w:w="1891" w:type="dxa"/>
            <w:tcBorders>
              <w:top w:val="single" w:sz="4" w:space="0" w:color="auto"/>
              <w:left w:val="single" w:sz="4" w:space="0" w:color="auto"/>
              <w:bottom w:val="single" w:sz="4" w:space="0" w:color="auto"/>
              <w:right w:val="single" w:sz="4" w:space="0" w:color="auto"/>
            </w:tcBorders>
            <w:vAlign w:val="center"/>
          </w:tcPr>
          <w:p w14:paraId="40C31C87" w14:textId="77777777" w:rsidR="005D4B06" w:rsidRPr="00C1382A" w:rsidRDefault="005D4B06">
            <w:pPr>
              <w:widowControl/>
              <w:spacing w:after="0" w:line="240" w:lineRule="auto"/>
              <w:jc w:val="center"/>
              <w:textAlignment w:val="center"/>
              <w:rPr>
                <w:rFonts w:ascii="宋体" w:hAnsi="宋体" w:cs="宋体" w:hint="eastAsia"/>
                <w:color w:val="000000" w:themeColor="text1"/>
                <w:kern w:val="0"/>
                <w:sz w:val="24"/>
                <w:lang w:bidi="ar"/>
              </w:rPr>
            </w:pPr>
          </w:p>
        </w:tc>
        <w:tc>
          <w:tcPr>
            <w:tcW w:w="1709" w:type="dxa"/>
            <w:tcBorders>
              <w:top w:val="single" w:sz="4" w:space="0" w:color="auto"/>
              <w:left w:val="single" w:sz="4" w:space="0" w:color="auto"/>
              <w:bottom w:val="single" w:sz="4" w:space="0" w:color="auto"/>
              <w:right w:val="single" w:sz="4" w:space="0" w:color="auto"/>
            </w:tcBorders>
            <w:vAlign w:val="center"/>
          </w:tcPr>
          <w:p w14:paraId="182A46E1" w14:textId="77777777" w:rsidR="005D4B06" w:rsidRPr="00C1382A" w:rsidRDefault="005D4B06">
            <w:pPr>
              <w:widowControl/>
              <w:spacing w:after="0" w:line="240" w:lineRule="auto"/>
              <w:jc w:val="center"/>
              <w:textAlignment w:val="center"/>
              <w:rPr>
                <w:rFonts w:ascii="宋体" w:hAnsi="宋体" w:cs="宋体" w:hint="eastAsia"/>
                <w:color w:val="000000" w:themeColor="text1"/>
                <w:kern w:val="0"/>
                <w:sz w:val="24"/>
                <w:lang w:bidi="ar"/>
              </w:rPr>
            </w:pPr>
          </w:p>
        </w:tc>
        <w:tc>
          <w:tcPr>
            <w:tcW w:w="1430" w:type="dxa"/>
            <w:tcBorders>
              <w:top w:val="single" w:sz="4" w:space="0" w:color="auto"/>
              <w:left w:val="single" w:sz="4" w:space="0" w:color="auto"/>
              <w:bottom w:val="single" w:sz="4" w:space="0" w:color="auto"/>
              <w:right w:val="single" w:sz="4" w:space="0" w:color="auto"/>
            </w:tcBorders>
            <w:vAlign w:val="center"/>
          </w:tcPr>
          <w:p w14:paraId="28EDE56E" w14:textId="77777777" w:rsidR="005D4B06" w:rsidRPr="00C1382A" w:rsidRDefault="005D4B06">
            <w:pPr>
              <w:widowControl/>
              <w:spacing w:after="0" w:line="240" w:lineRule="auto"/>
              <w:jc w:val="center"/>
              <w:textAlignment w:val="center"/>
              <w:rPr>
                <w:rFonts w:ascii="宋体" w:hAnsi="宋体" w:cs="宋体" w:hint="eastAsia"/>
                <w:color w:val="000000" w:themeColor="text1"/>
                <w:kern w:val="0"/>
                <w:sz w:val="24"/>
                <w:lang w:bidi="ar"/>
              </w:rPr>
            </w:pPr>
          </w:p>
        </w:tc>
      </w:tr>
      <w:tr w:rsidR="005D4B06" w:rsidRPr="00C1382A" w14:paraId="11CCF06F" w14:textId="77777777">
        <w:trPr>
          <w:trHeight w:val="567"/>
        </w:trPr>
        <w:tc>
          <w:tcPr>
            <w:tcW w:w="895" w:type="dxa"/>
            <w:tcBorders>
              <w:top w:val="single" w:sz="4" w:space="0" w:color="auto"/>
              <w:left w:val="single" w:sz="4" w:space="0" w:color="auto"/>
              <w:bottom w:val="single" w:sz="4" w:space="0" w:color="auto"/>
              <w:right w:val="single" w:sz="4" w:space="0" w:color="auto"/>
            </w:tcBorders>
            <w:noWrap/>
            <w:vAlign w:val="center"/>
          </w:tcPr>
          <w:p w14:paraId="6BD0203C" w14:textId="77777777" w:rsidR="005D4B06" w:rsidRPr="00C1382A" w:rsidRDefault="00000000">
            <w:pPr>
              <w:widowControl/>
              <w:spacing w:after="0" w:line="240" w:lineRule="auto"/>
              <w:jc w:val="center"/>
              <w:textAlignment w:val="center"/>
              <w:rPr>
                <w:rFonts w:ascii="宋体" w:hAnsi="宋体" w:cs="宋体" w:hint="eastAsia"/>
                <w:color w:val="000000" w:themeColor="text1"/>
                <w:sz w:val="24"/>
              </w:rPr>
            </w:pPr>
            <w:r w:rsidRPr="00C1382A">
              <w:rPr>
                <w:rFonts w:ascii="宋体" w:hAnsi="宋体" w:cs="宋体" w:hint="eastAsia"/>
                <w:color w:val="000000" w:themeColor="text1"/>
                <w:kern w:val="0"/>
                <w:sz w:val="24"/>
                <w:lang w:bidi="ar"/>
              </w:rPr>
              <w:t>2</w:t>
            </w:r>
          </w:p>
        </w:tc>
        <w:tc>
          <w:tcPr>
            <w:tcW w:w="1343" w:type="dxa"/>
            <w:tcBorders>
              <w:top w:val="single" w:sz="4" w:space="0" w:color="auto"/>
              <w:left w:val="single" w:sz="4" w:space="0" w:color="auto"/>
              <w:bottom w:val="single" w:sz="4" w:space="0" w:color="auto"/>
              <w:right w:val="single" w:sz="4" w:space="0" w:color="auto"/>
            </w:tcBorders>
            <w:vAlign w:val="center"/>
          </w:tcPr>
          <w:p w14:paraId="2A7182BA" w14:textId="77777777" w:rsidR="005D4B06" w:rsidRPr="00C1382A" w:rsidRDefault="00000000">
            <w:pPr>
              <w:widowControl/>
              <w:spacing w:after="0" w:line="240" w:lineRule="auto"/>
              <w:jc w:val="center"/>
              <w:textAlignment w:val="center"/>
              <w:rPr>
                <w:rFonts w:ascii="宋体" w:hAnsi="宋体" w:cs="宋体" w:hint="eastAsia"/>
                <w:color w:val="000000" w:themeColor="text1"/>
                <w:sz w:val="24"/>
              </w:rPr>
            </w:pPr>
            <w:r w:rsidRPr="00C1382A">
              <w:rPr>
                <w:rFonts w:ascii="宋体" w:hAnsi="宋体" w:cs="宋体" w:hint="eastAsia"/>
                <w:color w:val="000000" w:themeColor="text1"/>
                <w:kern w:val="0"/>
                <w:sz w:val="24"/>
                <w:lang w:bidi="ar"/>
              </w:rPr>
              <w:t>退休人员</w:t>
            </w:r>
          </w:p>
        </w:tc>
        <w:tc>
          <w:tcPr>
            <w:tcW w:w="1565" w:type="dxa"/>
            <w:tcBorders>
              <w:top w:val="single" w:sz="4" w:space="0" w:color="auto"/>
              <w:left w:val="single" w:sz="4" w:space="0" w:color="auto"/>
              <w:bottom w:val="single" w:sz="4" w:space="0" w:color="auto"/>
              <w:right w:val="single" w:sz="4" w:space="0" w:color="auto"/>
            </w:tcBorders>
            <w:vAlign w:val="center"/>
          </w:tcPr>
          <w:p w14:paraId="5FB0E6D2" w14:textId="77777777" w:rsidR="005D4B06" w:rsidRPr="00C1382A"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C1382A">
              <w:rPr>
                <w:rFonts w:ascii="宋体" w:hAnsi="宋体" w:cs="宋体" w:hint="eastAsia"/>
                <w:color w:val="000000" w:themeColor="text1"/>
                <w:kern w:val="0"/>
                <w:sz w:val="24"/>
                <w:lang w:bidi="ar"/>
              </w:rPr>
              <w:t>3350</w:t>
            </w:r>
          </w:p>
        </w:tc>
        <w:tc>
          <w:tcPr>
            <w:tcW w:w="1891" w:type="dxa"/>
            <w:tcBorders>
              <w:top w:val="single" w:sz="4" w:space="0" w:color="auto"/>
              <w:left w:val="single" w:sz="4" w:space="0" w:color="auto"/>
              <w:bottom w:val="single" w:sz="4" w:space="0" w:color="auto"/>
              <w:right w:val="single" w:sz="4" w:space="0" w:color="auto"/>
            </w:tcBorders>
            <w:vAlign w:val="center"/>
          </w:tcPr>
          <w:p w14:paraId="2093EA8C" w14:textId="77777777" w:rsidR="005D4B06" w:rsidRPr="00C1382A" w:rsidRDefault="005D4B06">
            <w:pPr>
              <w:widowControl/>
              <w:spacing w:after="0" w:line="240" w:lineRule="auto"/>
              <w:jc w:val="center"/>
              <w:textAlignment w:val="center"/>
              <w:rPr>
                <w:rFonts w:ascii="宋体" w:hAnsi="宋体" w:cs="宋体" w:hint="eastAsia"/>
                <w:color w:val="000000" w:themeColor="text1"/>
                <w:kern w:val="0"/>
                <w:sz w:val="24"/>
                <w:lang w:bidi="ar"/>
              </w:rPr>
            </w:pPr>
          </w:p>
        </w:tc>
        <w:tc>
          <w:tcPr>
            <w:tcW w:w="1709" w:type="dxa"/>
            <w:tcBorders>
              <w:top w:val="single" w:sz="4" w:space="0" w:color="auto"/>
              <w:left w:val="single" w:sz="4" w:space="0" w:color="auto"/>
              <w:bottom w:val="single" w:sz="4" w:space="0" w:color="auto"/>
              <w:right w:val="single" w:sz="4" w:space="0" w:color="auto"/>
            </w:tcBorders>
            <w:vAlign w:val="center"/>
          </w:tcPr>
          <w:p w14:paraId="6599B1AF" w14:textId="77777777" w:rsidR="005D4B06" w:rsidRPr="00C1382A" w:rsidRDefault="005D4B06">
            <w:pPr>
              <w:widowControl/>
              <w:spacing w:after="0" w:line="240" w:lineRule="auto"/>
              <w:jc w:val="center"/>
              <w:textAlignment w:val="center"/>
              <w:rPr>
                <w:rFonts w:ascii="宋体" w:hAnsi="宋体" w:cs="宋体" w:hint="eastAsia"/>
                <w:color w:val="000000" w:themeColor="text1"/>
                <w:kern w:val="0"/>
                <w:sz w:val="24"/>
                <w:lang w:bidi="ar"/>
              </w:rPr>
            </w:pPr>
          </w:p>
        </w:tc>
        <w:tc>
          <w:tcPr>
            <w:tcW w:w="1430" w:type="dxa"/>
            <w:tcBorders>
              <w:top w:val="single" w:sz="4" w:space="0" w:color="auto"/>
              <w:left w:val="single" w:sz="4" w:space="0" w:color="auto"/>
              <w:bottom w:val="single" w:sz="4" w:space="0" w:color="auto"/>
              <w:right w:val="single" w:sz="4" w:space="0" w:color="auto"/>
            </w:tcBorders>
            <w:vAlign w:val="center"/>
          </w:tcPr>
          <w:p w14:paraId="54426296" w14:textId="77777777" w:rsidR="005D4B06" w:rsidRPr="00C1382A" w:rsidRDefault="005D4B06">
            <w:pPr>
              <w:widowControl/>
              <w:spacing w:after="0" w:line="240" w:lineRule="auto"/>
              <w:jc w:val="center"/>
              <w:textAlignment w:val="center"/>
              <w:rPr>
                <w:rFonts w:ascii="宋体" w:hAnsi="宋体" w:cs="宋体" w:hint="eastAsia"/>
                <w:color w:val="000000" w:themeColor="text1"/>
                <w:kern w:val="0"/>
                <w:sz w:val="24"/>
                <w:lang w:bidi="ar"/>
              </w:rPr>
            </w:pPr>
          </w:p>
        </w:tc>
      </w:tr>
      <w:tr w:rsidR="005D4B06" w:rsidRPr="00C1382A" w14:paraId="11C81104" w14:textId="77777777">
        <w:trPr>
          <w:trHeight w:val="567"/>
        </w:trPr>
        <w:tc>
          <w:tcPr>
            <w:tcW w:w="7403" w:type="dxa"/>
            <w:gridSpan w:val="5"/>
            <w:tcBorders>
              <w:top w:val="single" w:sz="4" w:space="0" w:color="auto"/>
              <w:left w:val="single" w:sz="4" w:space="0" w:color="auto"/>
              <w:bottom w:val="single" w:sz="4" w:space="0" w:color="auto"/>
              <w:right w:val="single" w:sz="4" w:space="0" w:color="auto"/>
            </w:tcBorders>
            <w:noWrap/>
            <w:vAlign w:val="center"/>
          </w:tcPr>
          <w:p w14:paraId="7E3080ED" w14:textId="77777777" w:rsidR="005D4B06" w:rsidRPr="00C1382A"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C1382A">
              <w:rPr>
                <w:rFonts w:ascii="宋体" w:hAnsi="宋体" w:cs="宋体" w:hint="eastAsia"/>
                <w:color w:val="000000" w:themeColor="text1"/>
                <w:kern w:val="0"/>
                <w:sz w:val="24"/>
                <w:lang w:bidi="ar"/>
              </w:rPr>
              <w:t>总价：</w:t>
            </w:r>
            <w:r w:rsidRPr="00C1382A">
              <w:rPr>
                <w:rFonts w:ascii="宋体" w:hAnsi="宋体" w:cs="宋体" w:hint="eastAsia"/>
                <w:color w:val="000000" w:themeColor="text1"/>
                <w:kern w:val="0"/>
                <w:sz w:val="24"/>
                <w:u w:val="single"/>
                <w:lang w:bidi="ar"/>
              </w:rPr>
              <w:t xml:space="preserve">         </w:t>
            </w:r>
            <w:r w:rsidRPr="00C1382A">
              <w:rPr>
                <w:rFonts w:ascii="宋体" w:hAnsi="宋体" w:cs="宋体" w:hint="eastAsia"/>
                <w:color w:val="000000" w:themeColor="text1"/>
                <w:kern w:val="0"/>
                <w:sz w:val="24"/>
                <w:lang w:bidi="ar"/>
              </w:rPr>
              <w:t>（元）</w:t>
            </w:r>
          </w:p>
        </w:tc>
        <w:tc>
          <w:tcPr>
            <w:tcW w:w="1430" w:type="dxa"/>
            <w:tcBorders>
              <w:top w:val="single" w:sz="4" w:space="0" w:color="auto"/>
              <w:left w:val="single" w:sz="4" w:space="0" w:color="auto"/>
              <w:bottom w:val="single" w:sz="4" w:space="0" w:color="auto"/>
              <w:right w:val="single" w:sz="4" w:space="0" w:color="auto"/>
            </w:tcBorders>
            <w:noWrap/>
            <w:vAlign w:val="center"/>
          </w:tcPr>
          <w:p w14:paraId="25CF038D" w14:textId="77777777" w:rsidR="005D4B06" w:rsidRPr="00C1382A" w:rsidRDefault="005D4B06">
            <w:pPr>
              <w:widowControl/>
              <w:spacing w:after="0" w:line="240" w:lineRule="auto"/>
              <w:jc w:val="center"/>
              <w:textAlignment w:val="center"/>
              <w:rPr>
                <w:rFonts w:ascii="宋体" w:hAnsi="宋体" w:cs="宋体" w:hint="eastAsia"/>
                <w:color w:val="000000" w:themeColor="text1"/>
                <w:kern w:val="0"/>
                <w:sz w:val="24"/>
                <w:lang w:bidi="ar"/>
              </w:rPr>
            </w:pPr>
          </w:p>
        </w:tc>
      </w:tr>
    </w:tbl>
    <w:p w14:paraId="4341834C" w14:textId="77777777" w:rsidR="005D4B06" w:rsidRPr="00C1382A" w:rsidRDefault="005D4B06">
      <w:pPr>
        <w:tabs>
          <w:tab w:val="left" w:pos="1800"/>
          <w:tab w:val="left" w:pos="5580"/>
        </w:tabs>
        <w:jc w:val="left"/>
        <w:rPr>
          <w:rFonts w:ascii="宋体" w:hAnsi="宋体" w:cs="宋体" w:hint="eastAsia"/>
          <w:color w:val="000000" w:themeColor="text1"/>
          <w:sz w:val="24"/>
        </w:rPr>
      </w:pPr>
    </w:p>
    <w:p w14:paraId="4356C0F8" w14:textId="77777777" w:rsidR="005D4B06" w:rsidRPr="00C1382A" w:rsidRDefault="00000000">
      <w:pPr>
        <w:tabs>
          <w:tab w:val="left" w:pos="1800"/>
          <w:tab w:val="left" w:pos="5580"/>
        </w:tabs>
        <w:spacing w:line="360" w:lineRule="auto"/>
        <w:jc w:val="left"/>
        <w:rPr>
          <w:rFonts w:ascii="宋体" w:hAnsi="宋体" w:cs="宋体" w:hint="eastAsia"/>
          <w:color w:val="000000" w:themeColor="text1"/>
          <w:sz w:val="24"/>
        </w:rPr>
      </w:pPr>
      <w:r w:rsidRPr="00C1382A">
        <w:rPr>
          <w:rFonts w:ascii="宋体" w:hAnsi="宋体" w:cs="宋体" w:hint="eastAsia"/>
          <w:color w:val="000000" w:themeColor="text1"/>
          <w:sz w:val="24"/>
        </w:rPr>
        <w:t>注：</w:t>
      </w:r>
    </w:p>
    <w:p w14:paraId="7235B312" w14:textId="77777777" w:rsidR="005D4B06" w:rsidRPr="00C1382A" w:rsidRDefault="00000000">
      <w:pPr>
        <w:autoSpaceDE w:val="0"/>
        <w:autoSpaceDN w:val="0"/>
        <w:adjustRightInd w:val="0"/>
        <w:spacing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1.此表中，每包的总价应与《最后报价一览表》中的最后报价相一致。</w:t>
      </w:r>
    </w:p>
    <w:p w14:paraId="1123B699" w14:textId="77777777" w:rsidR="005D4B06" w:rsidRPr="00C1382A"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2.本表必须按包分别填写。</w:t>
      </w:r>
    </w:p>
    <w:p w14:paraId="2220C534" w14:textId="77777777" w:rsidR="005D4B06" w:rsidRPr="00C1382A"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3.此表无需在响应文件中提交，磋商后供应商按磋商小组要求提交。</w:t>
      </w:r>
    </w:p>
    <w:p w14:paraId="5E3A2984" w14:textId="77777777" w:rsidR="005D4B06" w:rsidRPr="00C1382A" w:rsidRDefault="005D4B06">
      <w:pPr>
        <w:pStyle w:val="affff1"/>
        <w:ind w:firstLineChars="0" w:firstLine="0"/>
        <w:rPr>
          <w:rFonts w:ascii="宋体" w:hAnsi="宋体" w:cs="宋体" w:hint="eastAsia"/>
          <w:color w:val="000000" w:themeColor="text1"/>
        </w:rPr>
      </w:pPr>
    </w:p>
    <w:p w14:paraId="78578DAF" w14:textId="77777777" w:rsidR="005D4B06" w:rsidRPr="00C1382A"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C1382A">
        <w:rPr>
          <w:rFonts w:ascii="宋体" w:hAnsi="宋体" w:cs="宋体" w:hint="eastAsia"/>
          <w:color w:val="000000" w:themeColor="text1"/>
          <w:sz w:val="24"/>
        </w:rPr>
        <w:t>供应商授权代表签字（或加盖供应商公章）</w:t>
      </w:r>
      <w:r w:rsidRPr="00C1382A">
        <w:rPr>
          <w:rFonts w:ascii="宋体" w:hAnsi="宋体" w:cs="宋体" w:hint="eastAsia"/>
          <w:color w:val="000000" w:themeColor="text1"/>
          <w:sz w:val="24"/>
          <w:lang w:val="zh-CN"/>
        </w:rPr>
        <w:t xml:space="preserve">：___________ </w:t>
      </w:r>
    </w:p>
    <w:p w14:paraId="51E35F85" w14:textId="77777777" w:rsidR="005D4B06" w:rsidRPr="00C1382A" w:rsidRDefault="00000000">
      <w:pPr>
        <w:widowControl/>
        <w:spacing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 xml:space="preserve">日期：____年____月____日   </w:t>
      </w:r>
    </w:p>
    <w:p w14:paraId="1AD44F5B" w14:textId="77777777" w:rsidR="005D4B06" w:rsidRPr="00C1382A" w:rsidRDefault="005D4B06">
      <w:pPr>
        <w:widowControl/>
        <w:spacing w:line="360" w:lineRule="auto"/>
        <w:jc w:val="left"/>
        <w:rPr>
          <w:rFonts w:ascii="宋体" w:hAnsi="宋体" w:cs="宋体" w:hint="eastAsia"/>
          <w:color w:val="000000" w:themeColor="text1"/>
          <w:sz w:val="24"/>
        </w:rPr>
      </w:pPr>
    </w:p>
    <w:p w14:paraId="5DF507F6" w14:textId="77777777" w:rsidR="005D4B06" w:rsidRPr="00C1382A" w:rsidRDefault="00000000">
      <w:pPr>
        <w:widowControl/>
        <w:spacing w:line="360" w:lineRule="auto"/>
        <w:ind w:firstLineChars="200" w:firstLine="480"/>
        <w:jc w:val="left"/>
        <w:rPr>
          <w:rFonts w:ascii="宋体" w:hAnsi="宋体" w:cs="宋体" w:hint="eastAsia"/>
          <w:color w:val="000000" w:themeColor="text1"/>
          <w:sz w:val="24"/>
        </w:rPr>
      </w:pPr>
      <w:r w:rsidRPr="00C1382A">
        <w:rPr>
          <w:rFonts w:ascii="宋体" w:hAnsi="宋体" w:cs="宋体" w:hint="eastAsia"/>
          <w:color w:val="000000" w:themeColor="text1"/>
          <w:sz w:val="24"/>
        </w:rPr>
        <w:t>（注：此表需单独打印2份自持，日期暂空磋商后提交）</w:t>
      </w:r>
    </w:p>
    <w:sectPr w:rsidR="005D4B06" w:rsidRPr="00C1382A">
      <w:headerReference w:type="even" r:id="rId29"/>
      <w:footerReference w:type="even" r:id="rId30"/>
      <w:headerReference w:type="first" r:id="rId31"/>
      <w:footerReference w:type="first" r:id="rId32"/>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47990" w14:textId="77777777" w:rsidR="008809D6" w:rsidRDefault="008809D6">
      <w:pPr>
        <w:spacing w:line="240" w:lineRule="auto"/>
      </w:pPr>
      <w:r>
        <w:separator/>
      </w:r>
    </w:p>
  </w:endnote>
  <w:endnote w:type="continuationSeparator" w:id="0">
    <w:p w14:paraId="52070878" w14:textId="77777777" w:rsidR="008809D6" w:rsidRDefault="008809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monospace">
    <w:altName w:val="宋体"/>
    <w:charset w:val="00"/>
    <w:family w:val="auto"/>
    <w:pitch w:val="default"/>
    <w:sig w:usb0="00000000" w:usb1="00000000" w:usb2="00000000" w:usb3="00000000" w:csb0="00040001" w:csb1="00000000"/>
  </w:font>
  <w:font w:name="华文中宋">
    <w:panose1 w:val="02010600040101010101"/>
    <w:charset w:val="86"/>
    <w:family w:val="auto"/>
    <w:pitch w:val="variable"/>
    <w:sig w:usb0="00000287" w:usb1="080F0000" w:usb2="00000010" w:usb3="00000000" w:csb0="0004009F" w:csb1="00000000"/>
  </w:font>
  <w:font w:name="华文细黑">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00" w:usb3="00000000" w:csb0="00040000" w:csb1="00000000"/>
  </w:font>
  <w:font w:name="Plotter">
    <w:altName w:val="DejaVu Math TeX Gyre"/>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仿宋">
    <w:panose1 w:val="02010609060101010101"/>
    <w:charset w:val="86"/>
    <w:family w:val="modern"/>
    <w:pitch w:val="fixed"/>
    <w:sig w:usb0="800002BF" w:usb1="38CF7CFA"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楷体">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default"/>
    <w:sig w:usb0="00000000" w:usb1="00000000" w:usb2="0000003F" w:usb3="00000000" w:csb0="603F01FF" w:csb1="FFFF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Condensed-Bold">
    <w:altName w:val="宋体"/>
    <w:charset w:val="86"/>
    <w:family w:val="auto"/>
    <w:pitch w:val="default"/>
    <w:sig w:usb0="00000000" w:usb1="0000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Palatino Linotype">
    <w:panose1 w:val="02040502050505030304"/>
    <w:charset w:val="00"/>
    <w:family w:val="roman"/>
    <w:pitch w:val="variable"/>
    <w:sig w:usb0="E0000287" w:usb1="40000013"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Batang">
    <w:panose1 w:val="02030600000101010101"/>
    <w:charset w:val="81"/>
    <w:family w:val="roman"/>
    <w:pitch w:val="variable"/>
    <w:sig w:usb0="B00002AF" w:usb1="69D77CFB" w:usb2="00000030" w:usb3="00000000" w:csb0="0008009F" w:csb1="00000000"/>
  </w:font>
  <w:font w:name="Futura Bk">
    <w:altName w:val="Segoe Print"/>
    <w:charset w:val="00"/>
    <w:family w:val="auto"/>
    <w:pitch w:val="default"/>
    <w:sig w:usb0="00000000" w:usb1="00000000" w:usb2="00000000" w:usb3="00000000" w:csb0="000001FB" w:csb1="00000000"/>
  </w:font>
  <w:font w:name="Microsoft Sans Serif">
    <w:panose1 w:val="020B0604020202020204"/>
    <w:charset w:val="00"/>
    <w:family w:val="swiss"/>
    <w:pitch w:val="variable"/>
    <w:sig w:usb0="E5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PMingLiU">
    <w:panose1 w:val="02010601000101010101"/>
    <w:charset w:val="88"/>
    <w:family w:val="roman"/>
    <w:pitch w:val="variable"/>
    <w:sig w:usb0="A00002FF" w:usb1="28CFFCFA" w:usb2="00000016" w:usb3="00000000" w:csb0="00100001" w:csb1="00000000"/>
  </w:font>
  <w:font w:name="文鼎粗黑">
    <w:altName w:val="黑体"/>
    <w:charset w:val="86"/>
    <w:family w:val="modern"/>
    <w:pitch w:val="default"/>
    <w:sig w:usb0="00000000" w:usb1="00000000" w:usb2="0000001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ˎ̥">
    <w:altName w:val="宋体"/>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方正小标宋简体">
    <w:altName w:val="方正舒体"/>
    <w:charset w:val="86"/>
    <w:family w:val="script"/>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923E9" w14:textId="77777777" w:rsidR="005D4B06" w:rsidRDefault="005D4B06">
    <w:pPr>
      <w:pStyle w:val="aff3"/>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6A7CE" w14:textId="77777777" w:rsidR="005D4B06" w:rsidRDefault="00000000">
    <w:pPr>
      <w:pStyle w:val="aff3"/>
      <w:framePr w:wrap="around" w:vAnchor="text" w:hAnchor="margin" w:xAlign="right" w:y="1"/>
      <w:ind w:firstLine="480"/>
      <w:rPr>
        <w:rStyle w:val="afffb"/>
      </w:rPr>
    </w:pPr>
    <w:r>
      <w:rPr>
        <w:rStyle w:val="afffb"/>
      </w:rPr>
      <w:fldChar w:fldCharType="begin"/>
    </w:r>
    <w:r>
      <w:rPr>
        <w:rStyle w:val="afffb"/>
      </w:rPr>
      <w:instrText xml:space="preserve">PAGE  </w:instrText>
    </w:r>
    <w:r>
      <w:rPr>
        <w:rStyle w:val="afffb"/>
      </w:rPr>
      <w:fldChar w:fldCharType="end"/>
    </w:r>
  </w:p>
  <w:p w14:paraId="57F064B9" w14:textId="77777777" w:rsidR="005D4B06" w:rsidRDefault="005D4B06">
    <w:pPr>
      <w:pStyle w:val="aff3"/>
      <w:ind w:right="360" w:firstLine="480"/>
    </w:pPr>
  </w:p>
  <w:p w14:paraId="3C54F3B6" w14:textId="77777777" w:rsidR="005D4B06" w:rsidRDefault="005D4B06"/>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8F0DA" w14:textId="77777777" w:rsidR="005D4B06" w:rsidRDefault="005D4B06">
    <w:pPr>
      <w:pStyle w:val="aff3"/>
      <w:ind w:firstLine="48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2FC20" w14:textId="77777777" w:rsidR="005D4B06" w:rsidRDefault="00000000">
    <w:pPr>
      <w:pStyle w:val="aff3"/>
      <w:framePr w:wrap="around" w:vAnchor="text" w:hAnchor="margin" w:xAlign="right" w:y="1"/>
      <w:ind w:firstLine="420"/>
      <w:rPr>
        <w:rStyle w:val="afffb"/>
      </w:rPr>
    </w:pPr>
    <w:r>
      <w:rPr>
        <w:rStyle w:val="afffb"/>
      </w:rPr>
      <w:fldChar w:fldCharType="begin"/>
    </w:r>
    <w:r>
      <w:rPr>
        <w:rStyle w:val="afffb"/>
      </w:rPr>
      <w:instrText xml:space="preserve">PAGE  </w:instrText>
    </w:r>
    <w:r>
      <w:rPr>
        <w:rStyle w:val="afffb"/>
      </w:rPr>
      <w:fldChar w:fldCharType="end"/>
    </w:r>
  </w:p>
  <w:p w14:paraId="60BF1C1C" w14:textId="77777777" w:rsidR="005D4B06" w:rsidRDefault="005D4B06">
    <w:pPr>
      <w:pStyle w:val="aff3"/>
      <w:ind w:right="360" w:firstLine="420"/>
    </w:pPr>
  </w:p>
  <w:p w14:paraId="1EA638C3" w14:textId="77777777" w:rsidR="005D4B06" w:rsidRDefault="005D4B06"/>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9A7D7" w14:textId="77777777" w:rsidR="005D4B06" w:rsidRDefault="005D4B06">
    <w:pPr>
      <w:pStyle w:val="aff3"/>
      <w:ind w:firstLine="4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1477E" w14:textId="77777777" w:rsidR="005D4B06" w:rsidRDefault="005D4B06">
    <w:pPr>
      <w:pStyle w:val="aff3"/>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D1683" w14:textId="77777777" w:rsidR="005D4B06" w:rsidRDefault="005D4B06">
    <w:pPr>
      <w:pStyle w:val="aff3"/>
    </w:pPr>
  </w:p>
  <w:p w14:paraId="67E56858" w14:textId="77777777" w:rsidR="005D4B06" w:rsidRDefault="005D4B06">
    <w:pPr>
      <w:pStyle w:val="af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2CB2B" w14:textId="77777777" w:rsidR="005D4B06" w:rsidRDefault="00000000">
    <w:pPr>
      <w:pStyle w:val="aff3"/>
      <w:ind w:right="360"/>
      <w:jc w:val="right"/>
    </w:pPr>
    <w:r>
      <w:rPr>
        <w:noProof/>
      </w:rPr>
      <mc:AlternateContent>
        <mc:Choice Requires="wps">
          <w:drawing>
            <wp:anchor distT="0" distB="0" distL="114300" distR="114300" simplePos="0" relativeHeight="251660288" behindDoc="0" locked="0" layoutInCell="1" allowOverlap="1" wp14:anchorId="13F873F6" wp14:editId="3D856029">
              <wp:simplePos x="0" y="0"/>
              <wp:positionH relativeFrom="margin">
                <wp:posOffset>2611755</wp:posOffset>
              </wp:positionH>
              <wp:positionV relativeFrom="paragraph">
                <wp:posOffset>-635</wp:posOffset>
              </wp:positionV>
              <wp:extent cx="317500" cy="279400"/>
              <wp:effectExtent l="0" t="0" r="6350" b="6350"/>
              <wp:wrapNone/>
              <wp:docPr id="1865011364"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 cy="279400"/>
                      </a:xfrm>
                      <a:prstGeom prst="rect">
                        <a:avLst/>
                      </a:prstGeom>
                      <a:noFill/>
                      <a:ln>
                        <a:noFill/>
                      </a:ln>
                    </wps:spPr>
                    <wps:txbx>
                      <w:txbxContent>
                        <w:p w14:paraId="30F821EB" w14:textId="77777777" w:rsidR="005D4B06" w:rsidRDefault="00000000">
                          <w:pPr>
                            <w:pStyle w:val="aff3"/>
                          </w:pPr>
                          <w:r>
                            <w:fldChar w:fldCharType="begin"/>
                          </w:r>
                          <w:r>
                            <w:instrText xml:space="preserve"> PAGE  \* MERGEFORMAT </w:instrText>
                          </w:r>
                          <w:r>
                            <w:fldChar w:fldCharType="separate"/>
                          </w:r>
                          <w:r>
                            <w:t>1</w:t>
                          </w:r>
                          <w:r>
                            <w:fldChar w:fldCharType="end"/>
                          </w:r>
                        </w:p>
                      </w:txbxContent>
                    </wps:txbx>
                    <wps:bodyPr rot="0" vert="horz" wrap="square" lIns="0" tIns="0" rIns="0" bIns="0" anchor="t" anchorCtr="0" upright="1">
                      <a:noAutofit/>
                    </wps:bodyPr>
                  </wps:wsp>
                </a:graphicData>
              </a:graphic>
            </wp:anchor>
          </w:drawing>
        </mc:Choice>
        <mc:Fallback>
          <w:pict>
            <v:shapetype w14:anchorId="13F873F6" id="_x0000_t202" coordsize="21600,21600" o:spt="202" path="m,l,21600r21600,l21600,xe">
              <v:stroke joinstyle="miter"/>
              <v:path gradientshapeok="t" o:connecttype="rect"/>
            </v:shapetype>
            <v:shape id="文本框 1" o:spid="_x0000_s1026" type="#_x0000_t202" style="position:absolute;left:0;text-align:left;margin-left:205.65pt;margin-top:-.05pt;width:25pt;height:22pt;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" filled="f" stroked="f">
              <v:textbox inset="0,0,0,0">
                <w:txbxContent>
                  <w:p w14:paraId="30F821EB" w14:textId="77777777" w:rsidR="005D4B06" w:rsidRDefault="00000000">
                    <w:pPr>
                      <w:pStyle w:val="aff3"/>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7E360" w14:textId="77777777" w:rsidR="005D4B06" w:rsidRDefault="00000000">
    <w:pPr>
      <w:pStyle w:val="aff3"/>
    </w:pPr>
    <w:r>
      <w:rPr>
        <w:noProof/>
      </w:rPr>
      <mc:AlternateContent>
        <mc:Choice Requires="wps">
          <w:drawing>
            <wp:anchor distT="0" distB="0" distL="114300" distR="114300" simplePos="0" relativeHeight="251661312" behindDoc="0" locked="0" layoutInCell="1" allowOverlap="1" wp14:anchorId="40C6DCC9" wp14:editId="2810E755">
              <wp:simplePos x="0" y="0"/>
              <wp:positionH relativeFrom="margin">
                <wp:align>center</wp:align>
              </wp:positionH>
              <wp:positionV relativeFrom="paragraph">
                <wp:posOffset>0</wp:posOffset>
              </wp:positionV>
              <wp:extent cx="58420" cy="139700"/>
              <wp:effectExtent l="0" t="0" r="0" b="0"/>
              <wp:wrapNone/>
              <wp:docPr id="10808435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14:paraId="1BC80497" w14:textId="77777777" w:rsidR="005D4B06" w:rsidRDefault="00000000">
                          <w:pPr>
                            <w:pStyle w:val="aff3"/>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anchor>
          </w:drawing>
        </mc:Choice>
        <mc:Fallback>
          <w:pict>
            <v:shapetype w14:anchorId="40C6DCC9" id="_x0000_t202" coordsize="21600,21600" o:spt="202" path="m,l,21600r21600,l21600,xe">
              <v:stroke joinstyle="miter"/>
              <v:path gradientshapeok="t" o:connecttype="rect"/>
            </v:shapetype>
            <v:shape id="文本框 2" o:spid="_x0000_s1027" type="#_x0000_t202" style="position:absolute;margin-left:0;margin-top:0;width:4.6pt;height:11pt;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" filled="f" stroked="f">
              <v:textbox style="mso-fit-shape-to-text:t" inset="0,0,0,0">
                <w:txbxContent>
                  <w:p w14:paraId="1BC80497" w14:textId="77777777" w:rsidR="005D4B06" w:rsidRDefault="00000000">
                    <w:pPr>
                      <w:pStyle w:val="aff3"/>
                    </w:pPr>
                    <w:r>
                      <w:fldChar w:fldCharType="begin"/>
                    </w:r>
                    <w:r>
                      <w:instrText xml:space="preserve"> PAGE  \* MERGEFORMAT </w:instrText>
                    </w:r>
                    <w:r>
                      <w:fldChar w:fldCharType="separate"/>
                    </w:r>
                    <w:r>
                      <w:t>1</w:t>
                    </w:r>
                    <w:r>
                      <w:fldChar w:fldCharType="end"/>
                    </w:r>
                  </w:p>
                </w:txbxContent>
              </v:textbox>
              <w10:wrap anchorx="margin"/>
            </v:shape>
          </w:pict>
        </mc:Fallback>
      </mc:AlternateContent>
    </w:r>
  </w:p>
  <w:p w14:paraId="0DAA9140" w14:textId="77777777" w:rsidR="005D4B06" w:rsidRDefault="005D4B06">
    <w:pPr>
      <w:pStyle w:val="af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CAA5E" w14:textId="77777777" w:rsidR="005D4B06" w:rsidRDefault="00000000">
    <w:pPr>
      <w:snapToGrid w:val="0"/>
      <w:jc w:val="left"/>
      <w:rPr>
        <w:rFonts w:ascii="Calibri" w:hAnsi="Calibri"/>
        <w:sz w:val="18"/>
      </w:rPr>
    </w:pPr>
    <w:r>
      <w:rPr>
        <w:rFonts w:ascii="Calibri" w:hAnsi="Calibri"/>
        <w:noProof/>
        <w:sz w:val="18"/>
      </w:rPr>
      <mc:AlternateContent>
        <mc:Choice Requires="wps">
          <w:drawing>
            <wp:anchor distT="0" distB="0" distL="114300" distR="114300" simplePos="0" relativeHeight="251659264" behindDoc="0" locked="0" layoutInCell="1" allowOverlap="1" wp14:anchorId="2B877954" wp14:editId="1DC2CA2B">
              <wp:simplePos x="0" y="0"/>
              <wp:positionH relativeFrom="margin">
                <wp:posOffset>2838450</wp:posOffset>
              </wp:positionH>
              <wp:positionV relativeFrom="paragraph">
                <wp:posOffset>-635</wp:posOffset>
              </wp:positionV>
              <wp:extent cx="304800" cy="3429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304800" cy="342900"/>
                      </a:xfrm>
                      <a:prstGeom prst="rect">
                        <a:avLst/>
                      </a:prstGeom>
                      <a:noFill/>
                      <a:ln>
                        <a:noFill/>
                      </a:ln>
                      <a:effectLst/>
                    </wps:spPr>
                    <wps:txbx>
                      <w:txbxContent>
                        <w:p w14:paraId="5C0A0FC9" w14:textId="77777777" w:rsidR="005D4B06" w:rsidRDefault="00000000">
                          <w:pPr>
                            <w:snapToGrid w:val="0"/>
                            <w:jc w:val="left"/>
                            <w:rPr>
                              <w:rFonts w:ascii="Calibri" w:hAnsi="Calibri"/>
                              <w:sz w:val="18"/>
                            </w:rPr>
                          </w:pPr>
                          <w:r>
                            <w:rPr>
                              <w:rFonts w:ascii="Calibri" w:hAnsi="Calibri"/>
                              <w:sz w:val="18"/>
                            </w:rPr>
                            <w:fldChar w:fldCharType="begin"/>
                          </w:r>
                          <w:r>
                            <w:rPr>
                              <w:rFonts w:ascii="Calibri" w:hAnsi="Calibri"/>
                              <w:sz w:val="18"/>
                            </w:rPr>
                            <w:instrText xml:space="preserve"> PAGE  \* MERGEFORMAT </w:instrText>
                          </w:r>
                          <w:r>
                            <w:rPr>
                              <w:rFonts w:ascii="Calibri" w:hAnsi="Calibri"/>
                              <w:sz w:val="18"/>
                            </w:rPr>
                            <w:fldChar w:fldCharType="separate"/>
                          </w:r>
                          <w:r>
                            <w:rPr>
                              <w:rFonts w:ascii="Calibri" w:hAnsi="Calibri"/>
                              <w:sz w:val="18"/>
                            </w:rPr>
                            <w:t>1</w:t>
                          </w:r>
                          <w:r>
                            <w:rPr>
                              <w:rFonts w:ascii="Calibri" w:hAnsi="Calibri"/>
                              <w:sz w:val="18"/>
                            </w:rPr>
                            <w:fldChar w:fldCharType="end"/>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2B877954" id="_x0000_t202" coordsize="21600,21600" o:spt="202" path="m,l,21600r21600,l21600,xe">
              <v:stroke joinstyle="miter"/>
              <v:path gradientshapeok="t" o:connecttype="rect"/>
            </v:shapetype>
            <v:shape id="_x0000_s1028" type="#_x0000_t202" style="position:absolute;margin-left:223.5pt;margin-top:-.05pt;width:24pt;height:27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" filled="f" stroked="f">
              <v:textbox inset="0,0,0,0">
                <w:txbxContent>
                  <w:p w14:paraId="5C0A0FC9" w14:textId="77777777" w:rsidR="005D4B06" w:rsidRDefault="00000000">
                    <w:pPr>
                      <w:snapToGrid w:val="0"/>
                      <w:jc w:val="left"/>
                      <w:rPr>
                        <w:rFonts w:ascii="Calibri" w:hAnsi="Calibri"/>
                        <w:sz w:val="18"/>
                      </w:rPr>
                    </w:pPr>
                    <w:r>
                      <w:rPr>
                        <w:rFonts w:ascii="Calibri" w:hAnsi="Calibri"/>
                        <w:sz w:val="18"/>
                      </w:rPr>
                      <w:fldChar w:fldCharType="begin"/>
                    </w:r>
                    <w:r>
                      <w:rPr>
                        <w:rFonts w:ascii="Calibri" w:hAnsi="Calibri"/>
                        <w:sz w:val="18"/>
                      </w:rPr>
                      <w:instrText xml:space="preserve"> PAGE  \* MERGEFORMAT </w:instrText>
                    </w:r>
                    <w:r>
                      <w:rPr>
                        <w:rFonts w:ascii="Calibri" w:hAnsi="Calibri"/>
                        <w:sz w:val="18"/>
                      </w:rPr>
                      <w:fldChar w:fldCharType="separate"/>
                    </w:r>
                    <w:r>
                      <w:rPr>
                        <w:rFonts w:ascii="Calibri" w:hAnsi="Calibri"/>
                        <w:sz w:val="18"/>
                      </w:rPr>
                      <w:t>1</w:t>
                    </w:r>
                    <w:r>
                      <w:rPr>
                        <w:rFonts w:ascii="Calibri" w:hAnsi="Calibri"/>
                        <w:sz w:val="18"/>
                      </w:rPr>
                      <w:fldChar w:fldCharType="end"/>
                    </w:r>
                  </w:p>
                </w:txbxContent>
              </v:textbox>
              <w10:wrap anchorx="margin"/>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EAC31" w14:textId="77777777" w:rsidR="005D4B06" w:rsidRDefault="00000000">
    <w:pPr>
      <w:pStyle w:val="aff3"/>
      <w:framePr w:wrap="around" w:vAnchor="text" w:hAnchor="margin" w:xAlign="right" w:y="1"/>
      <w:rPr>
        <w:rStyle w:val="afffb"/>
      </w:rPr>
    </w:pPr>
    <w:r>
      <w:fldChar w:fldCharType="begin"/>
    </w:r>
    <w:r>
      <w:rPr>
        <w:rStyle w:val="afffb"/>
      </w:rPr>
      <w:instrText xml:space="preserve">PAGE  </w:instrText>
    </w:r>
    <w:r>
      <w:fldChar w:fldCharType="end"/>
    </w:r>
  </w:p>
  <w:p w14:paraId="4D60AB8B" w14:textId="77777777" w:rsidR="005D4B06" w:rsidRDefault="005D4B06">
    <w:pPr>
      <w:pStyle w:val="aff3"/>
      <w:ind w:right="360"/>
    </w:pPr>
  </w:p>
  <w:p w14:paraId="10A1C1E0" w14:textId="77777777" w:rsidR="005D4B06" w:rsidRDefault="005D4B06"/>
  <w:p w14:paraId="289761B4" w14:textId="77777777" w:rsidR="005D4B06" w:rsidRDefault="005D4B06"/>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77F41" w14:textId="77777777" w:rsidR="005D4B06" w:rsidRDefault="00000000">
    <w:pPr>
      <w:pStyle w:val="aff3"/>
      <w:ind w:right="360"/>
      <w:jc w:val="center"/>
    </w:pPr>
    <w:r>
      <w:rPr>
        <w:noProof/>
      </w:rPr>
      <mc:AlternateContent>
        <mc:Choice Requires="wps">
          <w:drawing>
            <wp:anchor distT="0" distB="0" distL="114300" distR="114300" simplePos="0" relativeHeight="251662336" behindDoc="0" locked="0" layoutInCell="1" allowOverlap="1" wp14:anchorId="2F77EA97" wp14:editId="266F6D7C">
              <wp:simplePos x="0" y="0"/>
              <wp:positionH relativeFrom="margin">
                <wp:posOffset>2744470</wp:posOffset>
              </wp:positionH>
              <wp:positionV relativeFrom="paragraph">
                <wp:posOffset>2540</wp:posOffset>
              </wp:positionV>
              <wp:extent cx="527050" cy="184150"/>
              <wp:effectExtent l="0" t="0" r="6350" b="6350"/>
              <wp:wrapNone/>
              <wp:docPr id="186398008"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050" cy="184150"/>
                      </a:xfrm>
                      <a:prstGeom prst="rect">
                        <a:avLst/>
                      </a:prstGeom>
                      <a:noFill/>
                      <a:ln>
                        <a:noFill/>
                      </a:ln>
                    </wps:spPr>
                    <wps:txbx>
                      <w:txbxContent>
                        <w:p w14:paraId="3E22369E" w14:textId="77777777" w:rsidR="005D4B06" w:rsidRDefault="00000000">
                          <w:pPr>
                            <w:pStyle w:val="aff3"/>
                          </w:pPr>
                          <w:r>
                            <w:fldChar w:fldCharType="begin"/>
                          </w:r>
                          <w:r>
                            <w:instrText xml:space="preserve"> PAGE  \* MERGEFORMAT </w:instrText>
                          </w:r>
                          <w:r>
                            <w:fldChar w:fldCharType="separate"/>
                          </w:r>
                          <w:r>
                            <w:t>9</w:t>
                          </w:r>
                          <w:r>
                            <w:fldChar w:fldCharType="end"/>
                          </w:r>
                        </w:p>
                      </w:txbxContent>
                    </wps:txbx>
                    <wps:bodyPr rot="0" vert="horz" wrap="square" lIns="0" tIns="0" rIns="0" bIns="0" anchor="t" anchorCtr="0" upright="1">
                      <a:noAutofit/>
                    </wps:bodyPr>
                  </wps:wsp>
                </a:graphicData>
              </a:graphic>
            </wp:anchor>
          </w:drawing>
        </mc:Choice>
        <mc:Fallback>
          <w:pict>
            <v:shapetype w14:anchorId="2F77EA97" id="_x0000_t202" coordsize="21600,21600" o:spt="202" path="m,l,21600r21600,l21600,xe">
              <v:stroke joinstyle="miter"/>
              <v:path gradientshapeok="t" o:connecttype="rect"/>
            </v:shapetype>
            <v:shape id="文本框 3" o:spid="_x0000_s1029" type="#_x0000_t202" style="position:absolute;left:0;text-align:left;margin-left:216.1pt;margin-top:.2pt;width:41.5pt;height:14.5pt;z-index:25166233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" filled="f" stroked="f">
              <v:textbox inset="0,0,0,0">
                <w:txbxContent>
                  <w:p w14:paraId="3E22369E" w14:textId="77777777" w:rsidR="005D4B06" w:rsidRDefault="00000000">
                    <w:pPr>
                      <w:pStyle w:val="aff3"/>
                    </w:pPr>
                    <w:r>
                      <w:fldChar w:fldCharType="begin"/>
                    </w:r>
                    <w:r>
                      <w:instrText xml:space="preserve"> PAGE  \* MERGEFORMAT </w:instrText>
                    </w:r>
                    <w:r>
                      <w:fldChar w:fldCharType="separate"/>
                    </w:r>
                    <w:r>
                      <w:t>9</w:t>
                    </w:r>
                    <w:r>
                      <w:fldChar w:fldCharType="end"/>
                    </w:r>
                  </w:p>
                </w:txbxContent>
              </v:textbox>
              <w10:wrap anchorx="margin"/>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F72EE" w14:textId="77777777" w:rsidR="005D4B06" w:rsidRDefault="005D4B06">
    <w:pPr>
      <w:pStyle w:val="aff3"/>
    </w:pPr>
  </w:p>
  <w:p w14:paraId="3C48F32C" w14:textId="77777777" w:rsidR="005D4B06" w:rsidRDefault="005D4B06"/>
  <w:p w14:paraId="55A5A93D" w14:textId="77777777" w:rsidR="005D4B06" w:rsidRDefault="005D4B0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EF247" w14:textId="77777777" w:rsidR="008809D6" w:rsidRDefault="008809D6">
      <w:pPr>
        <w:spacing w:after="0"/>
      </w:pPr>
      <w:r>
        <w:separator/>
      </w:r>
    </w:p>
  </w:footnote>
  <w:footnote w:type="continuationSeparator" w:id="0">
    <w:p w14:paraId="32FE2B87" w14:textId="77777777" w:rsidR="008809D6" w:rsidRDefault="008809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333B2" w14:textId="77777777" w:rsidR="005D4B06" w:rsidRDefault="005D4B06">
    <w:pPr>
      <w:pStyle w:val="aff5"/>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63298" w14:textId="77777777" w:rsidR="005D4B06" w:rsidRDefault="005D4B06">
    <w:pPr>
      <w:pStyle w:val="aff5"/>
    </w:pPr>
  </w:p>
  <w:p w14:paraId="7F8FDD56" w14:textId="77777777" w:rsidR="005D4B06" w:rsidRDefault="005D4B06"/>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DE123" w14:textId="77777777" w:rsidR="005D4B06" w:rsidRDefault="005D4B06">
    <w:pPr>
      <w:pStyle w:val="aff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F1EA6" w14:textId="77777777" w:rsidR="005D4B06" w:rsidRDefault="005D4B0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5FB54" w14:textId="77777777" w:rsidR="005D4B06" w:rsidRDefault="005D4B0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C7CDB" w14:textId="77777777" w:rsidR="005D4B06" w:rsidRDefault="005D4B06">
    <w:pPr>
      <w:spacing w:after="0" w:line="240" w:lineRule="auto"/>
      <w:jc w:val="center"/>
      <w:rPr>
        <w:rFonts w:ascii="Calibri" w:hAnsi="Calibri"/>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CFE11" w14:textId="77777777" w:rsidR="005D4B06" w:rsidRDefault="005D4B06">
    <w:pPr>
      <w:pStyle w:val="aff5"/>
    </w:pPr>
  </w:p>
  <w:p w14:paraId="70BBABCA" w14:textId="77777777" w:rsidR="005D4B06" w:rsidRDefault="005D4B06"/>
  <w:p w14:paraId="6ABA4783" w14:textId="77777777" w:rsidR="005D4B06" w:rsidRDefault="005D4B06"/>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4A6F2" w14:textId="77777777" w:rsidR="005D4B06" w:rsidRDefault="005D4B06"/>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838F0" w14:textId="77777777" w:rsidR="005D4B06" w:rsidRDefault="005D4B06">
    <w:pPr>
      <w:pStyle w:val="aff5"/>
    </w:pPr>
  </w:p>
  <w:p w14:paraId="68BD1E03" w14:textId="77777777" w:rsidR="005D4B06" w:rsidRDefault="005D4B06"/>
  <w:p w14:paraId="3A35363A" w14:textId="77777777" w:rsidR="005D4B06" w:rsidRDefault="005D4B06"/>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D6848" w14:textId="77777777" w:rsidR="005D4B06" w:rsidRDefault="005D4B06">
    <w:pPr>
      <w:pStyle w:val="aff5"/>
    </w:pPr>
  </w:p>
  <w:p w14:paraId="06B6858D" w14:textId="77777777" w:rsidR="005D4B06" w:rsidRDefault="005D4B06"/>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1B8D1" w14:textId="77777777" w:rsidR="005D4B06" w:rsidRDefault="005D4B06">
    <w:pPr>
      <w:pStyle w:val="af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7472777"/>
    <w:multiLevelType w:val="singleLevel"/>
    <w:tmpl w:val="E7472777"/>
    <w:lvl w:ilvl="0">
      <w:start w:val="1"/>
      <w:numFmt w:val="decimal"/>
      <w:suff w:val="space"/>
      <w:lvlText w:val="%1."/>
      <w:lvlJc w:val="left"/>
    </w:lvl>
  </w:abstractNum>
  <w:abstractNum w:abstractNumId="1" w15:restartNumberingAfterBreak="0">
    <w:nsid w:val="00000004"/>
    <w:multiLevelType w:val="multilevel"/>
    <w:tmpl w:val="00000004"/>
    <w:lvl w:ilvl="0">
      <w:start w:val="1"/>
      <w:numFmt w:val="japaneseCounting"/>
      <w:lvlText w:val="第%1章"/>
      <w:lvlJc w:val="left"/>
      <w:pPr>
        <w:tabs>
          <w:tab w:val="left" w:pos="4941"/>
        </w:tabs>
        <w:ind w:left="4941" w:hanging="1140"/>
      </w:pPr>
      <w:rPr>
        <w:rFonts w:hint="eastAsia"/>
      </w:rPr>
    </w:lvl>
    <w:lvl w:ilvl="1">
      <w:start w:val="1"/>
      <w:numFmt w:val="lowerLetter"/>
      <w:lvlText w:val="%2)"/>
      <w:lvlJc w:val="left"/>
      <w:pPr>
        <w:tabs>
          <w:tab w:val="left" w:pos="4641"/>
        </w:tabs>
        <w:ind w:left="4641" w:hanging="420"/>
      </w:pPr>
    </w:lvl>
    <w:lvl w:ilvl="2">
      <w:start w:val="1"/>
      <w:numFmt w:val="lowerRoman"/>
      <w:lvlText w:val="%3."/>
      <w:lvlJc w:val="right"/>
      <w:pPr>
        <w:tabs>
          <w:tab w:val="left" w:pos="5061"/>
        </w:tabs>
        <w:ind w:left="5061" w:hanging="420"/>
      </w:pPr>
    </w:lvl>
    <w:lvl w:ilvl="3">
      <w:start w:val="1"/>
      <w:numFmt w:val="decimal"/>
      <w:lvlText w:val="%4."/>
      <w:lvlJc w:val="left"/>
      <w:pPr>
        <w:tabs>
          <w:tab w:val="left" w:pos="5481"/>
        </w:tabs>
        <w:ind w:left="5481" w:hanging="420"/>
      </w:pPr>
    </w:lvl>
    <w:lvl w:ilvl="4">
      <w:start w:val="1"/>
      <w:numFmt w:val="lowerLetter"/>
      <w:lvlText w:val="%5)"/>
      <w:lvlJc w:val="left"/>
      <w:pPr>
        <w:tabs>
          <w:tab w:val="left" w:pos="5901"/>
        </w:tabs>
        <w:ind w:left="5901" w:hanging="420"/>
      </w:pPr>
    </w:lvl>
    <w:lvl w:ilvl="5">
      <w:start w:val="1"/>
      <w:numFmt w:val="lowerRoman"/>
      <w:lvlText w:val="%6."/>
      <w:lvlJc w:val="right"/>
      <w:pPr>
        <w:tabs>
          <w:tab w:val="left" w:pos="6321"/>
        </w:tabs>
        <w:ind w:left="6321" w:hanging="420"/>
      </w:pPr>
    </w:lvl>
    <w:lvl w:ilvl="6">
      <w:start w:val="1"/>
      <w:numFmt w:val="decimal"/>
      <w:lvlText w:val="%7."/>
      <w:lvlJc w:val="left"/>
      <w:pPr>
        <w:tabs>
          <w:tab w:val="left" w:pos="6741"/>
        </w:tabs>
        <w:ind w:left="6741" w:hanging="420"/>
      </w:pPr>
    </w:lvl>
    <w:lvl w:ilvl="7">
      <w:start w:val="1"/>
      <w:numFmt w:val="lowerLetter"/>
      <w:lvlText w:val="%8)"/>
      <w:lvlJc w:val="left"/>
      <w:pPr>
        <w:tabs>
          <w:tab w:val="left" w:pos="7161"/>
        </w:tabs>
        <w:ind w:left="7161" w:hanging="420"/>
      </w:pPr>
    </w:lvl>
    <w:lvl w:ilvl="8">
      <w:start w:val="1"/>
      <w:numFmt w:val="lowerRoman"/>
      <w:lvlText w:val="%9."/>
      <w:lvlJc w:val="right"/>
      <w:pPr>
        <w:tabs>
          <w:tab w:val="left" w:pos="7581"/>
        </w:tabs>
        <w:ind w:left="7581" w:hanging="420"/>
      </w:pPr>
    </w:lvl>
  </w:abstractNum>
  <w:abstractNum w:abstractNumId="2" w15:restartNumberingAfterBreak="0">
    <w:nsid w:val="10872DAA"/>
    <w:multiLevelType w:val="multilevel"/>
    <w:tmpl w:val="10872DAA"/>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b w:val="0"/>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3"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4" w15:restartNumberingAfterBreak="0">
    <w:nsid w:val="3D30117C"/>
    <w:multiLevelType w:val="multilevel"/>
    <w:tmpl w:val="3D30117C"/>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b w:val="0"/>
        <w:bCs/>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5" w15:restartNumberingAfterBreak="0">
    <w:nsid w:val="64095127"/>
    <w:multiLevelType w:val="singleLevel"/>
    <w:tmpl w:val="64095127"/>
    <w:lvl w:ilvl="0">
      <w:start w:val="4"/>
      <w:numFmt w:val="chineseCounting"/>
      <w:suff w:val="nothing"/>
      <w:lvlText w:val="%1、"/>
      <w:lvlJc w:val="left"/>
    </w:lvl>
  </w:abstractNum>
  <w:num w:numId="1" w16cid:durableId="168257461">
    <w:abstractNumId w:val="4"/>
  </w:num>
  <w:num w:numId="2" w16cid:durableId="1921214552">
    <w:abstractNumId w:val="1"/>
  </w:num>
  <w:num w:numId="3" w16cid:durableId="1531526417">
    <w:abstractNumId w:val="2"/>
  </w:num>
  <w:num w:numId="4" w16cid:durableId="769468273">
    <w:abstractNumId w:val="5"/>
  </w:num>
  <w:num w:numId="5" w16cid:durableId="133647527">
    <w:abstractNumId w:val="3"/>
  </w:num>
  <w:num w:numId="6" w16cid:durableId="2427581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ZlMzJmMGJiYzQxZjFiMTQ1ZDdiZTAxMzE4N2Y0NTcifQ=="/>
  </w:docVars>
  <w:rsids>
    <w:rsidRoot w:val="009D5527"/>
    <w:rsid w:val="00000160"/>
    <w:rsid w:val="0000089F"/>
    <w:rsid w:val="00001529"/>
    <w:rsid w:val="000038DE"/>
    <w:rsid w:val="00005A8B"/>
    <w:rsid w:val="000071FA"/>
    <w:rsid w:val="00010A14"/>
    <w:rsid w:val="00011C96"/>
    <w:rsid w:val="0001248A"/>
    <w:rsid w:val="0001270C"/>
    <w:rsid w:val="00012F0E"/>
    <w:rsid w:val="000136A7"/>
    <w:rsid w:val="00013798"/>
    <w:rsid w:val="0001425A"/>
    <w:rsid w:val="00015B78"/>
    <w:rsid w:val="00016BB4"/>
    <w:rsid w:val="000171D1"/>
    <w:rsid w:val="00017DEB"/>
    <w:rsid w:val="00020333"/>
    <w:rsid w:val="000205C2"/>
    <w:rsid w:val="00021966"/>
    <w:rsid w:val="00021D2E"/>
    <w:rsid w:val="00022060"/>
    <w:rsid w:val="00022186"/>
    <w:rsid w:val="000221F9"/>
    <w:rsid w:val="000221FA"/>
    <w:rsid w:val="000244E8"/>
    <w:rsid w:val="000251A3"/>
    <w:rsid w:val="000258AA"/>
    <w:rsid w:val="000262ED"/>
    <w:rsid w:val="00026306"/>
    <w:rsid w:val="00026BC6"/>
    <w:rsid w:val="0002739A"/>
    <w:rsid w:val="00027EB0"/>
    <w:rsid w:val="000304D6"/>
    <w:rsid w:val="00030797"/>
    <w:rsid w:val="000318E3"/>
    <w:rsid w:val="00031F7F"/>
    <w:rsid w:val="000330B2"/>
    <w:rsid w:val="00033C19"/>
    <w:rsid w:val="00034276"/>
    <w:rsid w:val="000345C7"/>
    <w:rsid w:val="000349D6"/>
    <w:rsid w:val="00035F16"/>
    <w:rsid w:val="00036B62"/>
    <w:rsid w:val="00040FB4"/>
    <w:rsid w:val="00041732"/>
    <w:rsid w:val="00041C4D"/>
    <w:rsid w:val="00041FE5"/>
    <w:rsid w:val="000440CD"/>
    <w:rsid w:val="00045ECF"/>
    <w:rsid w:val="0005011C"/>
    <w:rsid w:val="0005067E"/>
    <w:rsid w:val="0005130C"/>
    <w:rsid w:val="00051ACB"/>
    <w:rsid w:val="00054804"/>
    <w:rsid w:val="00055629"/>
    <w:rsid w:val="00055D2A"/>
    <w:rsid w:val="000566EB"/>
    <w:rsid w:val="00056DC7"/>
    <w:rsid w:val="000601CA"/>
    <w:rsid w:val="000628DB"/>
    <w:rsid w:val="00062D22"/>
    <w:rsid w:val="00063E52"/>
    <w:rsid w:val="00063FD4"/>
    <w:rsid w:val="000647D4"/>
    <w:rsid w:val="00064845"/>
    <w:rsid w:val="000649C3"/>
    <w:rsid w:val="0006762E"/>
    <w:rsid w:val="000710F7"/>
    <w:rsid w:val="00071BE1"/>
    <w:rsid w:val="00072AED"/>
    <w:rsid w:val="00072F19"/>
    <w:rsid w:val="00073874"/>
    <w:rsid w:val="000743D8"/>
    <w:rsid w:val="00077EFD"/>
    <w:rsid w:val="00082312"/>
    <w:rsid w:val="00084732"/>
    <w:rsid w:val="0008576F"/>
    <w:rsid w:val="00086C8D"/>
    <w:rsid w:val="0008755C"/>
    <w:rsid w:val="00094816"/>
    <w:rsid w:val="00096F43"/>
    <w:rsid w:val="000A2185"/>
    <w:rsid w:val="000A3640"/>
    <w:rsid w:val="000A6147"/>
    <w:rsid w:val="000A65E7"/>
    <w:rsid w:val="000A709A"/>
    <w:rsid w:val="000A7AA8"/>
    <w:rsid w:val="000B1337"/>
    <w:rsid w:val="000B2D99"/>
    <w:rsid w:val="000B4A42"/>
    <w:rsid w:val="000B5DF7"/>
    <w:rsid w:val="000B759A"/>
    <w:rsid w:val="000B77CC"/>
    <w:rsid w:val="000C1C2E"/>
    <w:rsid w:val="000C1FF2"/>
    <w:rsid w:val="000C336B"/>
    <w:rsid w:val="000C4A09"/>
    <w:rsid w:val="000C4E3F"/>
    <w:rsid w:val="000C55A8"/>
    <w:rsid w:val="000C5F2C"/>
    <w:rsid w:val="000C6700"/>
    <w:rsid w:val="000D036A"/>
    <w:rsid w:val="000D0799"/>
    <w:rsid w:val="000D1562"/>
    <w:rsid w:val="000D29B8"/>
    <w:rsid w:val="000D3FD9"/>
    <w:rsid w:val="000D6BAA"/>
    <w:rsid w:val="000E0A20"/>
    <w:rsid w:val="000E0E47"/>
    <w:rsid w:val="000E1DA7"/>
    <w:rsid w:val="000E2E75"/>
    <w:rsid w:val="000E2EC1"/>
    <w:rsid w:val="000E3852"/>
    <w:rsid w:val="000E5F0F"/>
    <w:rsid w:val="000E615B"/>
    <w:rsid w:val="000E76D7"/>
    <w:rsid w:val="000E7841"/>
    <w:rsid w:val="000F249A"/>
    <w:rsid w:val="000F4373"/>
    <w:rsid w:val="000F4CCA"/>
    <w:rsid w:val="000F787C"/>
    <w:rsid w:val="0010036A"/>
    <w:rsid w:val="001010CA"/>
    <w:rsid w:val="00101935"/>
    <w:rsid w:val="00102D37"/>
    <w:rsid w:val="00103A41"/>
    <w:rsid w:val="00104A25"/>
    <w:rsid w:val="0010705E"/>
    <w:rsid w:val="00110A24"/>
    <w:rsid w:val="00112684"/>
    <w:rsid w:val="001134EF"/>
    <w:rsid w:val="00113A27"/>
    <w:rsid w:val="00115352"/>
    <w:rsid w:val="001153CA"/>
    <w:rsid w:val="00116151"/>
    <w:rsid w:val="00120331"/>
    <w:rsid w:val="0012094B"/>
    <w:rsid w:val="001223E5"/>
    <w:rsid w:val="001229D8"/>
    <w:rsid w:val="00122DD6"/>
    <w:rsid w:val="00122F89"/>
    <w:rsid w:val="00123152"/>
    <w:rsid w:val="00124313"/>
    <w:rsid w:val="001252D5"/>
    <w:rsid w:val="001263EC"/>
    <w:rsid w:val="00131A13"/>
    <w:rsid w:val="00132184"/>
    <w:rsid w:val="001335D8"/>
    <w:rsid w:val="001349F6"/>
    <w:rsid w:val="00135EF3"/>
    <w:rsid w:val="00140EAC"/>
    <w:rsid w:val="0014305B"/>
    <w:rsid w:val="00145FDB"/>
    <w:rsid w:val="00150142"/>
    <w:rsid w:val="00154047"/>
    <w:rsid w:val="00155B4D"/>
    <w:rsid w:val="00155D83"/>
    <w:rsid w:val="0015670A"/>
    <w:rsid w:val="00156E0F"/>
    <w:rsid w:val="00156E39"/>
    <w:rsid w:val="00160BA8"/>
    <w:rsid w:val="0016312C"/>
    <w:rsid w:val="001635DE"/>
    <w:rsid w:val="0016545F"/>
    <w:rsid w:val="0016613F"/>
    <w:rsid w:val="00166286"/>
    <w:rsid w:val="00166738"/>
    <w:rsid w:val="00171F22"/>
    <w:rsid w:val="00172B60"/>
    <w:rsid w:val="0017447F"/>
    <w:rsid w:val="00174B2D"/>
    <w:rsid w:val="00174D0B"/>
    <w:rsid w:val="0017506C"/>
    <w:rsid w:val="00175471"/>
    <w:rsid w:val="00175ECD"/>
    <w:rsid w:val="00176673"/>
    <w:rsid w:val="001776A3"/>
    <w:rsid w:val="00177DFC"/>
    <w:rsid w:val="00180DB6"/>
    <w:rsid w:val="001817DB"/>
    <w:rsid w:val="00181CEC"/>
    <w:rsid w:val="001822BC"/>
    <w:rsid w:val="001831A6"/>
    <w:rsid w:val="00183CB9"/>
    <w:rsid w:val="00183CD6"/>
    <w:rsid w:val="00183CF5"/>
    <w:rsid w:val="00184619"/>
    <w:rsid w:val="00184DB7"/>
    <w:rsid w:val="00186AB0"/>
    <w:rsid w:val="0018767B"/>
    <w:rsid w:val="00190570"/>
    <w:rsid w:val="00190B2E"/>
    <w:rsid w:val="001954E4"/>
    <w:rsid w:val="00196F9D"/>
    <w:rsid w:val="00197296"/>
    <w:rsid w:val="001A17AB"/>
    <w:rsid w:val="001A2460"/>
    <w:rsid w:val="001A4D81"/>
    <w:rsid w:val="001A6324"/>
    <w:rsid w:val="001A7586"/>
    <w:rsid w:val="001A79C5"/>
    <w:rsid w:val="001B096B"/>
    <w:rsid w:val="001B1F79"/>
    <w:rsid w:val="001B3351"/>
    <w:rsid w:val="001B38A8"/>
    <w:rsid w:val="001B3AA7"/>
    <w:rsid w:val="001B4376"/>
    <w:rsid w:val="001B4AAC"/>
    <w:rsid w:val="001B51A9"/>
    <w:rsid w:val="001B606E"/>
    <w:rsid w:val="001B65F8"/>
    <w:rsid w:val="001C0D6A"/>
    <w:rsid w:val="001C1F11"/>
    <w:rsid w:val="001C3B87"/>
    <w:rsid w:val="001C5273"/>
    <w:rsid w:val="001C530B"/>
    <w:rsid w:val="001C55BD"/>
    <w:rsid w:val="001C70F4"/>
    <w:rsid w:val="001D3C16"/>
    <w:rsid w:val="001D3D68"/>
    <w:rsid w:val="001D44F3"/>
    <w:rsid w:val="001D6E39"/>
    <w:rsid w:val="001D73D1"/>
    <w:rsid w:val="001E0CDA"/>
    <w:rsid w:val="001E5725"/>
    <w:rsid w:val="001E6930"/>
    <w:rsid w:val="001E69C1"/>
    <w:rsid w:val="001E71F2"/>
    <w:rsid w:val="001F1B9A"/>
    <w:rsid w:val="001F1F0D"/>
    <w:rsid w:val="001F31EB"/>
    <w:rsid w:val="001F4979"/>
    <w:rsid w:val="001F6E0E"/>
    <w:rsid w:val="001F7494"/>
    <w:rsid w:val="0020083B"/>
    <w:rsid w:val="00200F90"/>
    <w:rsid w:val="002074C5"/>
    <w:rsid w:val="0020753B"/>
    <w:rsid w:val="00210C0E"/>
    <w:rsid w:val="00212EA7"/>
    <w:rsid w:val="00214111"/>
    <w:rsid w:val="00216A8B"/>
    <w:rsid w:val="00216B9A"/>
    <w:rsid w:val="00217731"/>
    <w:rsid w:val="002224EB"/>
    <w:rsid w:val="0022548C"/>
    <w:rsid w:val="00230E20"/>
    <w:rsid w:val="002311B2"/>
    <w:rsid w:val="00232DBD"/>
    <w:rsid w:val="00234C3E"/>
    <w:rsid w:val="00236C59"/>
    <w:rsid w:val="00236F92"/>
    <w:rsid w:val="002375C1"/>
    <w:rsid w:val="00240C2C"/>
    <w:rsid w:val="00241C93"/>
    <w:rsid w:val="00242401"/>
    <w:rsid w:val="0024265C"/>
    <w:rsid w:val="002430CF"/>
    <w:rsid w:val="00243B73"/>
    <w:rsid w:val="00243C21"/>
    <w:rsid w:val="00247F51"/>
    <w:rsid w:val="0025620C"/>
    <w:rsid w:val="00256AC4"/>
    <w:rsid w:val="00260296"/>
    <w:rsid w:val="0026099A"/>
    <w:rsid w:val="002622ED"/>
    <w:rsid w:val="0026435D"/>
    <w:rsid w:val="002646B9"/>
    <w:rsid w:val="002646FB"/>
    <w:rsid w:val="00264940"/>
    <w:rsid w:val="002651F3"/>
    <w:rsid w:val="00265517"/>
    <w:rsid w:val="0026629F"/>
    <w:rsid w:val="00270921"/>
    <w:rsid w:val="00270E8E"/>
    <w:rsid w:val="00272616"/>
    <w:rsid w:val="002738F2"/>
    <w:rsid w:val="00276734"/>
    <w:rsid w:val="002777D8"/>
    <w:rsid w:val="00280868"/>
    <w:rsid w:val="00283D8C"/>
    <w:rsid w:val="00285161"/>
    <w:rsid w:val="0028596A"/>
    <w:rsid w:val="00286073"/>
    <w:rsid w:val="00286691"/>
    <w:rsid w:val="00286F86"/>
    <w:rsid w:val="002905D6"/>
    <w:rsid w:val="00291600"/>
    <w:rsid w:val="00291737"/>
    <w:rsid w:val="00293B2C"/>
    <w:rsid w:val="00294AF5"/>
    <w:rsid w:val="00294CB8"/>
    <w:rsid w:val="002956A7"/>
    <w:rsid w:val="00296F4A"/>
    <w:rsid w:val="002971D9"/>
    <w:rsid w:val="00297B43"/>
    <w:rsid w:val="00297C04"/>
    <w:rsid w:val="002A227D"/>
    <w:rsid w:val="002A2D2B"/>
    <w:rsid w:val="002A34C5"/>
    <w:rsid w:val="002A5429"/>
    <w:rsid w:val="002B13CB"/>
    <w:rsid w:val="002B55E4"/>
    <w:rsid w:val="002C04CE"/>
    <w:rsid w:val="002C0DA6"/>
    <w:rsid w:val="002C113F"/>
    <w:rsid w:val="002C2A81"/>
    <w:rsid w:val="002C68FC"/>
    <w:rsid w:val="002C7E2E"/>
    <w:rsid w:val="002D0657"/>
    <w:rsid w:val="002D06A9"/>
    <w:rsid w:val="002D160F"/>
    <w:rsid w:val="002D2CDF"/>
    <w:rsid w:val="002D3FCE"/>
    <w:rsid w:val="002D3FFC"/>
    <w:rsid w:val="002D4354"/>
    <w:rsid w:val="002D449B"/>
    <w:rsid w:val="002D530C"/>
    <w:rsid w:val="002E3124"/>
    <w:rsid w:val="002E473A"/>
    <w:rsid w:val="002E534E"/>
    <w:rsid w:val="002E59EE"/>
    <w:rsid w:val="002E71AB"/>
    <w:rsid w:val="002E7C6F"/>
    <w:rsid w:val="002F2632"/>
    <w:rsid w:val="002F2FC2"/>
    <w:rsid w:val="002F3651"/>
    <w:rsid w:val="002F695B"/>
    <w:rsid w:val="002F7850"/>
    <w:rsid w:val="00300150"/>
    <w:rsid w:val="003006C4"/>
    <w:rsid w:val="00300A6C"/>
    <w:rsid w:val="00301AA2"/>
    <w:rsid w:val="003040FD"/>
    <w:rsid w:val="00306BB6"/>
    <w:rsid w:val="00307407"/>
    <w:rsid w:val="00310866"/>
    <w:rsid w:val="00311F3F"/>
    <w:rsid w:val="003120C4"/>
    <w:rsid w:val="003120C8"/>
    <w:rsid w:val="00312707"/>
    <w:rsid w:val="00313946"/>
    <w:rsid w:val="00314EFD"/>
    <w:rsid w:val="00314F6A"/>
    <w:rsid w:val="00315BAA"/>
    <w:rsid w:val="003161E6"/>
    <w:rsid w:val="00316B5E"/>
    <w:rsid w:val="003177AA"/>
    <w:rsid w:val="00317C79"/>
    <w:rsid w:val="003219BA"/>
    <w:rsid w:val="00321C94"/>
    <w:rsid w:val="00321CB4"/>
    <w:rsid w:val="00323028"/>
    <w:rsid w:val="0032447A"/>
    <w:rsid w:val="00324497"/>
    <w:rsid w:val="003251FD"/>
    <w:rsid w:val="00325270"/>
    <w:rsid w:val="0032532B"/>
    <w:rsid w:val="00327D23"/>
    <w:rsid w:val="0033077A"/>
    <w:rsid w:val="00330CB3"/>
    <w:rsid w:val="00330CC2"/>
    <w:rsid w:val="00332063"/>
    <w:rsid w:val="00333245"/>
    <w:rsid w:val="003346F0"/>
    <w:rsid w:val="00334B85"/>
    <w:rsid w:val="00334EB0"/>
    <w:rsid w:val="0033634E"/>
    <w:rsid w:val="003363E6"/>
    <w:rsid w:val="003369E7"/>
    <w:rsid w:val="00341217"/>
    <w:rsid w:val="00341B5A"/>
    <w:rsid w:val="00342B61"/>
    <w:rsid w:val="00342F38"/>
    <w:rsid w:val="00344D56"/>
    <w:rsid w:val="0034643C"/>
    <w:rsid w:val="0034741E"/>
    <w:rsid w:val="00347A15"/>
    <w:rsid w:val="00351B2D"/>
    <w:rsid w:val="00351EFC"/>
    <w:rsid w:val="003522F4"/>
    <w:rsid w:val="003556CF"/>
    <w:rsid w:val="003566A0"/>
    <w:rsid w:val="00357481"/>
    <w:rsid w:val="0036135D"/>
    <w:rsid w:val="00361C46"/>
    <w:rsid w:val="00361FBF"/>
    <w:rsid w:val="00362D95"/>
    <w:rsid w:val="00362F15"/>
    <w:rsid w:val="00366698"/>
    <w:rsid w:val="00367C83"/>
    <w:rsid w:val="00367FDD"/>
    <w:rsid w:val="00370298"/>
    <w:rsid w:val="00371E11"/>
    <w:rsid w:val="00372619"/>
    <w:rsid w:val="00372895"/>
    <w:rsid w:val="00375B2C"/>
    <w:rsid w:val="00375E6A"/>
    <w:rsid w:val="003778FA"/>
    <w:rsid w:val="00380173"/>
    <w:rsid w:val="00380F7D"/>
    <w:rsid w:val="003817BE"/>
    <w:rsid w:val="00382540"/>
    <w:rsid w:val="0038372A"/>
    <w:rsid w:val="00383B86"/>
    <w:rsid w:val="0038493B"/>
    <w:rsid w:val="00384C2F"/>
    <w:rsid w:val="0038537E"/>
    <w:rsid w:val="003856FF"/>
    <w:rsid w:val="0038661C"/>
    <w:rsid w:val="003877FC"/>
    <w:rsid w:val="0039054E"/>
    <w:rsid w:val="00390F02"/>
    <w:rsid w:val="003917BD"/>
    <w:rsid w:val="00391E60"/>
    <w:rsid w:val="00392CB8"/>
    <w:rsid w:val="00393CC3"/>
    <w:rsid w:val="003946B4"/>
    <w:rsid w:val="00394C17"/>
    <w:rsid w:val="003978CA"/>
    <w:rsid w:val="0039793A"/>
    <w:rsid w:val="003A1590"/>
    <w:rsid w:val="003A6AA7"/>
    <w:rsid w:val="003A6BFF"/>
    <w:rsid w:val="003B0178"/>
    <w:rsid w:val="003B0514"/>
    <w:rsid w:val="003B33A2"/>
    <w:rsid w:val="003B3AD3"/>
    <w:rsid w:val="003B40A4"/>
    <w:rsid w:val="003B6C82"/>
    <w:rsid w:val="003B6D40"/>
    <w:rsid w:val="003B77BB"/>
    <w:rsid w:val="003C0E5F"/>
    <w:rsid w:val="003C150A"/>
    <w:rsid w:val="003C352C"/>
    <w:rsid w:val="003C3BDF"/>
    <w:rsid w:val="003C516F"/>
    <w:rsid w:val="003C5D0C"/>
    <w:rsid w:val="003C6F29"/>
    <w:rsid w:val="003C73DA"/>
    <w:rsid w:val="003D0158"/>
    <w:rsid w:val="003D118D"/>
    <w:rsid w:val="003D3DB4"/>
    <w:rsid w:val="003D4225"/>
    <w:rsid w:val="003D64CE"/>
    <w:rsid w:val="003D6F28"/>
    <w:rsid w:val="003D6FE4"/>
    <w:rsid w:val="003E1DF0"/>
    <w:rsid w:val="003E2881"/>
    <w:rsid w:val="003E2F9F"/>
    <w:rsid w:val="003E3172"/>
    <w:rsid w:val="003E3B8B"/>
    <w:rsid w:val="003E5281"/>
    <w:rsid w:val="003E7C65"/>
    <w:rsid w:val="003F03E8"/>
    <w:rsid w:val="003F1053"/>
    <w:rsid w:val="003F1914"/>
    <w:rsid w:val="003F1A63"/>
    <w:rsid w:val="003F21B7"/>
    <w:rsid w:val="003F2231"/>
    <w:rsid w:val="003F7489"/>
    <w:rsid w:val="003F7C44"/>
    <w:rsid w:val="004011B4"/>
    <w:rsid w:val="004018DD"/>
    <w:rsid w:val="00401D0F"/>
    <w:rsid w:val="004022E0"/>
    <w:rsid w:val="0040472C"/>
    <w:rsid w:val="004049DB"/>
    <w:rsid w:val="004054F4"/>
    <w:rsid w:val="00407618"/>
    <w:rsid w:val="00410A04"/>
    <w:rsid w:val="00410A6D"/>
    <w:rsid w:val="0041134A"/>
    <w:rsid w:val="00411E99"/>
    <w:rsid w:val="00412DF6"/>
    <w:rsid w:val="00413C05"/>
    <w:rsid w:val="004141D0"/>
    <w:rsid w:val="00415897"/>
    <w:rsid w:val="00415FD9"/>
    <w:rsid w:val="004162A8"/>
    <w:rsid w:val="00416521"/>
    <w:rsid w:val="00416C31"/>
    <w:rsid w:val="00420E56"/>
    <w:rsid w:val="004216D6"/>
    <w:rsid w:val="00421E9B"/>
    <w:rsid w:val="004235F4"/>
    <w:rsid w:val="00423D6A"/>
    <w:rsid w:val="00425528"/>
    <w:rsid w:val="00427A66"/>
    <w:rsid w:val="004313DA"/>
    <w:rsid w:val="00434CA6"/>
    <w:rsid w:val="00434E17"/>
    <w:rsid w:val="00437A12"/>
    <w:rsid w:val="00441385"/>
    <w:rsid w:val="00441425"/>
    <w:rsid w:val="00441C62"/>
    <w:rsid w:val="00443E77"/>
    <w:rsid w:val="00444770"/>
    <w:rsid w:val="0044551A"/>
    <w:rsid w:val="004455F8"/>
    <w:rsid w:val="00446D90"/>
    <w:rsid w:val="004510FD"/>
    <w:rsid w:val="00451711"/>
    <w:rsid w:val="00452102"/>
    <w:rsid w:val="00453B6A"/>
    <w:rsid w:val="00454BEA"/>
    <w:rsid w:val="00455368"/>
    <w:rsid w:val="00455FB0"/>
    <w:rsid w:val="00457552"/>
    <w:rsid w:val="0046056C"/>
    <w:rsid w:val="00460E3A"/>
    <w:rsid w:val="004614B4"/>
    <w:rsid w:val="004657C2"/>
    <w:rsid w:val="00466F4E"/>
    <w:rsid w:val="00471218"/>
    <w:rsid w:val="0047176E"/>
    <w:rsid w:val="00471EFE"/>
    <w:rsid w:val="0047352A"/>
    <w:rsid w:val="0047370B"/>
    <w:rsid w:val="00474E9D"/>
    <w:rsid w:val="00475201"/>
    <w:rsid w:val="00475C84"/>
    <w:rsid w:val="00476D90"/>
    <w:rsid w:val="004772AC"/>
    <w:rsid w:val="00477DD6"/>
    <w:rsid w:val="0048053E"/>
    <w:rsid w:val="004822C7"/>
    <w:rsid w:val="004824D4"/>
    <w:rsid w:val="00482752"/>
    <w:rsid w:val="00484892"/>
    <w:rsid w:val="004850F0"/>
    <w:rsid w:val="00485B00"/>
    <w:rsid w:val="004877CB"/>
    <w:rsid w:val="00490BB4"/>
    <w:rsid w:val="00490D2C"/>
    <w:rsid w:val="004918CC"/>
    <w:rsid w:val="00492F9C"/>
    <w:rsid w:val="00493B12"/>
    <w:rsid w:val="004958A7"/>
    <w:rsid w:val="00496334"/>
    <w:rsid w:val="004A0ED9"/>
    <w:rsid w:val="004A1BB3"/>
    <w:rsid w:val="004A2A26"/>
    <w:rsid w:val="004A3B17"/>
    <w:rsid w:val="004A3CED"/>
    <w:rsid w:val="004A44FA"/>
    <w:rsid w:val="004A5641"/>
    <w:rsid w:val="004A59E0"/>
    <w:rsid w:val="004A67C0"/>
    <w:rsid w:val="004B46B7"/>
    <w:rsid w:val="004B66AB"/>
    <w:rsid w:val="004B70C7"/>
    <w:rsid w:val="004B7489"/>
    <w:rsid w:val="004C0F20"/>
    <w:rsid w:val="004C1C41"/>
    <w:rsid w:val="004C1F97"/>
    <w:rsid w:val="004C284E"/>
    <w:rsid w:val="004C3B55"/>
    <w:rsid w:val="004C46DC"/>
    <w:rsid w:val="004C4FC1"/>
    <w:rsid w:val="004C6407"/>
    <w:rsid w:val="004C6FA8"/>
    <w:rsid w:val="004C71FC"/>
    <w:rsid w:val="004D1490"/>
    <w:rsid w:val="004D250E"/>
    <w:rsid w:val="004D2782"/>
    <w:rsid w:val="004D325C"/>
    <w:rsid w:val="004D486C"/>
    <w:rsid w:val="004D4BD2"/>
    <w:rsid w:val="004D7814"/>
    <w:rsid w:val="004E15E9"/>
    <w:rsid w:val="004E287D"/>
    <w:rsid w:val="004E3B9F"/>
    <w:rsid w:val="004E3F36"/>
    <w:rsid w:val="004E4533"/>
    <w:rsid w:val="004E4620"/>
    <w:rsid w:val="004E4E0E"/>
    <w:rsid w:val="004E4EE8"/>
    <w:rsid w:val="004E596D"/>
    <w:rsid w:val="004E6007"/>
    <w:rsid w:val="004E6694"/>
    <w:rsid w:val="004E6D97"/>
    <w:rsid w:val="004F15B3"/>
    <w:rsid w:val="004F35B0"/>
    <w:rsid w:val="004F4B3B"/>
    <w:rsid w:val="004F5908"/>
    <w:rsid w:val="004F5C55"/>
    <w:rsid w:val="004F5C7A"/>
    <w:rsid w:val="004F73CC"/>
    <w:rsid w:val="005012D9"/>
    <w:rsid w:val="00502BB4"/>
    <w:rsid w:val="00502C63"/>
    <w:rsid w:val="00502D82"/>
    <w:rsid w:val="00502E39"/>
    <w:rsid w:val="00503922"/>
    <w:rsid w:val="00504908"/>
    <w:rsid w:val="00506539"/>
    <w:rsid w:val="00506BFB"/>
    <w:rsid w:val="00507450"/>
    <w:rsid w:val="00510F28"/>
    <w:rsid w:val="00511FE7"/>
    <w:rsid w:val="00512E71"/>
    <w:rsid w:val="0051370F"/>
    <w:rsid w:val="00513ADF"/>
    <w:rsid w:val="00515062"/>
    <w:rsid w:val="0051598B"/>
    <w:rsid w:val="0051687C"/>
    <w:rsid w:val="00520073"/>
    <w:rsid w:val="00520E0D"/>
    <w:rsid w:val="005219B2"/>
    <w:rsid w:val="00522031"/>
    <w:rsid w:val="005253B1"/>
    <w:rsid w:val="005265FD"/>
    <w:rsid w:val="0052714B"/>
    <w:rsid w:val="00527CFF"/>
    <w:rsid w:val="005300EA"/>
    <w:rsid w:val="00530151"/>
    <w:rsid w:val="00530AD3"/>
    <w:rsid w:val="005332F1"/>
    <w:rsid w:val="00534A68"/>
    <w:rsid w:val="00534D84"/>
    <w:rsid w:val="0053551A"/>
    <w:rsid w:val="005363A5"/>
    <w:rsid w:val="00536A77"/>
    <w:rsid w:val="005375FF"/>
    <w:rsid w:val="00537AEF"/>
    <w:rsid w:val="00542B25"/>
    <w:rsid w:val="00543435"/>
    <w:rsid w:val="00544704"/>
    <w:rsid w:val="00546F46"/>
    <w:rsid w:val="00547CDB"/>
    <w:rsid w:val="00551A18"/>
    <w:rsid w:val="00551C51"/>
    <w:rsid w:val="00552470"/>
    <w:rsid w:val="005535C3"/>
    <w:rsid w:val="00553EA1"/>
    <w:rsid w:val="00554E5E"/>
    <w:rsid w:val="00554EA3"/>
    <w:rsid w:val="00557AD3"/>
    <w:rsid w:val="00557D1E"/>
    <w:rsid w:val="00557FC5"/>
    <w:rsid w:val="005602EE"/>
    <w:rsid w:val="00563974"/>
    <w:rsid w:val="005639D3"/>
    <w:rsid w:val="005644FF"/>
    <w:rsid w:val="00564BDA"/>
    <w:rsid w:val="005669D9"/>
    <w:rsid w:val="00566A32"/>
    <w:rsid w:val="00567966"/>
    <w:rsid w:val="00570963"/>
    <w:rsid w:val="00574598"/>
    <w:rsid w:val="00574C27"/>
    <w:rsid w:val="00575FB1"/>
    <w:rsid w:val="00580959"/>
    <w:rsid w:val="0058097D"/>
    <w:rsid w:val="005860AE"/>
    <w:rsid w:val="005863E9"/>
    <w:rsid w:val="005864C3"/>
    <w:rsid w:val="00587748"/>
    <w:rsid w:val="005900E8"/>
    <w:rsid w:val="0059277D"/>
    <w:rsid w:val="00594ED4"/>
    <w:rsid w:val="00595717"/>
    <w:rsid w:val="00595CBB"/>
    <w:rsid w:val="005977F0"/>
    <w:rsid w:val="00597DC1"/>
    <w:rsid w:val="005A09D0"/>
    <w:rsid w:val="005A1B71"/>
    <w:rsid w:val="005A1EEA"/>
    <w:rsid w:val="005A2231"/>
    <w:rsid w:val="005A33ED"/>
    <w:rsid w:val="005A3A40"/>
    <w:rsid w:val="005A4CE5"/>
    <w:rsid w:val="005A5A0A"/>
    <w:rsid w:val="005A5B7A"/>
    <w:rsid w:val="005B4656"/>
    <w:rsid w:val="005B4DAF"/>
    <w:rsid w:val="005B739A"/>
    <w:rsid w:val="005C20E3"/>
    <w:rsid w:val="005C6635"/>
    <w:rsid w:val="005C697E"/>
    <w:rsid w:val="005C7424"/>
    <w:rsid w:val="005C7B36"/>
    <w:rsid w:val="005D0665"/>
    <w:rsid w:val="005D0DD5"/>
    <w:rsid w:val="005D1D04"/>
    <w:rsid w:val="005D3B3A"/>
    <w:rsid w:val="005D46B3"/>
    <w:rsid w:val="005D4B06"/>
    <w:rsid w:val="005D6D65"/>
    <w:rsid w:val="005D7385"/>
    <w:rsid w:val="005E006E"/>
    <w:rsid w:val="005E2A9A"/>
    <w:rsid w:val="005E3992"/>
    <w:rsid w:val="005E484C"/>
    <w:rsid w:val="005E5C88"/>
    <w:rsid w:val="005E6735"/>
    <w:rsid w:val="005E6FDB"/>
    <w:rsid w:val="005F0DAF"/>
    <w:rsid w:val="005F2BF9"/>
    <w:rsid w:val="005F4D30"/>
    <w:rsid w:val="005F6762"/>
    <w:rsid w:val="005F70A3"/>
    <w:rsid w:val="005F7B4E"/>
    <w:rsid w:val="005F7BDA"/>
    <w:rsid w:val="00601888"/>
    <w:rsid w:val="00601CC0"/>
    <w:rsid w:val="00601FE3"/>
    <w:rsid w:val="006029FB"/>
    <w:rsid w:val="00606252"/>
    <w:rsid w:val="00607105"/>
    <w:rsid w:val="00607932"/>
    <w:rsid w:val="006109FB"/>
    <w:rsid w:val="00612491"/>
    <w:rsid w:val="00612F18"/>
    <w:rsid w:val="00613BE9"/>
    <w:rsid w:val="006143D1"/>
    <w:rsid w:val="00615FA9"/>
    <w:rsid w:val="00616538"/>
    <w:rsid w:val="0061779B"/>
    <w:rsid w:val="0062067E"/>
    <w:rsid w:val="00621ACB"/>
    <w:rsid w:val="00621F82"/>
    <w:rsid w:val="00622AE9"/>
    <w:rsid w:val="00624502"/>
    <w:rsid w:val="00624801"/>
    <w:rsid w:val="0062522B"/>
    <w:rsid w:val="00625579"/>
    <w:rsid w:val="00625BB3"/>
    <w:rsid w:val="00626EB0"/>
    <w:rsid w:val="006303D9"/>
    <w:rsid w:val="00631760"/>
    <w:rsid w:val="0063203F"/>
    <w:rsid w:val="00635203"/>
    <w:rsid w:val="006352CA"/>
    <w:rsid w:val="0063605D"/>
    <w:rsid w:val="00636177"/>
    <w:rsid w:val="00637189"/>
    <w:rsid w:val="00640743"/>
    <w:rsid w:val="006408D3"/>
    <w:rsid w:val="00640AA7"/>
    <w:rsid w:val="00640D7B"/>
    <w:rsid w:val="00644187"/>
    <w:rsid w:val="00646389"/>
    <w:rsid w:val="00646B4E"/>
    <w:rsid w:val="00650391"/>
    <w:rsid w:val="006564CA"/>
    <w:rsid w:val="00657DD9"/>
    <w:rsid w:val="00661AE5"/>
    <w:rsid w:val="00663790"/>
    <w:rsid w:val="0066664A"/>
    <w:rsid w:val="00667F7F"/>
    <w:rsid w:val="00671CE3"/>
    <w:rsid w:val="00673760"/>
    <w:rsid w:val="00675DF9"/>
    <w:rsid w:val="0067729C"/>
    <w:rsid w:val="00681EE0"/>
    <w:rsid w:val="006826A4"/>
    <w:rsid w:val="00682E75"/>
    <w:rsid w:val="00682EC9"/>
    <w:rsid w:val="00682F1C"/>
    <w:rsid w:val="00683C67"/>
    <w:rsid w:val="006879F3"/>
    <w:rsid w:val="00687B2B"/>
    <w:rsid w:val="00690EBE"/>
    <w:rsid w:val="0069130F"/>
    <w:rsid w:val="00691AC9"/>
    <w:rsid w:val="006926AA"/>
    <w:rsid w:val="00693DB1"/>
    <w:rsid w:val="00694111"/>
    <w:rsid w:val="00695873"/>
    <w:rsid w:val="00695C23"/>
    <w:rsid w:val="006A1871"/>
    <w:rsid w:val="006A1CE8"/>
    <w:rsid w:val="006A223F"/>
    <w:rsid w:val="006A3632"/>
    <w:rsid w:val="006A4924"/>
    <w:rsid w:val="006A4CBA"/>
    <w:rsid w:val="006A57AC"/>
    <w:rsid w:val="006A6F46"/>
    <w:rsid w:val="006A7B30"/>
    <w:rsid w:val="006B0FE8"/>
    <w:rsid w:val="006B1764"/>
    <w:rsid w:val="006B2C98"/>
    <w:rsid w:val="006B3A0C"/>
    <w:rsid w:val="006B4B17"/>
    <w:rsid w:val="006B65CF"/>
    <w:rsid w:val="006B75CB"/>
    <w:rsid w:val="006B7B0C"/>
    <w:rsid w:val="006B7E72"/>
    <w:rsid w:val="006C01B0"/>
    <w:rsid w:val="006C10BD"/>
    <w:rsid w:val="006C13DE"/>
    <w:rsid w:val="006C151D"/>
    <w:rsid w:val="006D0B2E"/>
    <w:rsid w:val="006D1A18"/>
    <w:rsid w:val="006D3C0C"/>
    <w:rsid w:val="006D3DE7"/>
    <w:rsid w:val="006D4440"/>
    <w:rsid w:val="006D5472"/>
    <w:rsid w:val="006D64BA"/>
    <w:rsid w:val="006D6886"/>
    <w:rsid w:val="006D736B"/>
    <w:rsid w:val="006D7A65"/>
    <w:rsid w:val="006E0121"/>
    <w:rsid w:val="006E058A"/>
    <w:rsid w:val="006E3AED"/>
    <w:rsid w:val="006F030A"/>
    <w:rsid w:val="006F076D"/>
    <w:rsid w:val="006F1ABA"/>
    <w:rsid w:val="006F2467"/>
    <w:rsid w:val="006F4233"/>
    <w:rsid w:val="006F42D9"/>
    <w:rsid w:val="006F53E6"/>
    <w:rsid w:val="006F54CB"/>
    <w:rsid w:val="006F623B"/>
    <w:rsid w:val="007013FE"/>
    <w:rsid w:val="00701E42"/>
    <w:rsid w:val="00703B7F"/>
    <w:rsid w:val="0070499A"/>
    <w:rsid w:val="007055C3"/>
    <w:rsid w:val="007056C2"/>
    <w:rsid w:val="00705F23"/>
    <w:rsid w:val="007061B3"/>
    <w:rsid w:val="0070765A"/>
    <w:rsid w:val="00707C4F"/>
    <w:rsid w:val="00710C5E"/>
    <w:rsid w:val="00710C72"/>
    <w:rsid w:val="00710EE9"/>
    <w:rsid w:val="00711393"/>
    <w:rsid w:val="0071142E"/>
    <w:rsid w:val="00711AF7"/>
    <w:rsid w:val="0071457E"/>
    <w:rsid w:val="0071488D"/>
    <w:rsid w:val="00715C38"/>
    <w:rsid w:val="00716461"/>
    <w:rsid w:val="00716706"/>
    <w:rsid w:val="007167B6"/>
    <w:rsid w:val="007170D1"/>
    <w:rsid w:val="00720CBC"/>
    <w:rsid w:val="007216B7"/>
    <w:rsid w:val="00723B56"/>
    <w:rsid w:val="00723BFC"/>
    <w:rsid w:val="007243C2"/>
    <w:rsid w:val="00724591"/>
    <w:rsid w:val="007253D2"/>
    <w:rsid w:val="00725841"/>
    <w:rsid w:val="00725C1A"/>
    <w:rsid w:val="007261D0"/>
    <w:rsid w:val="00726DB8"/>
    <w:rsid w:val="00726E9A"/>
    <w:rsid w:val="00730B1C"/>
    <w:rsid w:val="0073214C"/>
    <w:rsid w:val="00733761"/>
    <w:rsid w:val="007400C0"/>
    <w:rsid w:val="00741458"/>
    <w:rsid w:val="00741AB4"/>
    <w:rsid w:val="007426DA"/>
    <w:rsid w:val="00745287"/>
    <w:rsid w:val="007465E6"/>
    <w:rsid w:val="00746FE8"/>
    <w:rsid w:val="00747B1B"/>
    <w:rsid w:val="007500A6"/>
    <w:rsid w:val="00751776"/>
    <w:rsid w:val="0075418F"/>
    <w:rsid w:val="00754343"/>
    <w:rsid w:val="007545BF"/>
    <w:rsid w:val="0075516E"/>
    <w:rsid w:val="00755894"/>
    <w:rsid w:val="0075622F"/>
    <w:rsid w:val="007577CC"/>
    <w:rsid w:val="00757B3B"/>
    <w:rsid w:val="007600DC"/>
    <w:rsid w:val="00760B36"/>
    <w:rsid w:val="0076170C"/>
    <w:rsid w:val="00763D1F"/>
    <w:rsid w:val="00763DFF"/>
    <w:rsid w:val="00764683"/>
    <w:rsid w:val="007653F8"/>
    <w:rsid w:val="00765FAB"/>
    <w:rsid w:val="00771A09"/>
    <w:rsid w:val="00772EA2"/>
    <w:rsid w:val="00775D13"/>
    <w:rsid w:val="0077639C"/>
    <w:rsid w:val="007770BB"/>
    <w:rsid w:val="00777F22"/>
    <w:rsid w:val="00781E75"/>
    <w:rsid w:val="00782520"/>
    <w:rsid w:val="0078485A"/>
    <w:rsid w:val="00785F05"/>
    <w:rsid w:val="007900E5"/>
    <w:rsid w:val="00790D53"/>
    <w:rsid w:val="00791EF5"/>
    <w:rsid w:val="00792E26"/>
    <w:rsid w:val="00792F42"/>
    <w:rsid w:val="00793F8B"/>
    <w:rsid w:val="00797B20"/>
    <w:rsid w:val="007A0321"/>
    <w:rsid w:val="007A10C1"/>
    <w:rsid w:val="007A150D"/>
    <w:rsid w:val="007A1D2F"/>
    <w:rsid w:val="007A33F2"/>
    <w:rsid w:val="007A4235"/>
    <w:rsid w:val="007A4A6A"/>
    <w:rsid w:val="007A5BA5"/>
    <w:rsid w:val="007A694C"/>
    <w:rsid w:val="007A6C7C"/>
    <w:rsid w:val="007A7404"/>
    <w:rsid w:val="007A7408"/>
    <w:rsid w:val="007A7B0F"/>
    <w:rsid w:val="007A7E5E"/>
    <w:rsid w:val="007B0405"/>
    <w:rsid w:val="007B0D03"/>
    <w:rsid w:val="007B1883"/>
    <w:rsid w:val="007B2331"/>
    <w:rsid w:val="007B5089"/>
    <w:rsid w:val="007B529C"/>
    <w:rsid w:val="007B7320"/>
    <w:rsid w:val="007B769D"/>
    <w:rsid w:val="007B7BA4"/>
    <w:rsid w:val="007C0BF3"/>
    <w:rsid w:val="007C71AB"/>
    <w:rsid w:val="007C76AD"/>
    <w:rsid w:val="007D0D4C"/>
    <w:rsid w:val="007D1A98"/>
    <w:rsid w:val="007D5A93"/>
    <w:rsid w:val="007D6166"/>
    <w:rsid w:val="007E276E"/>
    <w:rsid w:val="007E3010"/>
    <w:rsid w:val="007E363A"/>
    <w:rsid w:val="007E3ABA"/>
    <w:rsid w:val="007E7F0B"/>
    <w:rsid w:val="007F0598"/>
    <w:rsid w:val="007F0DB5"/>
    <w:rsid w:val="007F12FA"/>
    <w:rsid w:val="007F1FB9"/>
    <w:rsid w:val="007F270D"/>
    <w:rsid w:val="007F433B"/>
    <w:rsid w:val="007F4ADB"/>
    <w:rsid w:val="007F531D"/>
    <w:rsid w:val="007F5E31"/>
    <w:rsid w:val="007F6288"/>
    <w:rsid w:val="0080066A"/>
    <w:rsid w:val="00801C35"/>
    <w:rsid w:val="00801CD0"/>
    <w:rsid w:val="00801FFA"/>
    <w:rsid w:val="00802D77"/>
    <w:rsid w:val="008033D7"/>
    <w:rsid w:val="008043EB"/>
    <w:rsid w:val="008049AE"/>
    <w:rsid w:val="008059F7"/>
    <w:rsid w:val="0081005B"/>
    <w:rsid w:val="008102E5"/>
    <w:rsid w:val="00812887"/>
    <w:rsid w:val="0081656F"/>
    <w:rsid w:val="00817901"/>
    <w:rsid w:val="00817AB2"/>
    <w:rsid w:val="00817E94"/>
    <w:rsid w:val="00821346"/>
    <w:rsid w:val="00821957"/>
    <w:rsid w:val="00822CDF"/>
    <w:rsid w:val="00824029"/>
    <w:rsid w:val="00824115"/>
    <w:rsid w:val="00825496"/>
    <w:rsid w:val="008267E5"/>
    <w:rsid w:val="008267ED"/>
    <w:rsid w:val="00827A27"/>
    <w:rsid w:val="00830A6B"/>
    <w:rsid w:val="00831F00"/>
    <w:rsid w:val="0083227F"/>
    <w:rsid w:val="00832928"/>
    <w:rsid w:val="0083367C"/>
    <w:rsid w:val="008347B5"/>
    <w:rsid w:val="00834AED"/>
    <w:rsid w:val="0083548C"/>
    <w:rsid w:val="00836503"/>
    <w:rsid w:val="0083669A"/>
    <w:rsid w:val="00836EA2"/>
    <w:rsid w:val="00837622"/>
    <w:rsid w:val="008460D3"/>
    <w:rsid w:val="0084682C"/>
    <w:rsid w:val="00850570"/>
    <w:rsid w:val="0085118D"/>
    <w:rsid w:val="008514EC"/>
    <w:rsid w:val="00852A2A"/>
    <w:rsid w:val="0085342E"/>
    <w:rsid w:val="00854247"/>
    <w:rsid w:val="00854277"/>
    <w:rsid w:val="00855841"/>
    <w:rsid w:val="00856902"/>
    <w:rsid w:val="00856FD3"/>
    <w:rsid w:val="00862C39"/>
    <w:rsid w:val="00863838"/>
    <w:rsid w:val="00863C49"/>
    <w:rsid w:val="00863E48"/>
    <w:rsid w:val="00864FFB"/>
    <w:rsid w:val="0086583C"/>
    <w:rsid w:val="00873384"/>
    <w:rsid w:val="00873437"/>
    <w:rsid w:val="00875C31"/>
    <w:rsid w:val="00876D2F"/>
    <w:rsid w:val="00877847"/>
    <w:rsid w:val="0087799B"/>
    <w:rsid w:val="008809D6"/>
    <w:rsid w:val="00882C6B"/>
    <w:rsid w:val="00884051"/>
    <w:rsid w:val="00886E99"/>
    <w:rsid w:val="008900FF"/>
    <w:rsid w:val="0089032D"/>
    <w:rsid w:val="0089267B"/>
    <w:rsid w:val="00894187"/>
    <w:rsid w:val="00894A86"/>
    <w:rsid w:val="008961C5"/>
    <w:rsid w:val="008A003F"/>
    <w:rsid w:val="008A1968"/>
    <w:rsid w:val="008A1D45"/>
    <w:rsid w:val="008A1E46"/>
    <w:rsid w:val="008A2855"/>
    <w:rsid w:val="008A41D0"/>
    <w:rsid w:val="008A4ED8"/>
    <w:rsid w:val="008A7147"/>
    <w:rsid w:val="008B1B82"/>
    <w:rsid w:val="008B28C4"/>
    <w:rsid w:val="008B4277"/>
    <w:rsid w:val="008B5CB2"/>
    <w:rsid w:val="008B70EC"/>
    <w:rsid w:val="008B7A04"/>
    <w:rsid w:val="008B7C0C"/>
    <w:rsid w:val="008C2CFF"/>
    <w:rsid w:val="008C52AD"/>
    <w:rsid w:val="008C716E"/>
    <w:rsid w:val="008D10D4"/>
    <w:rsid w:val="008D274F"/>
    <w:rsid w:val="008D32EC"/>
    <w:rsid w:val="008D3E49"/>
    <w:rsid w:val="008D400A"/>
    <w:rsid w:val="008D4089"/>
    <w:rsid w:val="008D4CB8"/>
    <w:rsid w:val="008D61BE"/>
    <w:rsid w:val="008D6636"/>
    <w:rsid w:val="008E0488"/>
    <w:rsid w:val="008E0E60"/>
    <w:rsid w:val="008E0F9F"/>
    <w:rsid w:val="008E116C"/>
    <w:rsid w:val="008E3C5E"/>
    <w:rsid w:val="008E4423"/>
    <w:rsid w:val="008E58DD"/>
    <w:rsid w:val="008E5E23"/>
    <w:rsid w:val="008F0D00"/>
    <w:rsid w:val="008F1F66"/>
    <w:rsid w:val="008F3511"/>
    <w:rsid w:val="008F51E8"/>
    <w:rsid w:val="008F55B7"/>
    <w:rsid w:val="0090308A"/>
    <w:rsid w:val="00903F54"/>
    <w:rsid w:val="0090488A"/>
    <w:rsid w:val="00906338"/>
    <w:rsid w:val="00912758"/>
    <w:rsid w:val="0092066E"/>
    <w:rsid w:val="009211B4"/>
    <w:rsid w:val="009223DE"/>
    <w:rsid w:val="00922D3E"/>
    <w:rsid w:val="009239C6"/>
    <w:rsid w:val="00923C58"/>
    <w:rsid w:val="00924CE4"/>
    <w:rsid w:val="00925705"/>
    <w:rsid w:val="00925B81"/>
    <w:rsid w:val="00926C85"/>
    <w:rsid w:val="00926CCB"/>
    <w:rsid w:val="009306AE"/>
    <w:rsid w:val="00930DEC"/>
    <w:rsid w:val="009313D9"/>
    <w:rsid w:val="00931E8D"/>
    <w:rsid w:val="0093252C"/>
    <w:rsid w:val="00934B47"/>
    <w:rsid w:val="0093514A"/>
    <w:rsid w:val="0093616E"/>
    <w:rsid w:val="009373BA"/>
    <w:rsid w:val="009379EC"/>
    <w:rsid w:val="00937E0F"/>
    <w:rsid w:val="00940125"/>
    <w:rsid w:val="00941948"/>
    <w:rsid w:val="00941C99"/>
    <w:rsid w:val="00941D84"/>
    <w:rsid w:val="00942DC6"/>
    <w:rsid w:val="00944423"/>
    <w:rsid w:val="00944E7D"/>
    <w:rsid w:val="00945270"/>
    <w:rsid w:val="00945614"/>
    <w:rsid w:val="00945F54"/>
    <w:rsid w:val="009472E5"/>
    <w:rsid w:val="00947B92"/>
    <w:rsid w:val="00951625"/>
    <w:rsid w:val="009525AF"/>
    <w:rsid w:val="009538A9"/>
    <w:rsid w:val="00953A63"/>
    <w:rsid w:val="00953D02"/>
    <w:rsid w:val="00955F13"/>
    <w:rsid w:val="00955F21"/>
    <w:rsid w:val="009568B4"/>
    <w:rsid w:val="00957C3B"/>
    <w:rsid w:val="00961BB9"/>
    <w:rsid w:val="00962B97"/>
    <w:rsid w:val="009637EA"/>
    <w:rsid w:val="00965CAB"/>
    <w:rsid w:val="00966682"/>
    <w:rsid w:val="00966891"/>
    <w:rsid w:val="00966D34"/>
    <w:rsid w:val="00966E84"/>
    <w:rsid w:val="00970114"/>
    <w:rsid w:val="00970155"/>
    <w:rsid w:val="009710C6"/>
    <w:rsid w:val="00972818"/>
    <w:rsid w:val="009737B0"/>
    <w:rsid w:val="00975C52"/>
    <w:rsid w:val="00980EAA"/>
    <w:rsid w:val="00981BB4"/>
    <w:rsid w:val="00982086"/>
    <w:rsid w:val="00982691"/>
    <w:rsid w:val="0098446F"/>
    <w:rsid w:val="00984F6D"/>
    <w:rsid w:val="00986FC0"/>
    <w:rsid w:val="00987886"/>
    <w:rsid w:val="00987892"/>
    <w:rsid w:val="00987B4E"/>
    <w:rsid w:val="00987DDE"/>
    <w:rsid w:val="0099262D"/>
    <w:rsid w:val="00992830"/>
    <w:rsid w:val="00993F3B"/>
    <w:rsid w:val="009946DE"/>
    <w:rsid w:val="009969FF"/>
    <w:rsid w:val="00997184"/>
    <w:rsid w:val="009A034F"/>
    <w:rsid w:val="009A1755"/>
    <w:rsid w:val="009A2037"/>
    <w:rsid w:val="009A274F"/>
    <w:rsid w:val="009A3EE2"/>
    <w:rsid w:val="009A5FBC"/>
    <w:rsid w:val="009A6394"/>
    <w:rsid w:val="009B1BB5"/>
    <w:rsid w:val="009B46E2"/>
    <w:rsid w:val="009B4751"/>
    <w:rsid w:val="009B6506"/>
    <w:rsid w:val="009C126C"/>
    <w:rsid w:val="009C163F"/>
    <w:rsid w:val="009C49C2"/>
    <w:rsid w:val="009C4FC9"/>
    <w:rsid w:val="009C565C"/>
    <w:rsid w:val="009C6C08"/>
    <w:rsid w:val="009C7E8F"/>
    <w:rsid w:val="009D01FB"/>
    <w:rsid w:val="009D0DB5"/>
    <w:rsid w:val="009D1F86"/>
    <w:rsid w:val="009D244F"/>
    <w:rsid w:val="009D4A97"/>
    <w:rsid w:val="009D4FF8"/>
    <w:rsid w:val="009D5527"/>
    <w:rsid w:val="009D6EE7"/>
    <w:rsid w:val="009D73BD"/>
    <w:rsid w:val="009E0E89"/>
    <w:rsid w:val="009E1B5E"/>
    <w:rsid w:val="009E1F8D"/>
    <w:rsid w:val="009E261C"/>
    <w:rsid w:val="009E4661"/>
    <w:rsid w:val="009E5053"/>
    <w:rsid w:val="009E5314"/>
    <w:rsid w:val="009E6794"/>
    <w:rsid w:val="009E6FC9"/>
    <w:rsid w:val="009F04E5"/>
    <w:rsid w:val="009F44DF"/>
    <w:rsid w:val="009F450C"/>
    <w:rsid w:val="009F53B7"/>
    <w:rsid w:val="009F5D39"/>
    <w:rsid w:val="009F7660"/>
    <w:rsid w:val="00A00266"/>
    <w:rsid w:val="00A015C7"/>
    <w:rsid w:val="00A020B3"/>
    <w:rsid w:val="00A07255"/>
    <w:rsid w:val="00A074BD"/>
    <w:rsid w:val="00A10518"/>
    <w:rsid w:val="00A116A7"/>
    <w:rsid w:val="00A11C7C"/>
    <w:rsid w:val="00A13AE3"/>
    <w:rsid w:val="00A14D5D"/>
    <w:rsid w:val="00A1507C"/>
    <w:rsid w:val="00A159DE"/>
    <w:rsid w:val="00A20B9E"/>
    <w:rsid w:val="00A258D2"/>
    <w:rsid w:val="00A25F2F"/>
    <w:rsid w:val="00A267E9"/>
    <w:rsid w:val="00A31CB9"/>
    <w:rsid w:val="00A3273D"/>
    <w:rsid w:val="00A333BA"/>
    <w:rsid w:val="00A341CE"/>
    <w:rsid w:val="00A35401"/>
    <w:rsid w:val="00A400E8"/>
    <w:rsid w:val="00A41CEC"/>
    <w:rsid w:val="00A42055"/>
    <w:rsid w:val="00A422A3"/>
    <w:rsid w:val="00A4282E"/>
    <w:rsid w:val="00A44241"/>
    <w:rsid w:val="00A5189D"/>
    <w:rsid w:val="00A53836"/>
    <w:rsid w:val="00A5389B"/>
    <w:rsid w:val="00A551CA"/>
    <w:rsid w:val="00A554BD"/>
    <w:rsid w:val="00A569DC"/>
    <w:rsid w:val="00A579F4"/>
    <w:rsid w:val="00A57EF1"/>
    <w:rsid w:val="00A603D7"/>
    <w:rsid w:val="00A61E3C"/>
    <w:rsid w:val="00A63028"/>
    <w:rsid w:val="00A63E2D"/>
    <w:rsid w:val="00A64582"/>
    <w:rsid w:val="00A664DA"/>
    <w:rsid w:val="00A6686E"/>
    <w:rsid w:val="00A67750"/>
    <w:rsid w:val="00A75E30"/>
    <w:rsid w:val="00A77302"/>
    <w:rsid w:val="00A77F6C"/>
    <w:rsid w:val="00A801EA"/>
    <w:rsid w:val="00A81CC5"/>
    <w:rsid w:val="00A81D7D"/>
    <w:rsid w:val="00A824DA"/>
    <w:rsid w:val="00A82509"/>
    <w:rsid w:val="00A84AEB"/>
    <w:rsid w:val="00A8590C"/>
    <w:rsid w:val="00A863BF"/>
    <w:rsid w:val="00A87A34"/>
    <w:rsid w:val="00A90380"/>
    <w:rsid w:val="00A90A08"/>
    <w:rsid w:val="00A9259B"/>
    <w:rsid w:val="00A92680"/>
    <w:rsid w:val="00A9396B"/>
    <w:rsid w:val="00A96F0C"/>
    <w:rsid w:val="00A97FB8"/>
    <w:rsid w:val="00AA22F9"/>
    <w:rsid w:val="00AA296A"/>
    <w:rsid w:val="00AA47C8"/>
    <w:rsid w:val="00AA52BC"/>
    <w:rsid w:val="00AA5A79"/>
    <w:rsid w:val="00AA678B"/>
    <w:rsid w:val="00AA6907"/>
    <w:rsid w:val="00AB054E"/>
    <w:rsid w:val="00AB0A38"/>
    <w:rsid w:val="00AB22EA"/>
    <w:rsid w:val="00AB28CE"/>
    <w:rsid w:val="00AB2F93"/>
    <w:rsid w:val="00AB4852"/>
    <w:rsid w:val="00AC0A55"/>
    <w:rsid w:val="00AC10A1"/>
    <w:rsid w:val="00AC2A72"/>
    <w:rsid w:val="00AC3E6F"/>
    <w:rsid w:val="00AC41CE"/>
    <w:rsid w:val="00AC5350"/>
    <w:rsid w:val="00AC546A"/>
    <w:rsid w:val="00AC5FB0"/>
    <w:rsid w:val="00AC648F"/>
    <w:rsid w:val="00AD2BE4"/>
    <w:rsid w:val="00AD5B9E"/>
    <w:rsid w:val="00AD657A"/>
    <w:rsid w:val="00AE0242"/>
    <w:rsid w:val="00AE0455"/>
    <w:rsid w:val="00AE2060"/>
    <w:rsid w:val="00AE2962"/>
    <w:rsid w:val="00AE5E42"/>
    <w:rsid w:val="00AE66E9"/>
    <w:rsid w:val="00AF182B"/>
    <w:rsid w:val="00AF1A63"/>
    <w:rsid w:val="00AF2ED8"/>
    <w:rsid w:val="00AF30FA"/>
    <w:rsid w:val="00AF3198"/>
    <w:rsid w:val="00AF41E3"/>
    <w:rsid w:val="00AF547D"/>
    <w:rsid w:val="00AF5D20"/>
    <w:rsid w:val="00AF5D58"/>
    <w:rsid w:val="00AF76D6"/>
    <w:rsid w:val="00B000A8"/>
    <w:rsid w:val="00B029DD"/>
    <w:rsid w:val="00B02D6B"/>
    <w:rsid w:val="00B041E2"/>
    <w:rsid w:val="00B042B1"/>
    <w:rsid w:val="00B05EF2"/>
    <w:rsid w:val="00B06873"/>
    <w:rsid w:val="00B06F9B"/>
    <w:rsid w:val="00B0777C"/>
    <w:rsid w:val="00B110F1"/>
    <w:rsid w:val="00B11FA8"/>
    <w:rsid w:val="00B141FD"/>
    <w:rsid w:val="00B14261"/>
    <w:rsid w:val="00B14D82"/>
    <w:rsid w:val="00B15B80"/>
    <w:rsid w:val="00B1699D"/>
    <w:rsid w:val="00B215AB"/>
    <w:rsid w:val="00B24069"/>
    <w:rsid w:val="00B242C9"/>
    <w:rsid w:val="00B25596"/>
    <w:rsid w:val="00B30825"/>
    <w:rsid w:val="00B30C56"/>
    <w:rsid w:val="00B321A1"/>
    <w:rsid w:val="00B32362"/>
    <w:rsid w:val="00B32B41"/>
    <w:rsid w:val="00B33D4D"/>
    <w:rsid w:val="00B37E4D"/>
    <w:rsid w:val="00B404CB"/>
    <w:rsid w:val="00B43343"/>
    <w:rsid w:val="00B433D8"/>
    <w:rsid w:val="00B43C44"/>
    <w:rsid w:val="00B44617"/>
    <w:rsid w:val="00B46274"/>
    <w:rsid w:val="00B50D49"/>
    <w:rsid w:val="00B512C2"/>
    <w:rsid w:val="00B51CFB"/>
    <w:rsid w:val="00B547B5"/>
    <w:rsid w:val="00B5546B"/>
    <w:rsid w:val="00B55B3D"/>
    <w:rsid w:val="00B62426"/>
    <w:rsid w:val="00B6292F"/>
    <w:rsid w:val="00B62932"/>
    <w:rsid w:val="00B62B9C"/>
    <w:rsid w:val="00B6352F"/>
    <w:rsid w:val="00B64424"/>
    <w:rsid w:val="00B64561"/>
    <w:rsid w:val="00B6486C"/>
    <w:rsid w:val="00B65A61"/>
    <w:rsid w:val="00B65EBF"/>
    <w:rsid w:val="00B67396"/>
    <w:rsid w:val="00B70980"/>
    <w:rsid w:val="00B70CF8"/>
    <w:rsid w:val="00B714B1"/>
    <w:rsid w:val="00B71D81"/>
    <w:rsid w:val="00B723A1"/>
    <w:rsid w:val="00B73889"/>
    <w:rsid w:val="00B73BB8"/>
    <w:rsid w:val="00B75187"/>
    <w:rsid w:val="00B75C0F"/>
    <w:rsid w:val="00B76E35"/>
    <w:rsid w:val="00B80472"/>
    <w:rsid w:val="00B8242B"/>
    <w:rsid w:val="00B833B7"/>
    <w:rsid w:val="00B840B8"/>
    <w:rsid w:val="00B841C3"/>
    <w:rsid w:val="00B8775E"/>
    <w:rsid w:val="00B91881"/>
    <w:rsid w:val="00B95CC8"/>
    <w:rsid w:val="00B96969"/>
    <w:rsid w:val="00B97CC1"/>
    <w:rsid w:val="00BA0969"/>
    <w:rsid w:val="00BA0C35"/>
    <w:rsid w:val="00BA163E"/>
    <w:rsid w:val="00BA2F2B"/>
    <w:rsid w:val="00BA37C5"/>
    <w:rsid w:val="00BA480F"/>
    <w:rsid w:val="00BA7838"/>
    <w:rsid w:val="00BA7A9C"/>
    <w:rsid w:val="00BB0B70"/>
    <w:rsid w:val="00BB1E46"/>
    <w:rsid w:val="00BB3C82"/>
    <w:rsid w:val="00BB5B45"/>
    <w:rsid w:val="00BB5B53"/>
    <w:rsid w:val="00BB7EA1"/>
    <w:rsid w:val="00BC1264"/>
    <w:rsid w:val="00BC224D"/>
    <w:rsid w:val="00BC459B"/>
    <w:rsid w:val="00BC69D9"/>
    <w:rsid w:val="00BC6AEA"/>
    <w:rsid w:val="00BD14A6"/>
    <w:rsid w:val="00BD23AB"/>
    <w:rsid w:val="00BD3678"/>
    <w:rsid w:val="00BD4442"/>
    <w:rsid w:val="00BD72F2"/>
    <w:rsid w:val="00BD78B3"/>
    <w:rsid w:val="00BD7B8F"/>
    <w:rsid w:val="00BE0CA8"/>
    <w:rsid w:val="00BE1F34"/>
    <w:rsid w:val="00BE2CF1"/>
    <w:rsid w:val="00BE38F7"/>
    <w:rsid w:val="00BE5F3F"/>
    <w:rsid w:val="00BE6111"/>
    <w:rsid w:val="00BF18A3"/>
    <w:rsid w:val="00BF6395"/>
    <w:rsid w:val="00BF6B80"/>
    <w:rsid w:val="00BF7436"/>
    <w:rsid w:val="00C01021"/>
    <w:rsid w:val="00C03597"/>
    <w:rsid w:val="00C03F15"/>
    <w:rsid w:val="00C04A0D"/>
    <w:rsid w:val="00C108EE"/>
    <w:rsid w:val="00C10CD8"/>
    <w:rsid w:val="00C134A6"/>
    <w:rsid w:val="00C1382A"/>
    <w:rsid w:val="00C16750"/>
    <w:rsid w:val="00C21577"/>
    <w:rsid w:val="00C21EBB"/>
    <w:rsid w:val="00C22A15"/>
    <w:rsid w:val="00C23569"/>
    <w:rsid w:val="00C23FFF"/>
    <w:rsid w:val="00C243B4"/>
    <w:rsid w:val="00C25371"/>
    <w:rsid w:val="00C27EEE"/>
    <w:rsid w:val="00C31E2E"/>
    <w:rsid w:val="00C33EF0"/>
    <w:rsid w:val="00C34B30"/>
    <w:rsid w:val="00C3580C"/>
    <w:rsid w:val="00C358D6"/>
    <w:rsid w:val="00C36760"/>
    <w:rsid w:val="00C36DCE"/>
    <w:rsid w:val="00C370DA"/>
    <w:rsid w:val="00C375E5"/>
    <w:rsid w:val="00C41094"/>
    <w:rsid w:val="00C41A73"/>
    <w:rsid w:val="00C46096"/>
    <w:rsid w:val="00C461DB"/>
    <w:rsid w:val="00C51A76"/>
    <w:rsid w:val="00C52286"/>
    <w:rsid w:val="00C52698"/>
    <w:rsid w:val="00C53A42"/>
    <w:rsid w:val="00C53EC4"/>
    <w:rsid w:val="00C568CF"/>
    <w:rsid w:val="00C60190"/>
    <w:rsid w:val="00C6042A"/>
    <w:rsid w:val="00C60D96"/>
    <w:rsid w:val="00C60EA4"/>
    <w:rsid w:val="00C60EF4"/>
    <w:rsid w:val="00C622F2"/>
    <w:rsid w:val="00C62D58"/>
    <w:rsid w:val="00C63060"/>
    <w:rsid w:val="00C63EB3"/>
    <w:rsid w:val="00C66DF5"/>
    <w:rsid w:val="00C66EBF"/>
    <w:rsid w:val="00C67178"/>
    <w:rsid w:val="00C67B7C"/>
    <w:rsid w:val="00C702FF"/>
    <w:rsid w:val="00C70C23"/>
    <w:rsid w:val="00C73385"/>
    <w:rsid w:val="00C73895"/>
    <w:rsid w:val="00C73974"/>
    <w:rsid w:val="00C74468"/>
    <w:rsid w:val="00C776D5"/>
    <w:rsid w:val="00C82604"/>
    <w:rsid w:val="00C828EA"/>
    <w:rsid w:val="00C836E5"/>
    <w:rsid w:val="00C8467A"/>
    <w:rsid w:val="00C84C29"/>
    <w:rsid w:val="00C8511B"/>
    <w:rsid w:val="00C8560E"/>
    <w:rsid w:val="00C85B51"/>
    <w:rsid w:val="00C866C4"/>
    <w:rsid w:val="00C86AC5"/>
    <w:rsid w:val="00C87672"/>
    <w:rsid w:val="00C87950"/>
    <w:rsid w:val="00C90912"/>
    <w:rsid w:val="00C9180C"/>
    <w:rsid w:val="00C933C5"/>
    <w:rsid w:val="00C95D25"/>
    <w:rsid w:val="00C960CC"/>
    <w:rsid w:val="00C96F96"/>
    <w:rsid w:val="00CA0D9F"/>
    <w:rsid w:val="00CA2917"/>
    <w:rsid w:val="00CA2948"/>
    <w:rsid w:val="00CA327E"/>
    <w:rsid w:val="00CA3549"/>
    <w:rsid w:val="00CA3ACA"/>
    <w:rsid w:val="00CA4588"/>
    <w:rsid w:val="00CA64E2"/>
    <w:rsid w:val="00CA6525"/>
    <w:rsid w:val="00CA682A"/>
    <w:rsid w:val="00CA69CA"/>
    <w:rsid w:val="00CA6D4B"/>
    <w:rsid w:val="00CA7C14"/>
    <w:rsid w:val="00CA7C8A"/>
    <w:rsid w:val="00CB06AB"/>
    <w:rsid w:val="00CB18CC"/>
    <w:rsid w:val="00CB2C0F"/>
    <w:rsid w:val="00CB2FAB"/>
    <w:rsid w:val="00CB438B"/>
    <w:rsid w:val="00CB4435"/>
    <w:rsid w:val="00CC0E69"/>
    <w:rsid w:val="00CC1B44"/>
    <w:rsid w:val="00CC1D15"/>
    <w:rsid w:val="00CC2D95"/>
    <w:rsid w:val="00CC41CF"/>
    <w:rsid w:val="00CC48A8"/>
    <w:rsid w:val="00CC54DF"/>
    <w:rsid w:val="00CC7B89"/>
    <w:rsid w:val="00CD17C0"/>
    <w:rsid w:val="00CD2385"/>
    <w:rsid w:val="00CD407F"/>
    <w:rsid w:val="00CD41B5"/>
    <w:rsid w:val="00CD47FD"/>
    <w:rsid w:val="00CD488D"/>
    <w:rsid w:val="00CD530B"/>
    <w:rsid w:val="00CD5A53"/>
    <w:rsid w:val="00CD792D"/>
    <w:rsid w:val="00CD7AC3"/>
    <w:rsid w:val="00CD7DEB"/>
    <w:rsid w:val="00CE0BF7"/>
    <w:rsid w:val="00CE114C"/>
    <w:rsid w:val="00CE3B23"/>
    <w:rsid w:val="00CE45D0"/>
    <w:rsid w:val="00CE4E6A"/>
    <w:rsid w:val="00CF0044"/>
    <w:rsid w:val="00CF01C5"/>
    <w:rsid w:val="00CF2A52"/>
    <w:rsid w:val="00CF2C1C"/>
    <w:rsid w:val="00CF3D51"/>
    <w:rsid w:val="00CF420B"/>
    <w:rsid w:val="00CF45C4"/>
    <w:rsid w:val="00CF4B60"/>
    <w:rsid w:val="00CF4B67"/>
    <w:rsid w:val="00CF4C13"/>
    <w:rsid w:val="00CF5843"/>
    <w:rsid w:val="00CF6286"/>
    <w:rsid w:val="00CF64DD"/>
    <w:rsid w:val="00CF696F"/>
    <w:rsid w:val="00D009D8"/>
    <w:rsid w:val="00D00DB5"/>
    <w:rsid w:val="00D02738"/>
    <w:rsid w:val="00D0410E"/>
    <w:rsid w:val="00D04F21"/>
    <w:rsid w:val="00D06B0A"/>
    <w:rsid w:val="00D0763D"/>
    <w:rsid w:val="00D10890"/>
    <w:rsid w:val="00D118D5"/>
    <w:rsid w:val="00D1510E"/>
    <w:rsid w:val="00D16213"/>
    <w:rsid w:val="00D16285"/>
    <w:rsid w:val="00D174BD"/>
    <w:rsid w:val="00D2024B"/>
    <w:rsid w:val="00D2263C"/>
    <w:rsid w:val="00D25DF9"/>
    <w:rsid w:val="00D27174"/>
    <w:rsid w:val="00D277F0"/>
    <w:rsid w:val="00D30E32"/>
    <w:rsid w:val="00D3156F"/>
    <w:rsid w:val="00D316D8"/>
    <w:rsid w:val="00D31CBB"/>
    <w:rsid w:val="00D3308E"/>
    <w:rsid w:val="00D34154"/>
    <w:rsid w:val="00D34E29"/>
    <w:rsid w:val="00D35889"/>
    <w:rsid w:val="00D3660A"/>
    <w:rsid w:val="00D36A1D"/>
    <w:rsid w:val="00D36C45"/>
    <w:rsid w:val="00D36DFF"/>
    <w:rsid w:val="00D36FDB"/>
    <w:rsid w:val="00D37616"/>
    <w:rsid w:val="00D4020E"/>
    <w:rsid w:val="00D41183"/>
    <w:rsid w:val="00D420B2"/>
    <w:rsid w:val="00D427BA"/>
    <w:rsid w:val="00D438BF"/>
    <w:rsid w:val="00D4398A"/>
    <w:rsid w:val="00D44880"/>
    <w:rsid w:val="00D44C18"/>
    <w:rsid w:val="00D44F22"/>
    <w:rsid w:val="00D44FC7"/>
    <w:rsid w:val="00D510A4"/>
    <w:rsid w:val="00D533E2"/>
    <w:rsid w:val="00D53E2F"/>
    <w:rsid w:val="00D53F23"/>
    <w:rsid w:val="00D54BB4"/>
    <w:rsid w:val="00D55454"/>
    <w:rsid w:val="00D560D3"/>
    <w:rsid w:val="00D56F1B"/>
    <w:rsid w:val="00D571D5"/>
    <w:rsid w:val="00D62833"/>
    <w:rsid w:val="00D63E04"/>
    <w:rsid w:val="00D64152"/>
    <w:rsid w:val="00D649B2"/>
    <w:rsid w:val="00D70212"/>
    <w:rsid w:val="00D7097F"/>
    <w:rsid w:val="00D745DE"/>
    <w:rsid w:val="00D74B35"/>
    <w:rsid w:val="00D75378"/>
    <w:rsid w:val="00D75D19"/>
    <w:rsid w:val="00D766C6"/>
    <w:rsid w:val="00D77964"/>
    <w:rsid w:val="00D77D56"/>
    <w:rsid w:val="00D8114A"/>
    <w:rsid w:val="00D81DEC"/>
    <w:rsid w:val="00D82FE4"/>
    <w:rsid w:val="00D838F3"/>
    <w:rsid w:val="00D83BF4"/>
    <w:rsid w:val="00D84E50"/>
    <w:rsid w:val="00D8582C"/>
    <w:rsid w:val="00D86016"/>
    <w:rsid w:val="00D86E06"/>
    <w:rsid w:val="00D87D25"/>
    <w:rsid w:val="00D9023B"/>
    <w:rsid w:val="00D92919"/>
    <w:rsid w:val="00D932E0"/>
    <w:rsid w:val="00D95950"/>
    <w:rsid w:val="00D96FF1"/>
    <w:rsid w:val="00D97F62"/>
    <w:rsid w:val="00DA0D25"/>
    <w:rsid w:val="00DA1FBC"/>
    <w:rsid w:val="00DA236D"/>
    <w:rsid w:val="00DA2F1A"/>
    <w:rsid w:val="00DA30E9"/>
    <w:rsid w:val="00DA3292"/>
    <w:rsid w:val="00DA4587"/>
    <w:rsid w:val="00DA51E2"/>
    <w:rsid w:val="00DB0B67"/>
    <w:rsid w:val="00DB0D43"/>
    <w:rsid w:val="00DB1C87"/>
    <w:rsid w:val="00DB25FB"/>
    <w:rsid w:val="00DB359C"/>
    <w:rsid w:val="00DB3FF9"/>
    <w:rsid w:val="00DB4ACD"/>
    <w:rsid w:val="00DB4E87"/>
    <w:rsid w:val="00DB6FCB"/>
    <w:rsid w:val="00DB76DA"/>
    <w:rsid w:val="00DC0865"/>
    <w:rsid w:val="00DC211D"/>
    <w:rsid w:val="00DC425F"/>
    <w:rsid w:val="00DC4523"/>
    <w:rsid w:val="00DC5EF4"/>
    <w:rsid w:val="00DC79B6"/>
    <w:rsid w:val="00DC7F3F"/>
    <w:rsid w:val="00DD0162"/>
    <w:rsid w:val="00DD0347"/>
    <w:rsid w:val="00DD0936"/>
    <w:rsid w:val="00DD1A3E"/>
    <w:rsid w:val="00DD4079"/>
    <w:rsid w:val="00DD69B7"/>
    <w:rsid w:val="00DD75F1"/>
    <w:rsid w:val="00DE0C06"/>
    <w:rsid w:val="00DE2270"/>
    <w:rsid w:val="00DE2292"/>
    <w:rsid w:val="00DE4B62"/>
    <w:rsid w:val="00DE62A4"/>
    <w:rsid w:val="00DE7A8E"/>
    <w:rsid w:val="00DE7D2C"/>
    <w:rsid w:val="00DF0C21"/>
    <w:rsid w:val="00DF3A0C"/>
    <w:rsid w:val="00DF4A79"/>
    <w:rsid w:val="00DF561C"/>
    <w:rsid w:val="00DF731B"/>
    <w:rsid w:val="00DF7F98"/>
    <w:rsid w:val="00E00736"/>
    <w:rsid w:val="00E00C42"/>
    <w:rsid w:val="00E01C7C"/>
    <w:rsid w:val="00E02884"/>
    <w:rsid w:val="00E038C3"/>
    <w:rsid w:val="00E041DF"/>
    <w:rsid w:val="00E04559"/>
    <w:rsid w:val="00E047EF"/>
    <w:rsid w:val="00E05499"/>
    <w:rsid w:val="00E055FD"/>
    <w:rsid w:val="00E05ACD"/>
    <w:rsid w:val="00E07DDF"/>
    <w:rsid w:val="00E12AB2"/>
    <w:rsid w:val="00E13B34"/>
    <w:rsid w:val="00E149F3"/>
    <w:rsid w:val="00E1526F"/>
    <w:rsid w:val="00E15317"/>
    <w:rsid w:val="00E21703"/>
    <w:rsid w:val="00E22206"/>
    <w:rsid w:val="00E22FAD"/>
    <w:rsid w:val="00E26810"/>
    <w:rsid w:val="00E308F0"/>
    <w:rsid w:val="00E3108B"/>
    <w:rsid w:val="00E3134A"/>
    <w:rsid w:val="00E3140E"/>
    <w:rsid w:val="00E33268"/>
    <w:rsid w:val="00E3397C"/>
    <w:rsid w:val="00E33AB5"/>
    <w:rsid w:val="00E33B22"/>
    <w:rsid w:val="00E33FD5"/>
    <w:rsid w:val="00E350A2"/>
    <w:rsid w:val="00E36825"/>
    <w:rsid w:val="00E36C6B"/>
    <w:rsid w:val="00E36EAE"/>
    <w:rsid w:val="00E371BA"/>
    <w:rsid w:val="00E37E6A"/>
    <w:rsid w:val="00E40789"/>
    <w:rsid w:val="00E40AD9"/>
    <w:rsid w:val="00E40C08"/>
    <w:rsid w:val="00E41FEB"/>
    <w:rsid w:val="00E43B74"/>
    <w:rsid w:val="00E44A94"/>
    <w:rsid w:val="00E45373"/>
    <w:rsid w:val="00E45718"/>
    <w:rsid w:val="00E47005"/>
    <w:rsid w:val="00E47349"/>
    <w:rsid w:val="00E4787A"/>
    <w:rsid w:val="00E51C7A"/>
    <w:rsid w:val="00E52BDF"/>
    <w:rsid w:val="00E5365F"/>
    <w:rsid w:val="00E55EA8"/>
    <w:rsid w:val="00E570DE"/>
    <w:rsid w:val="00E5739C"/>
    <w:rsid w:val="00E61BC5"/>
    <w:rsid w:val="00E62F56"/>
    <w:rsid w:val="00E65492"/>
    <w:rsid w:val="00E65A4C"/>
    <w:rsid w:val="00E66619"/>
    <w:rsid w:val="00E70D71"/>
    <w:rsid w:val="00E72817"/>
    <w:rsid w:val="00E73F68"/>
    <w:rsid w:val="00E75052"/>
    <w:rsid w:val="00E75159"/>
    <w:rsid w:val="00E7764E"/>
    <w:rsid w:val="00E80DC8"/>
    <w:rsid w:val="00E8268E"/>
    <w:rsid w:val="00E8301F"/>
    <w:rsid w:val="00E86F2E"/>
    <w:rsid w:val="00E87329"/>
    <w:rsid w:val="00E87655"/>
    <w:rsid w:val="00E87F85"/>
    <w:rsid w:val="00E90038"/>
    <w:rsid w:val="00E90CF9"/>
    <w:rsid w:val="00E9216A"/>
    <w:rsid w:val="00E94B1A"/>
    <w:rsid w:val="00E9500E"/>
    <w:rsid w:val="00E9786D"/>
    <w:rsid w:val="00EA0729"/>
    <w:rsid w:val="00EA355F"/>
    <w:rsid w:val="00EA409D"/>
    <w:rsid w:val="00EA4EBE"/>
    <w:rsid w:val="00EA53DA"/>
    <w:rsid w:val="00EA6CFD"/>
    <w:rsid w:val="00EA7D31"/>
    <w:rsid w:val="00EB0F1A"/>
    <w:rsid w:val="00EB15BF"/>
    <w:rsid w:val="00EB2A19"/>
    <w:rsid w:val="00EB2D5A"/>
    <w:rsid w:val="00EB3940"/>
    <w:rsid w:val="00EB5984"/>
    <w:rsid w:val="00EB624F"/>
    <w:rsid w:val="00EC238C"/>
    <w:rsid w:val="00EC3859"/>
    <w:rsid w:val="00EC5158"/>
    <w:rsid w:val="00EC7657"/>
    <w:rsid w:val="00ED0C66"/>
    <w:rsid w:val="00ED1CB1"/>
    <w:rsid w:val="00ED220B"/>
    <w:rsid w:val="00ED23EF"/>
    <w:rsid w:val="00ED39E5"/>
    <w:rsid w:val="00ED3F58"/>
    <w:rsid w:val="00ED56A8"/>
    <w:rsid w:val="00ED7951"/>
    <w:rsid w:val="00ED7E2D"/>
    <w:rsid w:val="00EE244E"/>
    <w:rsid w:val="00EE27F2"/>
    <w:rsid w:val="00EE28B2"/>
    <w:rsid w:val="00EE559F"/>
    <w:rsid w:val="00EE6C60"/>
    <w:rsid w:val="00EE6F81"/>
    <w:rsid w:val="00EE7879"/>
    <w:rsid w:val="00EF3CDE"/>
    <w:rsid w:val="00EF3E62"/>
    <w:rsid w:val="00EF4082"/>
    <w:rsid w:val="00EF716B"/>
    <w:rsid w:val="00F002CD"/>
    <w:rsid w:val="00F00543"/>
    <w:rsid w:val="00F01D40"/>
    <w:rsid w:val="00F01F18"/>
    <w:rsid w:val="00F02B74"/>
    <w:rsid w:val="00F043A5"/>
    <w:rsid w:val="00F051F1"/>
    <w:rsid w:val="00F057CD"/>
    <w:rsid w:val="00F06628"/>
    <w:rsid w:val="00F06FF5"/>
    <w:rsid w:val="00F0715B"/>
    <w:rsid w:val="00F0788A"/>
    <w:rsid w:val="00F14CFF"/>
    <w:rsid w:val="00F154E1"/>
    <w:rsid w:val="00F15AD0"/>
    <w:rsid w:val="00F16288"/>
    <w:rsid w:val="00F17B1A"/>
    <w:rsid w:val="00F21AB9"/>
    <w:rsid w:val="00F22519"/>
    <w:rsid w:val="00F22963"/>
    <w:rsid w:val="00F23A4E"/>
    <w:rsid w:val="00F24B85"/>
    <w:rsid w:val="00F25D0C"/>
    <w:rsid w:val="00F27D8D"/>
    <w:rsid w:val="00F33996"/>
    <w:rsid w:val="00F3553E"/>
    <w:rsid w:val="00F35839"/>
    <w:rsid w:val="00F366C8"/>
    <w:rsid w:val="00F36BA5"/>
    <w:rsid w:val="00F400C7"/>
    <w:rsid w:val="00F40F2E"/>
    <w:rsid w:val="00F413CD"/>
    <w:rsid w:val="00F42098"/>
    <w:rsid w:val="00F4590E"/>
    <w:rsid w:val="00F46288"/>
    <w:rsid w:val="00F47A7C"/>
    <w:rsid w:val="00F50092"/>
    <w:rsid w:val="00F508E4"/>
    <w:rsid w:val="00F51F68"/>
    <w:rsid w:val="00F52719"/>
    <w:rsid w:val="00F52931"/>
    <w:rsid w:val="00F52F0B"/>
    <w:rsid w:val="00F53604"/>
    <w:rsid w:val="00F53A45"/>
    <w:rsid w:val="00F546DE"/>
    <w:rsid w:val="00F55348"/>
    <w:rsid w:val="00F56335"/>
    <w:rsid w:val="00F60375"/>
    <w:rsid w:val="00F61177"/>
    <w:rsid w:val="00F61233"/>
    <w:rsid w:val="00F612C8"/>
    <w:rsid w:val="00F61B40"/>
    <w:rsid w:val="00F61E37"/>
    <w:rsid w:val="00F62FC8"/>
    <w:rsid w:val="00F65081"/>
    <w:rsid w:val="00F65DC8"/>
    <w:rsid w:val="00F67642"/>
    <w:rsid w:val="00F67829"/>
    <w:rsid w:val="00F71DD8"/>
    <w:rsid w:val="00F71E28"/>
    <w:rsid w:val="00F733B4"/>
    <w:rsid w:val="00F7373D"/>
    <w:rsid w:val="00F7377C"/>
    <w:rsid w:val="00F73AA0"/>
    <w:rsid w:val="00F749C0"/>
    <w:rsid w:val="00F7587C"/>
    <w:rsid w:val="00F758B6"/>
    <w:rsid w:val="00F80EC6"/>
    <w:rsid w:val="00F81827"/>
    <w:rsid w:val="00F827B2"/>
    <w:rsid w:val="00F828BF"/>
    <w:rsid w:val="00F82CF7"/>
    <w:rsid w:val="00F830C5"/>
    <w:rsid w:val="00F833BD"/>
    <w:rsid w:val="00F83EBB"/>
    <w:rsid w:val="00F841D9"/>
    <w:rsid w:val="00F8748E"/>
    <w:rsid w:val="00F876E2"/>
    <w:rsid w:val="00F91E2E"/>
    <w:rsid w:val="00F92599"/>
    <w:rsid w:val="00F9294A"/>
    <w:rsid w:val="00F92E7D"/>
    <w:rsid w:val="00F93B5B"/>
    <w:rsid w:val="00F94A81"/>
    <w:rsid w:val="00F959C8"/>
    <w:rsid w:val="00F95BCD"/>
    <w:rsid w:val="00F9686A"/>
    <w:rsid w:val="00F97D3F"/>
    <w:rsid w:val="00FA1286"/>
    <w:rsid w:val="00FA1E00"/>
    <w:rsid w:val="00FA23A8"/>
    <w:rsid w:val="00FA300C"/>
    <w:rsid w:val="00FA382A"/>
    <w:rsid w:val="00FA4C82"/>
    <w:rsid w:val="00FA571C"/>
    <w:rsid w:val="00FA6075"/>
    <w:rsid w:val="00FA66C5"/>
    <w:rsid w:val="00FB04B8"/>
    <w:rsid w:val="00FB09F4"/>
    <w:rsid w:val="00FB21D1"/>
    <w:rsid w:val="00FB2259"/>
    <w:rsid w:val="00FB2CD3"/>
    <w:rsid w:val="00FB2FED"/>
    <w:rsid w:val="00FB4E0A"/>
    <w:rsid w:val="00FB518E"/>
    <w:rsid w:val="00FB6328"/>
    <w:rsid w:val="00FB749E"/>
    <w:rsid w:val="00FB7811"/>
    <w:rsid w:val="00FC09B6"/>
    <w:rsid w:val="00FC0E23"/>
    <w:rsid w:val="00FC4E7F"/>
    <w:rsid w:val="00FC5C92"/>
    <w:rsid w:val="00FC5F6A"/>
    <w:rsid w:val="00FC6949"/>
    <w:rsid w:val="00FD29A3"/>
    <w:rsid w:val="00FD2E16"/>
    <w:rsid w:val="00FD43F9"/>
    <w:rsid w:val="00FD5C55"/>
    <w:rsid w:val="00FE2660"/>
    <w:rsid w:val="00FE34EF"/>
    <w:rsid w:val="00FE6B1E"/>
    <w:rsid w:val="00FF266E"/>
    <w:rsid w:val="01CB7CE5"/>
    <w:rsid w:val="01E52B01"/>
    <w:rsid w:val="03254437"/>
    <w:rsid w:val="03304250"/>
    <w:rsid w:val="037800D1"/>
    <w:rsid w:val="04813A5C"/>
    <w:rsid w:val="04B44702"/>
    <w:rsid w:val="04BC4752"/>
    <w:rsid w:val="04D94B9F"/>
    <w:rsid w:val="04E602E5"/>
    <w:rsid w:val="050D78B3"/>
    <w:rsid w:val="05EB1C90"/>
    <w:rsid w:val="070B300A"/>
    <w:rsid w:val="07DC0503"/>
    <w:rsid w:val="08EE76BA"/>
    <w:rsid w:val="09A8237B"/>
    <w:rsid w:val="09AF5ECF"/>
    <w:rsid w:val="0A1834C8"/>
    <w:rsid w:val="0A2F0AAA"/>
    <w:rsid w:val="0C086325"/>
    <w:rsid w:val="0C566A28"/>
    <w:rsid w:val="0CE92650"/>
    <w:rsid w:val="0D5A43A4"/>
    <w:rsid w:val="0DEB4A54"/>
    <w:rsid w:val="0E752959"/>
    <w:rsid w:val="0E9E5700"/>
    <w:rsid w:val="0ECA37AB"/>
    <w:rsid w:val="0F890F70"/>
    <w:rsid w:val="103C4E6E"/>
    <w:rsid w:val="10F13271"/>
    <w:rsid w:val="1154735C"/>
    <w:rsid w:val="11CE6BD9"/>
    <w:rsid w:val="11F870DA"/>
    <w:rsid w:val="122B42B4"/>
    <w:rsid w:val="12863E8D"/>
    <w:rsid w:val="12C401AC"/>
    <w:rsid w:val="12DE6E73"/>
    <w:rsid w:val="131A4BEF"/>
    <w:rsid w:val="13B50586"/>
    <w:rsid w:val="14351575"/>
    <w:rsid w:val="146E6BA1"/>
    <w:rsid w:val="14B02E00"/>
    <w:rsid w:val="15303044"/>
    <w:rsid w:val="155C1259"/>
    <w:rsid w:val="15F5131D"/>
    <w:rsid w:val="169721C5"/>
    <w:rsid w:val="17822645"/>
    <w:rsid w:val="17F37155"/>
    <w:rsid w:val="19067AD5"/>
    <w:rsid w:val="19247816"/>
    <w:rsid w:val="19830FDB"/>
    <w:rsid w:val="19FA13E8"/>
    <w:rsid w:val="1ACE0AB2"/>
    <w:rsid w:val="1C827F34"/>
    <w:rsid w:val="1D80721B"/>
    <w:rsid w:val="1DD41F50"/>
    <w:rsid w:val="1EAC4C7B"/>
    <w:rsid w:val="210B3EDB"/>
    <w:rsid w:val="21110DC5"/>
    <w:rsid w:val="22B910BD"/>
    <w:rsid w:val="239E0AF3"/>
    <w:rsid w:val="23C67966"/>
    <w:rsid w:val="245F009A"/>
    <w:rsid w:val="2536339D"/>
    <w:rsid w:val="2694227D"/>
    <w:rsid w:val="26C8461C"/>
    <w:rsid w:val="275728DE"/>
    <w:rsid w:val="28094EF9"/>
    <w:rsid w:val="284E0E06"/>
    <w:rsid w:val="29392739"/>
    <w:rsid w:val="29791535"/>
    <w:rsid w:val="2A387627"/>
    <w:rsid w:val="2A3D4F13"/>
    <w:rsid w:val="2ACE2FF1"/>
    <w:rsid w:val="2B0B2D29"/>
    <w:rsid w:val="2B4606E1"/>
    <w:rsid w:val="2C274940"/>
    <w:rsid w:val="2C412F50"/>
    <w:rsid w:val="2C9A4365"/>
    <w:rsid w:val="2D2325AC"/>
    <w:rsid w:val="2D3037A2"/>
    <w:rsid w:val="2D7B7CF2"/>
    <w:rsid w:val="2DA46F1E"/>
    <w:rsid w:val="2DD438A6"/>
    <w:rsid w:val="3021231F"/>
    <w:rsid w:val="30C96815"/>
    <w:rsid w:val="31541AB3"/>
    <w:rsid w:val="33353032"/>
    <w:rsid w:val="335B346C"/>
    <w:rsid w:val="34DD74E5"/>
    <w:rsid w:val="35FC4C40"/>
    <w:rsid w:val="36BC764C"/>
    <w:rsid w:val="373F3FD8"/>
    <w:rsid w:val="378E0620"/>
    <w:rsid w:val="37B00EE0"/>
    <w:rsid w:val="37D84496"/>
    <w:rsid w:val="387A0485"/>
    <w:rsid w:val="38A44244"/>
    <w:rsid w:val="38D40976"/>
    <w:rsid w:val="38F05D2E"/>
    <w:rsid w:val="394F5CCB"/>
    <w:rsid w:val="39644542"/>
    <w:rsid w:val="397F7388"/>
    <w:rsid w:val="3A3E3AB0"/>
    <w:rsid w:val="3A70684D"/>
    <w:rsid w:val="3BA46E66"/>
    <w:rsid w:val="3BE97A7F"/>
    <w:rsid w:val="3CBC3394"/>
    <w:rsid w:val="3D0F7AB6"/>
    <w:rsid w:val="3E0334CE"/>
    <w:rsid w:val="3E88226F"/>
    <w:rsid w:val="3EDC10FD"/>
    <w:rsid w:val="3F4D34B9"/>
    <w:rsid w:val="3F8A51FD"/>
    <w:rsid w:val="403B1563"/>
    <w:rsid w:val="40703191"/>
    <w:rsid w:val="40CF23D7"/>
    <w:rsid w:val="40F810C1"/>
    <w:rsid w:val="41B96BE3"/>
    <w:rsid w:val="41E32320"/>
    <w:rsid w:val="42A777FC"/>
    <w:rsid w:val="42DF5A51"/>
    <w:rsid w:val="42E74DA3"/>
    <w:rsid w:val="42FE0D52"/>
    <w:rsid w:val="4319761E"/>
    <w:rsid w:val="43AB70D5"/>
    <w:rsid w:val="43B6162D"/>
    <w:rsid w:val="44544F68"/>
    <w:rsid w:val="44A122DD"/>
    <w:rsid w:val="457A6B22"/>
    <w:rsid w:val="463C0ED7"/>
    <w:rsid w:val="46A96376"/>
    <w:rsid w:val="47395483"/>
    <w:rsid w:val="47842138"/>
    <w:rsid w:val="47A72F0F"/>
    <w:rsid w:val="48141939"/>
    <w:rsid w:val="48FC6B22"/>
    <w:rsid w:val="49EB7B56"/>
    <w:rsid w:val="4A297CCF"/>
    <w:rsid w:val="4A7162AD"/>
    <w:rsid w:val="4AF81144"/>
    <w:rsid w:val="4B773D97"/>
    <w:rsid w:val="4BEB766C"/>
    <w:rsid w:val="4C132634"/>
    <w:rsid w:val="4D215C48"/>
    <w:rsid w:val="4D3A32CE"/>
    <w:rsid w:val="4D5063D1"/>
    <w:rsid w:val="4E462494"/>
    <w:rsid w:val="4EC05A55"/>
    <w:rsid w:val="4FAD414C"/>
    <w:rsid w:val="505074A1"/>
    <w:rsid w:val="50850D04"/>
    <w:rsid w:val="510C6D30"/>
    <w:rsid w:val="51AE428B"/>
    <w:rsid w:val="51FD48CA"/>
    <w:rsid w:val="51FE3BD2"/>
    <w:rsid w:val="5223404D"/>
    <w:rsid w:val="52976ACD"/>
    <w:rsid w:val="53923480"/>
    <w:rsid w:val="54B1183C"/>
    <w:rsid w:val="555E00A0"/>
    <w:rsid w:val="558F253F"/>
    <w:rsid w:val="56187275"/>
    <w:rsid w:val="56A97450"/>
    <w:rsid w:val="58463E8C"/>
    <w:rsid w:val="58554389"/>
    <w:rsid w:val="58C02C27"/>
    <w:rsid w:val="58D1792B"/>
    <w:rsid w:val="5C7B2FBB"/>
    <w:rsid w:val="5CAE51D0"/>
    <w:rsid w:val="5EA26F25"/>
    <w:rsid w:val="60C34F31"/>
    <w:rsid w:val="6146017E"/>
    <w:rsid w:val="61497B2C"/>
    <w:rsid w:val="61C24F48"/>
    <w:rsid w:val="627961EF"/>
    <w:rsid w:val="627B49DE"/>
    <w:rsid w:val="62F615EE"/>
    <w:rsid w:val="63C8493E"/>
    <w:rsid w:val="6455690A"/>
    <w:rsid w:val="648C220A"/>
    <w:rsid w:val="64A64AFC"/>
    <w:rsid w:val="651A2F6C"/>
    <w:rsid w:val="65B22774"/>
    <w:rsid w:val="667C1E0A"/>
    <w:rsid w:val="66B07D06"/>
    <w:rsid w:val="674C3ED2"/>
    <w:rsid w:val="67650AF0"/>
    <w:rsid w:val="67696E82"/>
    <w:rsid w:val="68E93D78"/>
    <w:rsid w:val="691B48AE"/>
    <w:rsid w:val="694A3DEF"/>
    <w:rsid w:val="69E94057"/>
    <w:rsid w:val="6A5701D9"/>
    <w:rsid w:val="6A791969"/>
    <w:rsid w:val="6B594E10"/>
    <w:rsid w:val="6BF708DA"/>
    <w:rsid w:val="6C9674AB"/>
    <w:rsid w:val="6CD96208"/>
    <w:rsid w:val="6D7D01AD"/>
    <w:rsid w:val="6E9D506D"/>
    <w:rsid w:val="6F8C7A18"/>
    <w:rsid w:val="6FC63B8F"/>
    <w:rsid w:val="6FF375E1"/>
    <w:rsid w:val="70BA3C5B"/>
    <w:rsid w:val="72277A0C"/>
    <w:rsid w:val="749B4DD2"/>
    <w:rsid w:val="74B769F5"/>
    <w:rsid w:val="752C0E9F"/>
    <w:rsid w:val="75F877E7"/>
    <w:rsid w:val="766C3C49"/>
    <w:rsid w:val="767B3E8C"/>
    <w:rsid w:val="76DA32A9"/>
    <w:rsid w:val="785229EA"/>
    <w:rsid w:val="78B418D7"/>
    <w:rsid w:val="78FB72AD"/>
    <w:rsid w:val="79922AD0"/>
    <w:rsid w:val="79DE650C"/>
    <w:rsid w:val="7A48205D"/>
    <w:rsid w:val="7B0D354C"/>
    <w:rsid w:val="7B7D4202"/>
    <w:rsid w:val="7BA97C45"/>
    <w:rsid w:val="7C1E4203"/>
    <w:rsid w:val="7C8453CE"/>
    <w:rsid w:val="7CAF149C"/>
    <w:rsid w:val="7D230BF4"/>
    <w:rsid w:val="7DB224DB"/>
    <w:rsid w:val="7E7731EE"/>
    <w:rsid w:val="7E88735D"/>
    <w:rsid w:val="7EA30424"/>
    <w:rsid w:val="7EE12CFA"/>
    <w:rsid w:val="7F7A6A0C"/>
    <w:rsid w:val="E76E4D7F"/>
    <w:rsid w:val="F739B553"/>
    <w:rsid w:val="FBAF69D6"/>
    <w:rsid w:val="FFCB2F65"/>
    <w:rsid w:val="FFEFA8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C0CEC3"/>
  <w15:docId w15:val="{13183B41-873A-410A-87FE-7A996A9BD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uiPriority="99" w:unhideWhenUsed="1"/>
    <w:lsdException w:name="index 3" w:semiHidden="1" w:uiPriority="99" w:unhideWhenUsed="1"/>
    <w:lsdException w:name="index 4" w:qFormat="1"/>
    <w:lsdException w:name="index 5" w:semiHidden="1" w:qFormat="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qFormat="1"/>
    <w:lsdException w:name="footnote text" w:qFormat="1"/>
    <w:lsdException w:name="annotation text" w:uiPriority="99" w:qFormat="1"/>
    <w:lsdException w:name="header" w:unhideWhenUsed="1" w:qFormat="1"/>
    <w:lsdException w:name="footer" w:uiPriority="99" w:unhideWhenUsed="1"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uiPriority="99" w:qFormat="1"/>
    <w:lsdException w:name="line number" w:semiHidden="1" w:uiPriority="99" w:unhideWhenUsed="1"/>
    <w:lsdException w:name="page number" w:qFormat="1"/>
    <w:lsdException w:name="endnote reference" w:unhideWhenUsed="1" w:qFormat="1"/>
    <w:lsdException w:name="endnote text" w:unhideWhenUsed="1" w:qFormat="1"/>
    <w:lsdException w:name="table of authorities" w:uiPriority="99" w:unhideWhenUsed="1" w:qFormat="1"/>
    <w:lsdException w:name="macro" w:qFormat="1"/>
    <w:lsdException w:name="toa heading" w:semiHidden="1" w:uiPriority="99"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unhideWhenUsed="1"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uiPriority="99" w:qFormat="1"/>
    <w:lsdException w:name="Body Text First Indent 2" w:uiPriority="99"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unhideWhenUsed="1"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Address" w:qFormat="1"/>
    <w:lsdException w:name="HTML Cite" w:unhideWhenUsed="1" w:qFormat="1"/>
    <w:lsdException w:name="HTML Code" w:uiPriority="99" w:unhideWhenUsed="1" w:qFormat="1"/>
    <w:lsdException w:name="HTML Definition" w:uiPriority="99" w:unhideWhenUsed="1" w:qFormat="1"/>
    <w:lsdException w:name="HTML Keyboard" w:uiPriority="99" w:unhideWhenUsed="1" w:qFormat="1"/>
    <w:lsdException w:name="HTML Preformatted" w:qFormat="1"/>
    <w:lsdException w:name="HTML Sample" w:uiPriority="99" w:unhideWhenUsed="1" w:qFormat="1"/>
    <w:lsdException w:name="HTML Typewriter" w:qFormat="1"/>
    <w:lsdException w:name="HTML Variable"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qFormat="1"/>
    <w:lsdException w:name="Table Theme" w:semiHidden="1" w:uiPriority="99"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spacing w:after="160" w:line="278" w:lineRule="auto"/>
      <w:jc w:val="both"/>
    </w:pPr>
    <w:rPr>
      <w:kern w:val="2"/>
      <w:sz w:val="21"/>
      <w:szCs w:val="24"/>
    </w:rPr>
  </w:style>
  <w:style w:type="paragraph" w:styleId="1">
    <w:name w:val="heading 1"/>
    <w:basedOn w:val="a"/>
    <w:next w:val="a"/>
    <w:link w:val="10"/>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
    <w:name w:val="heading 2"/>
    <w:basedOn w:val="a"/>
    <w:next w:val="a"/>
    <w:link w:val="2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
    <w:name w:val="heading 3"/>
    <w:basedOn w:val="a"/>
    <w:next w:val="a0"/>
    <w:link w:val="32"/>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
    <w:next w:val="a"/>
    <w:link w:val="40"/>
    <w:qFormat/>
    <w:pPr>
      <w:keepNext/>
      <w:keepLines/>
      <w:spacing w:before="280" w:after="290" w:line="376" w:lineRule="auto"/>
      <w:outlineLvl w:val="3"/>
    </w:pPr>
    <w:rPr>
      <w:rFonts w:ascii="Arial" w:eastAsia="黑体" w:hAnsi="Arial"/>
      <w:b/>
      <w:bCs/>
      <w:kern w:val="0"/>
      <w:sz w:val="28"/>
      <w:szCs w:val="28"/>
    </w:rPr>
  </w:style>
  <w:style w:type="paragraph" w:styleId="5">
    <w:name w:val="heading 5"/>
    <w:basedOn w:val="a"/>
    <w:next w:val="a"/>
    <w:link w:val="50"/>
    <w:qFormat/>
    <w:pPr>
      <w:keepNext/>
      <w:keepLines/>
      <w:tabs>
        <w:tab w:val="left" w:pos="360"/>
      </w:tabs>
      <w:suppressAutoHyphens/>
      <w:spacing w:before="280" w:after="290" w:line="372" w:lineRule="auto"/>
      <w:ind w:left="360" w:hanging="360"/>
      <w:outlineLvl w:val="4"/>
    </w:pPr>
    <w:rPr>
      <w:rFonts w:ascii="Calibri" w:hAnsi="Calibri"/>
      <w:b/>
      <w:bCs/>
      <w:kern w:val="0"/>
      <w:sz w:val="28"/>
      <w:szCs w:val="28"/>
      <w:lang w:eastAsia="ar-SA"/>
    </w:rPr>
  </w:style>
  <w:style w:type="paragraph" w:styleId="6">
    <w:name w:val="heading 6"/>
    <w:basedOn w:val="a"/>
    <w:next w:val="a"/>
    <w:link w:val="60"/>
    <w:qFormat/>
    <w:pPr>
      <w:keepNext/>
      <w:keepLines/>
      <w:spacing w:before="240" w:after="64" w:line="320" w:lineRule="auto"/>
      <w:outlineLvl w:val="5"/>
    </w:pPr>
    <w:rPr>
      <w:rFonts w:ascii="Arial" w:eastAsia="黑体" w:hAnsi="Arial"/>
      <w:b/>
      <w:bCs/>
      <w:kern w:val="0"/>
      <w:sz w:val="24"/>
    </w:rPr>
  </w:style>
  <w:style w:type="paragraph" w:styleId="7">
    <w:name w:val="heading 7"/>
    <w:basedOn w:val="a"/>
    <w:next w:val="a"/>
    <w:link w:val="70"/>
    <w:qFormat/>
    <w:pPr>
      <w:keepNext/>
      <w:keepLines/>
      <w:spacing w:before="240" w:after="64" w:line="320" w:lineRule="auto"/>
      <w:outlineLvl w:val="6"/>
    </w:pPr>
    <w:rPr>
      <w:b/>
      <w:bCs/>
      <w:kern w:val="0"/>
      <w:sz w:val="24"/>
    </w:rPr>
  </w:style>
  <w:style w:type="paragraph" w:styleId="8">
    <w:name w:val="heading 8"/>
    <w:basedOn w:val="a"/>
    <w:next w:val="a"/>
    <w:link w:val="80"/>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
    <w:next w:val="a"/>
    <w:link w:val="90"/>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60" w:line="278" w:lineRule="auto"/>
    </w:pPr>
    <w:rPr>
      <w:rFonts w:ascii="Courier New" w:hAnsi="Courier New"/>
      <w:kern w:val="2"/>
      <w:sz w:val="24"/>
      <w:szCs w:val="24"/>
    </w:rPr>
  </w:style>
  <w:style w:type="paragraph" w:styleId="a0">
    <w:name w:val="Normal Indent"/>
    <w:basedOn w:val="a"/>
    <w:link w:val="a6"/>
    <w:qFormat/>
    <w:pPr>
      <w:autoSpaceDE w:val="0"/>
      <w:autoSpaceDN w:val="0"/>
      <w:adjustRightInd w:val="0"/>
      <w:ind w:firstLine="420"/>
      <w:jc w:val="left"/>
    </w:pPr>
    <w:rPr>
      <w:rFonts w:ascii="宋体"/>
      <w:kern w:val="0"/>
      <w:sz w:val="24"/>
      <w:szCs w:val="20"/>
    </w:rPr>
  </w:style>
  <w:style w:type="paragraph" w:styleId="30">
    <w:name w:val="List 3"/>
    <w:basedOn w:val="a"/>
    <w:qFormat/>
    <w:pPr>
      <w:ind w:leftChars="400" w:left="100" w:hangingChars="200" w:hanging="200"/>
    </w:pPr>
  </w:style>
  <w:style w:type="paragraph" w:styleId="TOC7">
    <w:name w:val="toc 7"/>
    <w:basedOn w:val="a"/>
    <w:next w:val="a"/>
    <w:uiPriority w:val="39"/>
    <w:unhideWhenUsed/>
    <w:qFormat/>
    <w:pPr>
      <w:ind w:leftChars="1200" w:left="2520"/>
    </w:pPr>
    <w:rPr>
      <w:rFonts w:ascii="Calibri" w:hAnsi="Calibri"/>
      <w:szCs w:val="22"/>
    </w:rPr>
  </w:style>
  <w:style w:type="paragraph" w:styleId="20">
    <w:name w:val="List Number 2"/>
    <w:basedOn w:val="a"/>
    <w:qFormat/>
    <w:pPr>
      <w:tabs>
        <w:tab w:val="left" w:pos="1320"/>
      </w:tabs>
      <w:spacing w:line="360" w:lineRule="auto"/>
      <w:ind w:left="1320" w:firstLineChars="200" w:hanging="420"/>
    </w:pPr>
    <w:rPr>
      <w:rFonts w:ascii="Arial" w:hAnsi="Arial"/>
      <w:sz w:val="24"/>
    </w:rPr>
  </w:style>
  <w:style w:type="paragraph" w:styleId="a7">
    <w:name w:val="table of authorities"/>
    <w:basedOn w:val="a"/>
    <w:next w:val="a"/>
    <w:uiPriority w:val="99"/>
    <w:unhideWhenUsed/>
    <w:qFormat/>
    <w:pPr>
      <w:ind w:leftChars="200" w:left="420"/>
    </w:pPr>
  </w:style>
  <w:style w:type="paragraph" w:styleId="a8">
    <w:name w:val="Note Heading"/>
    <w:basedOn w:val="a"/>
    <w:next w:val="a"/>
    <w:link w:val="a9"/>
    <w:qFormat/>
    <w:pPr>
      <w:spacing w:line="360" w:lineRule="auto"/>
      <w:ind w:firstLineChars="200" w:firstLine="200"/>
      <w:jc w:val="center"/>
    </w:pPr>
  </w:style>
  <w:style w:type="paragraph" w:styleId="41">
    <w:name w:val="List Bullet 4"/>
    <w:basedOn w:val="a"/>
    <w:qFormat/>
    <w:pPr>
      <w:tabs>
        <w:tab w:val="left" w:pos="1620"/>
      </w:tabs>
      <w:ind w:leftChars="600" w:left="1620" w:hangingChars="200" w:hanging="360"/>
    </w:pPr>
  </w:style>
  <w:style w:type="paragraph" w:styleId="aa">
    <w:name w:val="E-mail Signature"/>
    <w:basedOn w:val="a"/>
    <w:link w:val="ab"/>
    <w:qFormat/>
  </w:style>
  <w:style w:type="paragraph" w:styleId="ac">
    <w:name w:val="List Number"/>
    <w:basedOn w:val="a"/>
    <w:qFormat/>
    <w:pPr>
      <w:tabs>
        <w:tab w:val="left" w:pos="360"/>
      </w:tabs>
      <w:ind w:left="360" w:hangingChars="200" w:hanging="360"/>
    </w:pPr>
  </w:style>
  <w:style w:type="paragraph" w:styleId="ad">
    <w:name w:val="caption"/>
    <w:basedOn w:val="a"/>
    <w:next w:val="a"/>
    <w:link w:val="ae"/>
    <w:qFormat/>
    <w:pPr>
      <w:suppressAutoHyphens/>
      <w:spacing w:before="152"/>
    </w:pPr>
    <w:rPr>
      <w:rFonts w:ascii="Arial" w:eastAsia="黑体" w:hAnsi="Arial"/>
      <w:sz w:val="20"/>
      <w:szCs w:val="20"/>
      <w:lang w:eastAsia="ar-SA"/>
    </w:rPr>
  </w:style>
  <w:style w:type="paragraph" w:styleId="51">
    <w:name w:val="index 5"/>
    <w:basedOn w:val="a"/>
    <w:next w:val="a"/>
    <w:semiHidden/>
    <w:qFormat/>
    <w:pPr>
      <w:ind w:leftChars="800" w:left="800"/>
    </w:pPr>
  </w:style>
  <w:style w:type="paragraph" w:styleId="af">
    <w:name w:val="List Bullet"/>
    <w:basedOn w:val="af0"/>
    <w:qFormat/>
    <w:pPr>
      <w:widowControl/>
      <w:tabs>
        <w:tab w:val="left" w:pos="417"/>
      </w:tabs>
      <w:spacing w:before="40" w:after="80" w:line="360" w:lineRule="auto"/>
      <w:ind w:left="57"/>
      <w:jc w:val="left"/>
    </w:pPr>
    <w:rPr>
      <w:rFonts w:ascii="Arial" w:hAnsi="Arial"/>
      <w:snapToGrid w:val="0"/>
      <w:szCs w:val="20"/>
    </w:rPr>
  </w:style>
  <w:style w:type="paragraph" w:styleId="af0">
    <w:name w:val="Body Text"/>
    <w:basedOn w:val="a"/>
    <w:link w:val="11"/>
    <w:qFormat/>
    <w:pPr>
      <w:tabs>
        <w:tab w:val="left" w:pos="567"/>
      </w:tabs>
      <w:spacing w:before="120" w:line="22" w:lineRule="atLeast"/>
    </w:pPr>
    <w:rPr>
      <w:rFonts w:ascii="宋体" w:hAnsi="宋体"/>
      <w:kern w:val="0"/>
      <w:sz w:val="24"/>
    </w:rPr>
  </w:style>
  <w:style w:type="paragraph" w:styleId="af1">
    <w:name w:val="envelope address"/>
    <w:basedOn w:val="a"/>
    <w:qFormat/>
    <w:pPr>
      <w:framePr w:w="7920" w:h="1980" w:hRule="exact" w:hSpace="180" w:wrap="around" w:hAnchor="page" w:xAlign="center" w:yAlign="bottom"/>
      <w:snapToGrid w:val="0"/>
      <w:ind w:leftChars="1400" w:left="100"/>
    </w:pPr>
    <w:rPr>
      <w:rFonts w:ascii="Arial" w:hAnsi="Arial" w:cs="Arial"/>
      <w:sz w:val="24"/>
    </w:rPr>
  </w:style>
  <w:style w:type="paragraph" w:styleId="af2">
    <w:name w:val="Document Map"/>
    <w:basedOn w:val="a"/>
    <w:link w:val="af3"/>
    <w:qFormat/>
    <w:pPr>
      <w:shd w:val="clear" w:color="auto" w:fill="000080"/>
    </w:pPr>
    <w:rPr>
      <w:kern w:val="0"/>
      <w:sz w:val="20"/>
    </w:rPr>
  </w:style>
  <w:style w:type="paragraph" w:styleId="af4">
    <w:name w:val="annotation text"/>
    <w:basedOn w:val="a"/>
    <w:link w:val="af5"/>
    <w:uiPriority w:val="99"/>
    <w:qFormat/>
    <w:pPr>
      <w:jc w:val="left"/>
    </w:pPr>
    <w:rPr>
      <w:kern w:val="0"/>
      <w:sz w:val="20"/>
    </w:rPr>
  </w:style>
  <w:style w:type="paragraph" w:styleId="af6">
    <w:name w:val="Salutation"/>
    <w:basedOn w:val="a"/>
    <w:next w:val="a"/>
    <w:link w:val="af7"/>
    <w:qFormat/>
    <w:pPr>
      <w:tabs>
        <w:tab w:val="left" w:pos="2730"/>
      </w:tabs>
      <w:spacing w:line="360" w:lineRule="auto"/>
      <w:ind w:firstLineChars="200" w:firstLine="200"/>
    </w:pPr>
    <w:rPr>
      <w:bCs/>
      <w:sz w:val="24"/>
    </w:rPr>
  </w:style>
  <w:style w:type="paragraph" w:styleId="31">
    <w:name w:val="Body Text 3"/>
    <w:basedOn w:val="a"/>
    <w:link w:val="33"/>
    <w:qFormat/>
    <w:pPr>
      <w:adjustRightInd w:val="0"/>
      <w:spacing w:line="360" w:lineRule="auto"/>
      <w:jc w:val="left"/>
      <w:textAlignment w:val="baseline"/>
    </w:pPr>
    <w:rPr>
      <w:rFonts w:ascii="宋体" w:hAnsi="宋体"/>
      <w:b/>
      <w:kern w:val="0"/>
      <w:sz w:val="24"/>
    </w:rPr>
  </w:style>
  <w:style w:type="paragraph" w:styleId="af8">
    <w:name w:val="Closing"/>
    <w:basedOn w:val="a"/>
    <w:link w:val="af9"/>
    <w:qFormat/>
    <w:pPr>
      <w:ind w:leftChars="2100" w:left="100"/>
    </w:pPr>
  </w:style>
  <w:style w:type="paragraph" w:styleId="34">
    <w:name w:val="List Bullet 3"/>
    <w:basedOn w:val="a"/>
    <w:unhideWhenUsed/>
    <w:qFormat/>
    <w:pPr>
      <w:tabs>
        <w:tab w:val="left" w:pos="1200"/>
      </w:tabs>
      <w:ind w:leftChars="400" w:left="1200" w:hangingChars="200" w:hanging="360"/>
      <w:contextualSpacing/>
    </w:pPr>
  </w:style>
  <w:style w:type="paragraph" w:styleId="afa">
    <w:name w:val="Body Text Indent"/>
    <w:basedOn w:val="a"/>
    <w:link w:val="afb"/>
    <w:qFormat/>
    <w:pPr>
      <w:spacing w:line="360" w:lineRule="auto"/>
      <w:ind w:firstLine="570"/>
    </w:pPr>
    <w:rPr>
      <w:kern w:val="0"/>
      <w:sz w:val="24"/>
    </w:rPr>
  </w:style>
  <w:style w:type="paragraph" w:styleId="35">
    <w:name w:val="List Number 3"/>
    <w:basedOn w:val="a"/>
    <w:qFormat/>
    <w:pPr>
      <w:tabs>
        <w:tab w:val="left" w:pos="1226"/>
        <w:tab w:val="left" w:pos="1260"/>
      </w:tabs>
      <w:spacing w:line="360" w:lineRule="auto"/>
      <w:ind w:left="1260" w:firstLineChars="200" w:hanging="840"/>
    </w:pPr>
    <w:rPr>
      <w:rFonts w:ascii="Arial" w:hAnsi="Arial"/>
      <w:sz w:val="24"/>
    </w:rPr>
  </w:style>
  <w:style w:type="paragraph" w:styleId="22">
    <w:name w:val="List 2"/>
    <w:basedOn w:val="a"/>
    <w:qFormat/>
    <w:pPr>
      <w:spacing w:line="360" w:lineRule="auto"/>
      <w:ind w:firstLineChars="200" w:firstLine="200"/>
    </w:pPr>
    <w:rPr>
      <w:sz w:val="28"/>
    </w:rPr>
  </w:style>
  <w:style w:type="paragraph" w:styleId="afc">
    <w:name w:val="List Continue"/>
    <w:basedOn w:val="a"/>
    <w:qFormat/>
    <w:pPr>
      <w:spacing w:after="120"/>
      <w:ind w:leftChars="200" w:left="420"/>
    </w:pPr>
  </w:style>
  <w:style w:type="paragraph" w:styleId="afd">
    <w:name w:val="Block Text"/>
    <w:basedOn w:val="a"/>
    <w:qFormat/>
    <w:pPr>
      <w:spacing w:after="120"/>
      <w:ind w:leftChars="700" w:left="1440" w:rightChars="700" w:right="1440"/>
    </w:pPr>
  </w:style>
  <w:style w:type="paragraph" w:styleId="23">
    <w:name w:val="List Bullet 2"/>
    <w:basedOn w:val="a"/>
    <w:qFormat/>
    <w:pPr>
      <w:tabs>
        <w:tab w:val="left" w:pos="780"/>
      </w:tabs>
      <w:spacing w:line="360" w:lineRule="auto"/>
      <w:ind w:leftChars="200" w:left="780" w:hangingChars="200" w:hanging="360"/>
    </w:pPr>
    <w:rPr>
      <w:sz w:val="24"/>
    </w:rPr>
  </w:style>
  <w:style w:type="paragraph" w:styleId="HTML">
    <w:name w:val="HTML Address"/>
    <w:basedOn w:val="a"/>
    <w:link w:val="HTML0"/>
    <w:qFormat/>
    <w:rPr>
      <w:i/>
      <w:iCs/>
    </w:rPr>
  </w:style>
  <w:style w:type="paragraph" w:styleId="42">
    <w:name w:val="index 4"/>
    <w:basedOn w:val="a"/>
    <w:next w:val="a"/>
    <w:qFormat/>
    <w:pPr>
      <w:ind w:leftChars="600" w:left="600"/>
    </w:pPr>
  </w:style>
  <w:style w:type="paragraph" w:styleId="TOC5">
    <w:name w:val="toc 5"/>
    <w:basedOn w:val="a"/>
    <w:next w:val="a"/>
    <w:uiPriority w:val="39"/>
    <w:qFormat/>
    <w:pPr>
      <w:ind w:leftChars="800" w:left="1680"/>
    </w:pPr>
  </w:style>
  <w:style w:type="paragraph" w:styleId="TOC3">
    <w:name w:val="toc 3"/>
    <w:basedOn w:val="a"/>
    <w:next w:val="a"/>
    <w:uiPriority w:val="39"/>
    <w:qFormat/>
    <w:pPr>
      <w:tabs>
        <w:tab w:val="left" w:pos="1680"/>
        <w:tab w:val="right" w:leader="dot" w:pos="8937"/>
      </w:tabs>
      <w:ind w:leftChars="400" w:left="840"/>
    </w:pPr>
  </w:style>
  <w:style w:type="paragraph" w:styleId="afe">
    <w:name w:val="Plain Text"/>
    <w:basedOn w:val="a"/>
    <w:next w:val="a"/>
    <w:link w:val="12"/>
    <w:qFormat/>
    <w:rPr>
      <w:rFonts w:ascii="宋体" w:hAnsi="Courier New"/>
      <w:kern w:val="0"/>
      <w:sz w:val="20"/>
      <w:szCs w:val="20"/>
    </w:rPr>
  </w:style>
  <w:style w:type="paragraph" w:styleId="52">
    <w:name w:val="List Bullet 5"/>
    <w:basedOn w:val="a"/>
    <w:qFormat/>
    <w:pPr>
      <w:tabs>
        <w:tab w:val="left" w:pos="2040"/>
      </w:tabs>
      <w:ind w:leftChars="800" w:left="2040" w:hangingChars="200" w:hanging="360"/>
    </w:pPr>
  </w:style>
  <w:style w:type="paragraph" w:styleId="43">
    <w:name w:val="List Number 4"/>
    <w:basedOn w:val="a"/>
    <w:qFormat/>
    <w:pPr>
      <w:tabs>
        <w:tab w:val="left" w:pos="1620"/>
      </w:tabs>
      <w:ind w:leftChars="600" w:left="1620" w:hangingChars="200" w:hanging="360"/>
    </w:pPr>
  </w:style>
  <w:style w:type="paragraph" w:styleId="TOC8">
    <w:name w:val="toc 8"/>
    <w:basedOn w:val="a"/>
    <w:next w:val="a"/>
    <w:uiPriority w:val="39"/>
    <w:unhideWhenUsed/>
    <w:qFormat/>
    <w:pPr>
      <w:ind w:leftChars="1400" w:left="2940"/>
    </w:pPr>
    <w:rPr>
      <w:rFonts w:ascii="Calibri" w:hAnsi="Calibri"/>
      <w:szCs w:val="22"/>
    </w:rPr>
  </w:style>
  <w:style w:type="paragraph" w:styleId="aff">
    <w:name w:val="Date"/>
    <w:basedOn w:val="a"/>
    <w:next w:val="a"/>
    <w:link w:val="13"/>
    <w:qFormat/>
    <w:pPr>
      <w:ind w:leftChars="2500" w:left="100"/>
    </w:pPr>
    <w:rPr>
      <w:rFonts w:ascii="仿宋_GB2312" w:eastAsia="仿宋_GB2312" w:hAnsi="宋体"/>
      <w:color w:val="000000"/>
      <w:kern w:val="0"/>
      <w:sz w:val="24"/>
    </w:rPr>
  </w:style>
  <w:style w:type="paragraph" w:styleId="24">
    <w:name w:val="Body Text Indent 2"/>
    <w:basedOn w:val="a"/>
    <w:link w:val="25"/>
    <w:qFormat/>
    <w:pPr>
      <w:ind w:firstLineChars="200" w:firstLine="480"/>
    </w:pPr>
    <w:rPr>
      <w:rFonts w:ascii="仿宋_GB2312" w:eastAsia="仿宋_GB2312"/>
      <w:kern w:val="0"/>
      <w:sz w:val="24"/>
    </w:rPr>
  </w:style>
  <w:style w:type="paragraph" w:styleId="aff0">
    <w:name w:val="endnote text"/>
    <w:basedOn w:val="a"/>
    <w:link w:val="aff1"/>
    <w:unhideWhenUsed/>
    <w:qFormat/>
    <w:pPr>
      <w:snapToGrid w:val="0"/>
      <w:spacing w:line="360" w:lineRule="auto"/>
      <w:ind w:firstLineChars="200" w:firstLine="200"/>
      <w:jc w:val="left"/>
    </w:pPr>
    <w:rPr>
      <w:sz w:val="24"/>
    </w:rPr>
  </w:style>
  <w:style w:type="paragraph" w:styleId="53">
    <w:name w:val="List Continue 5"/>
    <w:basedOn w:val="a"/>
    <w:qFormat/>
    <w:pPr>
      <w:spacing w:afterLines="50" w:line="360" w:lineRule="auto"/>
      <w:ind w:leftChars="1000" w:left="2100" w:firstLineChars="200" w:firstLine="200"/>
    </w:pPr>
    <w:rPr>
      <w:sz w:val="24"/>
    </w:rPr>
  </w:style>
  <w:style w:type="paragraph" w:styleId="aff2">
    <w:name w:val="Balloon Text"/>
    <w:basedOn w:val="a"/>
    <w:link w:val="14"/>
    <w:qFormat/>
    <w:rPr>
      <w:kern w:val="0"/>
      <w:sz w:val="18"/>
      <w:szCs w:val="18"/>
    </w:rPr>
  </w:style>
  <w:style w:type="paragraph" w:styleId="aff3">
    <w:name w:val="footer"/>
    <w:basedOn w:val="a"/>
    <w:link w:val="15"/>
    <w:uiPriority w:val="99"/>
    <w:unhideWhenUsed/>
    <w:qFormat/>
    <w:pPr>
      <w:tabs>
        <w:tab w:val="center" w:pos="4153"/>
        <w:tab w:val="right" w:pos="8306"/>
      </w:tabs>
      <w:snapToGrid w:val="0"/>
      <w:jc w:val="left"/>
    </w:pPr>
    <w:rPr>
      <w:rFonts w:ascii="Calibri" w:hAnsi="Calibri"/>
      <w:kern w:val="0"/>
      <w:sz w:val="18"/>
      <w:szCs w:val="18"/>
    </w:rPr>
  </w:style>
  <w:style w:type="paragraph" w:styleId="aff4">
    <w:name w:val="envelope return"/>
    <w:basedOn w:val="a"/>
    <w:qFormat/>
    <w:pPr>
      <w:snapToGrid w:val="0"/>
    </w:pPr>
    <w:rPr>
      <w:rFonts w:ascii="Arial" w:hAnsi="Arial" w:cs="Arial"/>
    </w:rPr>
  </w:style>
  <w:style w:type="paragraph" w:styleId="aff5">
    <w:name w:val="header"/>
    <w:basedOn w:val="a"/>
    <w:link w:val="16"/>
    <w:unhideWhenUsed/>
    <w:qFormat/>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ff6">
    <w:name w:val="Signature"/>
    <w:basedOn w:val="a"/>
    <w:link w:val="aff7"/>
    <w:qFormat/>
    <w:pPr>
      <w:ind w:leftChars="2100" w:left="100"/>
    </w:pPr>
  </w:style>
  <w:style w:type="paragraph" w:styleId="TOC1">
    <w:name w:val="toc 1"/>
    <w:basedOn w:val="a"/>
    <w:next w:val="a"/>
    <w:uiPriority w:val="39"/>
    <w:qFormat/>
    <w:pPr>
      <w:tabs>
        <w:tab w:val="left" w:pos="840"/>
        <w:tab w:val="right" w:leader="dot" w:pos="8280"/>
      </w:tabs>
      <w:spacing w:before="120" w:after="120"/>
      <w:jc w:val="left"/>
    </w:pPr>
    <w:rPr>
      <w:rFonts w:ascii="仿宋_GB2312" w:eastAsia="仿宋_GB2312" w:hAnsi="宋体"/>
      <w:b/>
      <w:sz w:val="24"/>
    </w:rPr>
  </w:style>
  <w:style w:type="paragraph" w:styleId="44">
    <w:name w:val="List Continue 4"/>
    <w:basedOn w:val="a"/>
    <w:qFormat/>
    <w:pPr>
      <w:spacing w:after="120"/>
      <w:ind w:leftChars="800" w:left="1680"/>
    </w:pPr>
  </w:style>
  <w:style w:type="paragraph" w:styleId="TOC4">
    <w:name w:val="toc 4"/>
    <w:basedOn w:val="a"/>
    <w:next w:val="a"/>
    <w:uiPriority w:val="39"/>
    <w:qFormat/>
    <w:pPr>
      <w:ind w:leftChars="600" w:left="1260"/>
    </w:pPr>
  </w:style>
  <w:style w:type="paragraph" w:styleId="aff8">
    <w:name w:val="index heading"/>
    <w:basedOn w:val="a"/>
    <w:next w:val="17"/>
    <w:qFormat/>
    <w:pPr>
      <w:spacing w:line="360" w:lineRule="auto"/>
      <w:ind w:firstLineChars="200" w:firstLine="200"/>
    </w:pPr>
    <w:rPr>
      <w:rFonts w:ascii="Cambria" w:hAnsi="Cambria"/>
      <w:b/>
      <w:bCs/>
      <w:sz w:val="24"/>
    </w:rPr>
  </w:style>
  <w:style w:type="paragraph" w:styleId="17">
    <w:name w:val="index 1"/>
    <w:basedOn w:val="a"/>
    <w:next w:val="a"/>
    <w:qFormat/>
    <w:rPr>
      <w:szCs w:val="20"/>
    </w:rPr>
  </w:style>
  <w:style w:type="paragraph" w:styleId="aff9">
    <w:name w:val="Subtitle"/>
    <w:basedOn w:val="a"/>
    <w:next w:val="a"/>
    <w:link w:val="affa"/>
    <w:qFormat/>
    <w:pPr>
      <w:spacing w:before="240" w:after="60" w:line="312" w:lineRule="auto"/>
      <w:jc w:val="center"/>
      <w:outlineLvl w:val="1"/>
    </w:pPr>
    <w:rPr>
      <w:rFonts w:ascii="Cambria" w:hAnsi="Cambria"/>
      <w:b/>
      <w:bCs/>
      <w:kern w:val="28"/>
      <w:sz w:val="32"/>
      <w:szCs w:val="32"/>
    </w:rPr>
  </w:style>
  <w:style w:type="paragraph" w:styleId="54">
    <w:name w:val="List Number 5"/>
    <w:basedOn w:val="a"/>
    <w:qFormat/>
    <w:pPr>
      <w:tabs>
        <w:tab w:val="left" w:pos="2040"/>
      </w:tabs>
      <w:ind w:leftChars="800" w:left="2040" w:hangingChars="200" w:hanging="360"/>
    </w:pPr>
  </w:style>
  <w:style w:type="paragraph" w:styleId="affb">
    <w:name w:val="List"/>
    <w:basedOn w:val="a"/>
    <w:qFormat/>
    <w:pPr>
      <w:adjustRightInd w:val="0"/>
      <w:spacing w:line="360" w:lineRule="atLeast"/>
      <w:ind w:left="420" w:hanging="420"/>
      <w:jc w:val="left"/>
    </w:pPr>
    <w:rPr>
      <w:rFonts w:ascii="宋体" w:hint="eastAsia"/>
      <w:kern w:val="0"/>
      <w:sz w:val="24"/>
      <w:szCs w:val="20"/>
    </w:rPr>
  </w:style>
  <w:style w:type="paragraph" w:styleId="affc">
    <w:name w:val="footnote text"/>
    <w:basedOn w:val="a"/>
    <w:link w:val="affd"/>
    <w:qFormat/>
    <w:pPr>
      <w:snapToGrid w:val="0"/>
      <w:jc w:val="left"/>
    </w:pPr>
    <w:rPr>
      <w:kern w:val="0"/>
      <w:sz w:val="18"/>
      <w:szCs w:val="18"/>
    </w:rPr>
  </w:style>
  <w:style w:type="paragraph" w:styleId="TOC6">
    <w:name w:val="toc 6"/>
    <w:basedOn w:val="a"/>
    <w:next w:val="a"/>
    <w:uiPriority w:val="39"/>
    <w:unhideWhenUsed/>
    <w:qFormat/>
    <w:pPr>
      <w:ind w:leftChars="1000" w:left="2100"/>
    </w:pPr>
    <w:rPr>
      <w:rFonts w:ascii="Calibri" w:hAnsi="Calibri"/>
      <w:szCs w:val="22"/>
    </w:rPr>
  </w:style>
  <w:style w:type="paragraph" w:styleId="55">
    <w:name w:val="List 5"/>
    <w:basedOn w:val="a"/>
    <w:qFormat/>
    <w:pPr>
      <w:spacing w:line="360" w:lineRule="auto"/>
      <w:ind w:leftChars="800" w:left="100" w:hangingChars="200" w:hanging="200"/>
    </w:pPr>
    <w:rPr>
      <w:sz w:val="24"/>
    </w:rPr>
  </w:style>
  <w:style w:type="paragraph" w:styleId="36">
    <w:name w:val="Body Text Indent 3"/>
    <w:basedOn w:val="a"/>
    <w:link w:val="310"/>
    <w:qFormat/>
    <w:pPr>
      <w:autoSpaceDE w:val="0"/>
      <w:autoSpaceDN w:val="0"/>
      <w:adjustRightInd w:val="0"/>
      <w:spacing w:before="120" w:line="22" w:lineRule="atLeast"/>
      <w:ind w:left="720" w:firstLine="480"/>
      <w:jc w:val="left"/>
    </w:pPr>
    <w:rPr>
      <w:rFonts w:ascii="宋体"/>
      <w:kern w:val="0"/>
      <w:sz w:val="24"/>
      <w:szCs w:val="20"/>
    </w:rPr>
  </w:style>
  <w:style w:type="paragraph" w:styleId="affe">
    <w:name w:val="table of figures"/>
    <w:basedOn w:val="a"/>
    <w:next w:val="a"/>
    <w:qFormat/>
    <w:pPr>
      <w:spacing w:line="360" w:lineRule="auto"/>
      <w:ind w:leftChars="200" w:left="400" w:hangingChars="200" w:hanging="200"/>
    </w:pPr>
    <w:rPr>
      <w:sz w:val="24"/>
    </w:rPr>
  </w:style>
  <w:style w:type="paragraph" w:styleId="TOC2">
    <w:name w:val="toc 2"/>
    <w:basedOn w:val="a"/>
    <w:next w:val="a"/>
    <w:uiPriority w:val="39"/>
    <w:qFormat/>
    <w:pPr>
      <w:ind w:leftChars="200" w:left="420"/>
    </w:pPr>
  </w:style>
  <w:style w:type="paragraph" w:styleId="TOC9">
    <w:name w:val="toc 9"/>
    <w:basedOn w:val="a"/>
    <w:next w:val="a"/>
    <w:uiPriority w:val="39"/>
    <w:unhideWhenUsed/>
    <w:qFormat/>
    <w:pPr>
      <w:ind w:leftChars="1600" w:left="3360"/>
    </w:pPr>
    <w:rPr>
      <w:rFonts w:ascii="Calibri" w:hAnsi="Calibri"/>
      <w:szCs w:val="22"/>
    </w:rPr>
  </w:style>
  <w:style w:type="paragraph" w:styleId="26">
    <w:name w:val="Body Text 2"/>
    <w:basedOn w:val="a"/>
    <w:link w:val="27"/>
    <w:qFormat/>
    <w:pPr>
      <w:jc w:val="center"/>
    </w:pPr>
    <w:rPr>
      <w:rFonts w:eastAsia="黑体"/>
      <w:bCs/>
      <w:sz w:val="72"/>
    </w:rPr>
  </w:style>
  <w:style w:type="paragraph" w:styleId="45">
    <w:name w:val="List 4"/>
    <w:basedOn w:val="a"/>
    <w:qFormat/>
    <w:pPr>
      <w:ind w:leftChars="600" w:left="100" w:hangingChars="200" w:hanging="200"/>
    </w:pPr>
  </w:style>
  <w:style w:type="paragraph" w:styleId="28">
    <w:name w:val="List Continue 2"/>
    <w:basedOn w:val="a"/>
    <w:qFormat/>
    <w:pPr>
      <w:spacing w:after="120"/>
      <w:ind w:leftChars="400" w:left="840"/>
    </w:pPr>
  </w:style>
  <w:style w:type="paragraph" w:styleId="afff">
    <w:name w:val="Message Header"/>
    <w:basedOn w:val="a"/>
    <w:link w:val="afff0"/>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sz w:val="24"/>
    </w:rPr>
  </w:style>
  <w:style w:type="paragraph" w:styleId="HTML1">
    <w:name w:val="HTML Preformatted"/>
    <w:basedOn w:val="a"/>
    <w:link w:val="HTML2"/>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fff1">
    <w:name w:val="Normal (Web)"/>
    <w:basedOn w:val="a"/>
    <w:qFormat/>
    <w:rPr>
      <w:sz w:val="24"/>
    </w:rPr>
  </w:style>
  <w:style w:type="paragraph" w:styleId="37">
    <w:name w:val="List Continue 3"/>
    <w:basedOn w:val="a"/>
    <w:qFormat/>
    <w:pPr>
      <w:spacing w:after="120"/>
      <w:ind w:leftChars="600" w:left="1260"/>
    </w:pPr>
  </w:style>
  <w:style w:type="paragraph" w:styleId="afff2">
    <w:name w:val="Title"/>
    <w:basedOn w:val="a"/>
    <w:next w:val="a"/>
    <w:link w:val="afff3"/>
    <w:qFormat/>
    <w:pPr>
      <w:spacing w:before="240" w:after="60"/>
      <w:jc w:val="center"/>
      <w:outlineLvl w:val="0"/>
    </w:pPr>
    <w:rPr>
      <w:rFonts w:ascii="Cambria" w:hAnsi="Cambria"/>
      <w:b/>
      <w:bCs/>
      <w:kern w:val="0"/>
      <w:sz w:val="32"/>
      <w:szCs w:val="32"/>
    </w:rPr>
  </w:style>
  <w:style w:type="paragraph" w:styleId="afff4">
    <w:name w:val="annotation subject"/>
    <w:basedOn w:val="af4"/>
    <w:next w:val="af4"/>
    <w:link w:val="afff5"/>
    <w:qFormat/>
    <w:rPr>
      <w:b/>
      <w:bCs/>
    </w:rPr>
  </w:style>
  <w:style w:type="paragraph" w:styleId="afff6">
    <w:name w:val="Body Text First Indent"/>
    <w:basedOn w:val="af0"/>
    <w:link w:val="afff7"/>
    <w:uiPriority w:val="99"/>
    <w:qFormat/>
    <w:pPr>
      <w:tabs>
        <w:tab w:val="clear" w:pos="567"/>
      </w:tabs>
      <w:spacing w:before="0" w:after="120" w:line="240" w:lineRule="auto"/>
      <w:ind w:firstLineChars="100" w:firstLine="420"/>
    </w:pPr>
    <w:rPr>
      <w:rFonts w:ascii="Times New Roman" w:hAnsi="Times New Roman"/>
    </w:rPr>
  </w:style>
  <w:style w:type="paragraph" w:styleId="29">
    <w:name w:val="Body Text First Indent 2"/>
    <w:basedOn w:val="afa"/>
    <w:link w:val="2a"/>
    <w:uiPriority w:val="99"/>
    <w:qFormat/>
    <w:pPr>
      <w:spacing w:after="120"/>
      <w:ind w:leftChars="200" w:left="420" w:firstLineChars="200" w:firstLine="420"/>
    </w:pPr>
    <w:rPr>
      <w:kern w:val="2"/>
      <w:sz w:val="21"/>
    </w:rPr>
  </w:style>
  <w:style w:type="table" w:styleId="afff8">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Medium Grid 1 Accent 2"/>
    <w:basedOn w:val="a2"/>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9">
    <w:name w:val="Strong"/>
    <w:qFormat/>
    <w:rPr>
      <w:b/>
      <w:bCs/>
    </w:rPr>
  </w:style>
  <w:style w:type="character" w:styleId="afffa">
    <w:name w:val="endnote reference"/>
    <w:unhideWhenUsed/>
    <w:qFormat/>
    <w:rPr>
      <w:vertAlign w:val="superscript"/>
    </w:rPr>
  </w:style>
  <w:style w:type="character" w:styleId="afffb">
    <w:name w:val="page number"/>
    <w:qFormat/>
  </w:style>
  <w:style w:type="character" w:styleId="afffc">
    <w:name w:val="FollowedHyperlink"/>
    <w:uiPriority w:val="99"/>
    <w:unhideWhenUsed/>
    <w:qFormat/>
    <w:rPr>
      <w:color w:val="954F72"/>
      <w:u w:val="single"/>
    </w:rPr>
  </w:style>
  <w:style w:type="character" w:styleId="afffd">
    <w:name w:val="Emphasis"/>
    <w:qFormat/>
  </w:style>
  <w:style w:type="character" w:styleId="HTML3">
    <w:name w:val="HTML Definition"/>
    <w:uiPriority w:val="99"/>
    <w:unhideWhenUsed/>
    <w:qFormat/>
  </w:style>
  <w:style w:type="character" w:styleId="HTML4">
    <w:name w:val="HTML Typewriter"/>
    <w:qFormat/>
    <w:rPr>
      <w:rFonts w:ascii="Courier New" w:eastAsia="宋体" w:hAnsi="Courier New" w:cs="Courier New" w:hint="default"/>
      <w:sz w:val="24"/>
      <w:szCs w:val="24"/>
    </w:rPr>
  </w:style>
  <w:style w:type="character" w:styleId="HTML5">
    <w:name w:val="HTML Acronym"/>
    <w:qFormat/>
  </w:style>
  <w:style w:type="character" w:styleId="HTML6">
    <w:name w:val="HTML Variable"/>
    <w:unhideWhenUsed/>
    <w:qFormat/>
  </w:style>
  <w:style w:type="character" w:styleId="afffe">
    <w:name w:val="Hyperlink"/>
    <w:uiPriority w:val="99"/>
    <w:qFormat/>
    <w:rPr>
      <w:color w:val="0000FF"/>
      <w:u w:val="single"/>
    </w:rPr>
  </w:style>
  <w:style w:type="character" w:styleId="HTML7">
    <w:name w:val="HTML Code"/>
    <w:uiPriority w:val="99"/>
    <w:unhideWhenUsed/>
    <w:qFormat/>
    <w:rPr>
      <w:rFonts w:ascii="monospace" w:eastAsia="monospace" w:hAnsi="monospace" w:cs="monospace" w:hint="default"/>
      <w:sz w:val="21"/>
      <w:szCs w:val="21"/>
    </w:rPr>
  </w:style>
  <w:style w:type="character" w:styleId="affff">
    <w:name w:val="annotation reference"/>
    <w:uiPriority w:val="99"/>
    <w:qFormat/>
    <w:rPr>
      <w:sz w:val="21"/>
      <w:szCs w:val="21"/>
    </w:rPr>
  </w:style>
  <w:style w:type="character" w:styleId="HTML8">
    <w:name w:val="HTML Cite"/>
    <w:unhideWhenUsed/>
    <w:qFormat/>
  </w:style>
  <w:style w:type="character" w:styleId="affff0">
    <w:name w:val="footnote reference"/>
    <w:qFormat/>
    <w:rPr>
      <w:vertAlign w:val="superscript"/>
    </w:rPr>
  </w:style>
  <w:style w:type="character" w:styleId="HTML9">
    <w:name w:val="HTML Keyboard"/>
    <w:uiPriority w:val="99"/>
    <w:unhideWhenUsed/>
    <w:qFormat/>
    <w:rPr>
      <w:rFonts w:ascii="monospace" w:eastAsia="monospace" w:hAnsi="monospace" w:cs="monospace"/>
      <w:sz w:val="21"/>
      <w:szCs w:val="21"/>
    </w:rPr>
  </w:style>
  <w:style w:type="character" w:styleId="HTMLa">
    <w:name w:val="HTML Sample"/>
    <w:uiPriority w:val="99"/>
    <w:unhideWhenUsed/>
    <w:qFormat/>
    <w:rPr>
      <w:rFonts w:ascii="monospace" w:eastAsia="monospace" w:hAnsi="monospace" w:cs="monospace" w:hint="default"/>
      <w:sz w:val="21"/>
      <w:szCs w:val="21"/>
    </w:rPr>
  </w:style>
  <w:style w:type="paragraph" w:customStyle="1" w:styleId="affff1">
    <w:name w:val="首行缩进"/>
    <w:qFormat/>
    <w:pPr>
      <w:spacing w:after="160" w:line="360" w:lineRule="auto"/>
      <w:ind w:firstLineChars="200" w:firstLine="480"/>
    </w:pPr>
    <w:rPr>
      <w:kern w:val="2"/>
      <w:sz w:val="24"/>
      <w:szCs w:val="24"/>
    </w:rPr>
  </w:style>
  <w:style w:type="character" w:customStyle="1" w:styleId="a5">
    <w:name w:val="宏文本 字符"/>
    <w:link w:val="a4"/>
    <w:qFormat/>
    <w:rPr>
      <w:rFonts w:ascii="Courier New" w:hAnsi="Courier New"/>
      <w:kern w:val="2"/>
      <w:sz w:val="24"/>
      <w:szCs w:val="24"/>
      <w:lang w:bidi="ar-SA"/>
    </w:rPr>
  </w:style>
  <w:style w:type="character" w:customStyle="1" w:styleId="10">
    <w:name w:val="标题 1 字符"/>
    <w:link w:val="1"/>
    <w:qFormat/>
    <w:rPr>
      <w:rFonts w:ascii="宋体" w:eastAsia="宋体" w:hAnsi="Times New Roman" w:cs="Times New Roman"/>
      <w:b/>
      <w:kern w:val="44"/>
      <w:sz w:val="32"/>
      <w:szCs w:val="20"/>
    </w:rPr>
  </w:style>
  <w:style w:type="character" w:customStyle="1" w:styleId="21">
    <w:name w:val="标题 2 字符1"/>
    <w:link w:val="2"/>
    <w:uiPriority w:val="99"/>
    <w:qFormat/>
    <w:rPr>
      <w:rFonts w:ascii="Arial" w:eastAsia="黑体" w:hAnsi="Arial" w:cs="Times New Roman"/>
      <w:b/>
      <w:kern w:val="0"/>
      <w:sz w:val="30"/>
      <w:szCs w:val="20"/>
    </w:rPr>
  </w:style>
  <w:style w:type="character" w:customStyle="1" w:styleId="a6">
    <w:name w:val="正文缩进 字符"/>
    <w:link w:val="a0"/>
    <w:qFormat/>
    <w:rPr>
      <w:rFonts w:ascii="宋体" w:eastAsia="宋体" w:hAnsi="Times New Roman" w:cs="Times New Roman"/>
      <w:kern w:val="0"/>
      <w:sz w:val="24"/>
      <w:szCs w:val="20"/>
    </w:rPr>
  </w:style>
  <w:style w:type="character" w:customStyle="1" w:styleId="32">
    <w:name w:val="标题 3 字符2"/>
    <w:link w:val="3"/>
    <w:uiPriority w:val="99"/>
    <w:qFormat/>
    <w:rPr>
      <w:rFonts w:ascii="宋体" w:eastAsia="宋体" w:hAnsi="Times New Roman" w:cs="Times New Roman"/>
      <w:b/>
      <w:kern w:val="0"/>
      <w:sz w:val="24"/>
      <w:szCs w:val="20"/>
      <w:u w:val="single"/>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b/>
      <w:bCs/>
      <w:sz w:val="28"/>
      <w:szCs w:val="28"/>
      <w:lang w:eastAsia="ar-SA"/>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sz w:val="24"/>
    </w:rPr>
  </w:style>
  <w:style w:type="character" w:customStyle="1" w:styleId="90">
    <w:name w:val="标题 9 字符"/>
    <w:link w:val="9"/>
    <w:qFormat/>
    <w:rPr>
      <w:rFonts w:ascii="Arial" w:eastAsia="黑体" w:hAnsi="Arial"/>
      <w:sz w:val="21"/>
    </w:rPr>
  </w:style>
  <w:style w:type="character" w:customStyle="1" w:styleId="a9">
    <w:name w:val="注释标题 字符"/>
    <w:link w:val="a8"/>
    <w:qFormat/>
    <w:rPr>
      <w:rFonts w:ascii="Times New Roman" w:hAnsi="Times New Roman"/>
      <w:kern w:val="2"/>
      <w:sz w:val="21"/>
      <w:szCs w:val="24"/>
    </w:rPr>
  </w:style>
  <w:style w:type="character" w:customStyle="1" w:styleId="ab">
    <w:name w:val="电子邮件签名 字符"/>
    <w:link w:val="aa"/>
    <w:qFormat/>
    <w:rPr>
      <w:rFonts w:ascii="Times New Roman" w:hAnsi="Times New Roman"/>
      <w:kern w:val="2"/>
      <w:sz w:val="21"/>
      <w:szCs w:val="24"/>
    </w:rPr>
  </w:style>
  <w:style w:type="character" w:customStyle="1" w:styleId="ae">
    <w:name w:val="题注 字符"/>
    <w:link w:val="ad"/>
    <w:qFormat/>
    <w:rPr>
      <w:rFonts w:ascii="Arial" w:eastAsia="黑体" w:hAnsi="Arial" w:cs="Arial"/>
      <w:kern w:val="2"/>
      <w:lang w:eastAsia="ar-SA"/>
    </w:rPr>
  </w:style>
  <w:style w:type="character" w:customStyle="1" w:styleId="11">
    <w:name w:val="正文文本 字符1"/>
    <w:link w:val="af0"/>
    <w:uiPriority w:val="99"/>
    <w:qFormat/>
    <w:rPr>
      <w:rFonts w:ascii="宋体" w:eastAsia="宋体" w:hAnsi="宋体" w:cs="Times New Roman"/>
      <w:sz w:val="24"/>
      <w:szCs w:val="24"/>
    </w:rPr>
  </w:style>
  <w:style w:type="character" w:customStyle="1" w:styleId="af3">
    <w:name w:val="文档结构图 字符"/>
    <w:link w:val="af2"/>
    <w:qFormat/>
    <w:rPr>
      <w:rFonts w:ascii="Times New Roman" w:eastAsia="宋体" w:hAnsi="Times New Roman" w:cs="Times New Roman"/>
      <w:szCs w:val="24"/>
      <w:shd w:val="clear" w:color="auto" w:fill="000080"/>
    </w:rPr>
  </w:style>
  <w:style w:type="character" w:customStyle="1" w:styleId="af5">
    <w:name w:val="批注文字 字符"/>
    <w:link w:val="af4"/>
    <w:uiPriority w:val="99"/>
    <w:qFormat/>
    <w:rPr>
      <w:rFonts w:ascii="Times New Roman" w:eastAsia="宋体" w:hAnsi="Times New Roman" w:cs="Times New Roman"/>
      <w:szCs w:val="24"/>
    </w:rPr>
  </w:style>
  <w:style w:type="character" w:customStyle="1" w:styleId="af7">
    <w:name w:val="称呼 字符"/>
    <w:link w:val="af6"/>
    <w:qFormat/>
    <w:rPr>
      <w:rFonts w:ascii="Times New Roman" w:hAnsi="Times New Roman"/>
      <w:bCs/>
      <w:kern w:val="2"/>
      <w:sz w:val="24"/>
      <w:szCs w:val="24"/>
    </w:rPr>
  </w:style>
  <w:style w:type="character" w:customStyle="1" w:styleId="33">
    <w:name w:val="正文文本 3 字符"/>
    <w:link w:val="31"/>
    <w:qFormat/>
    <w:rPr>
      <w:rFonts w:ascii="宋体" w:hAnsi="宋体"/>
      <w:b/>
      <w:sz w:val="24"/>
      <w:szCs w:val="24"/>
    </w:rPr>
  </w:style>
  <w:style w:type="character" w:customStyle="1" w:styleId="af9">
    <w:name w:val="结束语 字符"/>
    <w:link w:val="af8"/>
    <w:qFormat/>
    <w:rPr>
      <w:rFonts w:ascii="Times New Roman" w:hAnsi="Times New Roman"/>
      <w:kern w:val="2"/>
      <w:sz w:val="21"/>
      <w:szCs w:val="24"/>
    </w:rPr>
  </w:style>
  <w:style w:type="character" w:customStyle="1" w:styleId="afb">
    <w:name w:val="正文文本缩进 字符"/>
    <w:link w:val="afa"/>
    <w:qFormat/>
    <w:rPr>
      <w:rFonts w:ascii="Times New Roman" w:eastAsia="宋体" w:hAnsi="Times New Roman" w:cs="Times New Roman"/>
      <w:sz w:val="24"/>
      <w:szCs w:val="24"/>
    </w:rPr>
  </w:style>
  <w:style w:type="character" w:customStyle="1" w:styleId="HTML0">
    <w:name w:val="HTML 地址 字符"/>
    <w:link w:val="HTML"/>
    <w:qFormat/>
    <w:rPr>
      <w:rFonts w:ascii="Times New Roman" w:hAnsi="Times New Roman"/>
      <w:i/>
      <w:iCs/>
      <w:kern w:val="2"/>
      <w:sz w:val="21"/>
      <w:szCs w:val="24"/>
    </w:rPr>
  </w:style>
  <w:style w:type="character" w:customStyle="1" w:styleId="12">
    <w:name w:val="纯文本 字符1"/>
    <w:link w:val="afe"/>
    <w:qFormat/>
    <w:rPr>
      <w:rFonts w:ascii="宋体" w:eastAsia="宋体" w:hAnsi="Courier New" w:cs="Times New Roman"/>
      <w:szCs w:val="20"/>
    </w:rPr>
  </w:style>
  <w:style w:type="character" w:customStyle="1" w:styleId="13">
    <w:name w:val="日期 字符1"/>
    <w:link w:val="aff"/>
    <w:uiPriority w:val="99"/>
    <w:qFormat/>
    <w:rPr>
      <w:rFonts w:ascii="仿宋_GB2312" w:eastAsia="仿宋_GB2312" w:hAnsi="宋体" w:cs="Times New Roman"/>
      <w:color w:val="000000"/>
      <w:sz w:val="24"/>
      <w:szCs w:val="24"/>
    </w:rPr>
  </w:style>
  <w:style w:type="character" w:customStyle="1" w:styleId="25">
    <w:name w:val="正文文本缩进 2 字符"/>
    <w:link w:val="24"/>
    <w:qFormat/>
    <w:rPr>
      <w:rFonts w:ascii="仿宋_GB2312" w:eastAsia="仿宋_GB2312" w:hAnsi="Times New Roman" w:cs="Times New Roman"/>
      <w:sz w:val="24"/>
      <w:szCs w:val="24"/>
    </w:rPr>
  </w:style>
  <w:style w:type="character" w:customStyle="1" w:styleId="aff1">
    <w:name w:val="尾注文本 字符"/>
    <w:link w:val="aff0"/>
    <w:qFormat/>
    <w:rPr>
      <w:rFonts w:ascii="Times New Roman" w:hAnsi="Times New Roman"/>
      <w:kern w:val="2"/>
      <w:sz w:val="24"/>
      <w:szCs w:val="24"/>
    </w:rPr>
  </w:style>
  <w:style w:type="character" w:customStyle="1" w:styleId="14">
    <w:name w:val="批注框文本 字符1"/>
    <w:link w:val="aff2"/>
    <w:qFormat/>
    <w:rPr>
      <w:rFonts w:ascii="Times New Roman" w:eastAsia="宋体" w:hAnsi="Times New Roman" w:cs="Times New Roman"/>
      <w:sz w:val="18"/>
      <w:szCs w:val="18"/>
    </w:rPr>
  </w:style>
  <w:style w:type="character" w:customStyle="1" w:styleId="15">
    <w:name w:val="页脚 字符1"/>
    <w:link w:val="aff3"/>
    <w:uiPriority w:val="99"/>
    <w:qFormat/>
    <w:rPr>
      <w:sz w:val="18"/>
      <w:szCs w:val="18"/>
    </w:rPr>
  </w:style>
  <w:style w:type="character" w:customStyle="1" w:styleId="16">
    <w:name w:val="页眉 字符1"/>
    <w:link w:val="aff5"/>
    <w:uiPriority w:val="99"/>
    <w:qFormat/>
    <w:rPr>
      <w:sz w:val="18"/>
      <w:szCs w:val="18"/>
    </w:rPr>
  </w:style>
  <w:style w:type="character" w:customStyle="1" w:styleId="aff7">
    <w:name w:val="签名 字符"/>
    <w:link w:val="aff6"/>
    <w:qFormat/>
    <w:rPr>
      <w:rFonts w:ascii="Times New Roman" w:hAnsi="Times New Roman"/>
      <w:kern w:val="2"/>
      <w:sz w:val="21"/>
      <w:szCs w:val="24"/>
    </w:rPr>
  </w:style>
  <w:style w:type="character" w:customStyle="1" w:styleId="affa">
    <w:name w:val="副标题 字符"/>
    <w:link w:val="aff9"/>
    <w:qFormat/>
    <w:rPr>
      <w:rFonts w:ascii="Cambria" w:hAnsi="Cambria"/>
      <w:b/>
      <w:bCs/>
      <w:kern w:val="28"/>
      <w:sz w:val="32"/>
      <w:szCs w:val="32"/>
    </w:rPr>
  </w:style>
  <w:style w:type="character" w:customStyle="1" w:styleId="affd">
    <w:name w:val="脚注文本 字符"/>
    <w:link w:val="affc"/>
    <w:qFormat/>
    <w:rPr>
      <w:rFonts w:ascii="Times New Roman" w:eastAsia="宋体" w:hAnsi="Times New Roman" w:cs="Times New Roman"/>
      <w:sz w:val="18"/>
      <w:szCs w:val="18"/>
    </w:rPr>
  </w:style>
  <w:style w:type="character" w:customStyle="1" w:styleId="310">
    <w:name w:val="正文文本缩进 3 字符1"/>
    <w:link w:val="36"/>
    <w:qFormat/>
    <w:rPr>
      <w:rFonts w:ascii="宋体" w:eastAsia="宋体" w:hAnsi="Times New Roman" w:cs="Times New Roman"/>
      <w:kern w:val="0"/>
      <w:sz w:val="24"/>
      <w:szCs w:val="20"/>
    </w:rPr>
  </w:style>
  <w:style w:type="character" w:customStyle="1" w:styleId="27">
    <w:name w:val="正文文本 2 字符"/>
    <w:link w:val="26"/>
    <w:qFormat/>
    <w:rPr>
      <w:rFonts w:ascii="Times New Roman" w:eastAsia="黑体" w:hAnsi="Times New Roman"/>
      <w:bCs/>
      <w:kern w:val="2"/>
      <w:sz w:val="72"/>
      <w:szCs w:val="24"/>
    </w:rPr>
  </w:style>
  <w:style w:type="character" w:customStyle="1" w:styleId="afff0">
    <w:name w:val="信息标题 字符"/>
    <w:link w:val="afff"/>
    <w:qFormat/>
    <w:rPr>
      <w:rFonts w:ascii="Arial" w:hAnsi="Arial" w:cs="Arial"/>
      <w:kern w:val="2"/>
      <w:sz w:val="24"/>
      <w:szCs w:val="24"/>
      <w:shd w:val="pct20" w:color="auto" w:fill="auto"/>
    </w:rPr>
  </w:style>
  <w:style w:type="character" w:customStyle="1" w:styleId="HTML2">
    <w:name w:val="HTML 预设格式 字符"/>
    <w:link w:val="HTML1"/>
    <w:qFormat/>
    <w:rPr>
      <w:rFonts w:ascii="宋体" w:eastAsia="宋体" w:hAnsi="宋体" w:cs="宋体"/>
      <w:kern w:val="0"/>
      <w:sz w:val="24"/>
      <w:szCs w:val="24"/>
    </w:rPr>
  </w:style>
  <w:style w:type="character" w:customStyle="1" w:styleId="afff3">
    <w:name w:val="标题 字符"/>
    <w:link w:val="afff2"/>
    <w:qFormat/>
    <w:rPr>
      <w:rFonts w:ascii="Cambria" w:eastAsia="宋体" w:hAnsi="Cambria" w:cs="Times New Roman"/>
      <w:b/>
      <w:bCs/>
      <w:sz w:val="32"/>
      <w:szCs w:val="32"/>
    </w:rPr>
  </w:style>
  <w:style w:type="character" w:customStyle="1" w:styleId="afff5">
    <w:name w:val="批注主题 字符"/>
    <w:link w:val="afff4"/>
    <w:qFormat/>
    <w:rPr>
      <w:rFonts w:ascii="Times New Roman" w:eastAsia="宋体" w:hAnsi="Times New Roman" w:cs="Times New Roman"/>
      <w:b/>
      <w:bCs/>
      <w:szCs w:val="24"/>
    </w:rPr>
  </w:style>
  <w:style w:type="character" w:customStyle="1" w:styleId="afff7">
    <w:name w:val="正文文本首行缩进 字符"/>
    <w:link w:val="afff6"/>
    <w:qFormat/>
    <w:rPr>
      <w:rFonts w:ascii="Times New Roman" w:eastAsia="宋体" w:hAnsi="Times New Roman" w:cs="Times New Roman"/>
      <w:sz w:val="24"/>
      <w:szCs w:val="24"/>
    </w:rPr>
  </w:style>
  <w:style w:type="character" w:customStyle="1" w:styleId="2a">
    <w:name w:val="正文文本首行缩进 2 字符"/>
    <w:link w:val="29"/>
    <w:qFormat/>
    <w:rPr>
      <w:rFonts w:ascii="Times New Roman" w:eastAsia="宋体" w:hAnsi="Times New Roman" w:cs="Times New Roman"/>
      <w:kern w:val="2"/>
      <w:sz w:val="21"/>
      <w:szCs w:val="24"/>
    </w:rPr>
  </w:style>
  <w:style w:type="character" w:customStyle="1" w:styleId="h6Char1">
    <w:name w:val="h6 Char1"/>
    <w:qFormat/>
    <w:rPr>
      <w:rFonts w:ascii="Cambria" w:eastAsia="宋体" w:hAnsi="Cambria" w:cs="Times New Roman"/>
      <w:b/>
      <w:bCs/>
      <w:kern w:val="2"/>
      <w:sz w:val="24"/>
      <w:szCs w:val="24"/>
      <w:lang w:val="en-US" w:eastAsia="zh-CN" w:bidi="ar-SA"/>
    </w:rPr>
  </w:style>
  <w:style w:type="character" w:customStyle="1" w:styleId="suc">
    <w:name w:val="suc"/>
    <w:uiPriority w:val="99"/>
    <w:qFormat/>
    <w:rPr>
      <w:color w:val="000000"/>
    </w:rPr>
  </w:style>
  <w:style w:type="character" w:customStyle="1" w:styleId="xl70Char">
    <w:name w:val="xl70 Char"/>
    <w:link w:val="xl70"/>
    <w:qFormat/>
    <w:rPr>
      <w:rFonts w:ascii="华文中宋" w:eastAsia="华文中宋" w:hAnsi="华文中宋" w:cs="华文中宋"/>
      <w:b/>
      <w:bCs/>
      <w:sz w:val="24"/>
      <w:szCs w:val="24"/>
    </w:rPr>
  </w:style>
  <w:style w:type="paragraph" w:customStyle="1" w:styleId="xl70">
    <w:name w:val="xl70"/>
    <w:basedOn w:val="a"/>
    <w:link w:val="xl70Char"/>
    <w:qFormat/>
    <w:pPr>
      <w:widowControl/>
      <w:pBdr>
        <w:top w:val="single" w:sz="4" w:space="0" w:color="auto"/>
        <w:left w:val="single" w:sz="4" w:space="0" w:color="auto"/>
        <w:bottom w:val="single" w:sz="4" w:space="0" w:color="auto"/>
        <w:right w:val="single" w:sz="4" w:space="0" w:color="auto"/>
      </w:pBdr>
      <w:spacing w:beforeAutospacing="1" w:afterAutospacing="1"/>
      <w:jc w:val="center"/>
    </w:pPr>
    <w:rPr>
      <w:rFonts w:ascii="华文中宋" w:eastAsia="华文中宋" w:hAnsi="华文中宋"/>
      <w:b/>
      <w:bCs/>
      <w:kern w:val="0"/>
      <w:sz w:val="24"/>
    </w:rPr>
  </w:style>
  <w:style w:type="character" w:customStyle="1" w:styleId="mcms">
    <w:name w:val="mcms"/>
    <w:uiPriority w:val="99"/>
    <w:qFormat/>
  </w:style>
  <w:style w:type="character" w:customStyle="1" w:styleId="CharChar">
    <w:name w:val="Char Char"/>
    <w:qFormat/>
    <w:rPr>
      <w:rFonts w:ascii="宋体" w:eastAsia="宋体" w:hAnsi="Courier New" w:cs="宋体"/>
      <w:kern w:val="2"/>
      <w:sz w:val="21"/>
      <w:szCs w:val="21"/>
      <w:lang w:val="en-US" w:eastAsia="zh-CN"/>
    </w:rPr>
  </w:style>
  <w:style w:type="character" w:customStyle="1" w:styleId="xh">
    <w:name w:val="xh"/>
    <w:qFormat/>
  </w:style>
  <w:style w:type="character" w:customStyle="1" w:styleId="maxwidth">
    <w:name w:val="maxwidth"/>
    <w:uiPriority w:val="99"/>
    <w:qFormat/>
  </w:style>
  <w:style w:type="character" w:customStyle="1" w:styleId="tpccontent">
    <w:name w:val="tpccontent"/>
    <w:qFormat/>
  </w:style>
  <w:style w:type="character" w:customStyle="1" w:styleId="Char">
    <w:name w:val="标书突出内容（文字加粗） Char"/>
    <w:link w:val="affff2"/>
    <w:uiPriority w:val="1"/>
    <w:qFormat/>
    <w:rPr>
      <w:rFonts w:ascii="宋体" w:hAnsi="宋体"/>
      <w:b/>
      <w:sz w:val="24"/>
      <w:szCs w:val="24"/>
      <w:lang w:bidi="en-US"/>
    </w:rPr>
  </w:style>
  <w:style w:type="paragraph" w:customStyle="1" w:styleId="affff2">
    <w:name w:val="标书突出内容（文字加粗）"/>
    <w:basedOn w:val="affff3"/>
    <w:next w:val="affff3"/>
    <w:link w:val="Char"/>
    <w:uiPriority w:val="1"/>
    <w:qFormat/>
    <w:rPr>
      <w:b/>
    </w:rPr>
  </w:style>
  <w:style w:type="paragraph" w:customStyle="1" w:styleId="affff3">
    <w:name w:val="正文段落内容"/>
    <w:basedOn w:val="a"/>
    <w:link w:val="Char0"/>
    <w:qFormat/>
    <w:pPr>
      <w:ind w:firstLineChars="177" w:firstLine="425"/>
    </w:pPr>
    <w:rPr>
      <w:rFonts w:ascii="宋体" w:hAnsi="宋体"/>
      <w:kern w:val="0"/>
      <w:sz w:val="24"/>
      <w:lang w:bidi="en-US"/>
    </w:rPr>
  </w:style>
  <w:style w:type="character" w:customStyle="1" w:styleId="Char0">
    <w:name w:val="正文段落内容 Char"/>
    <w:link w:val="affff3"/>
    <w:qFormat/>
    <w:rPr>
      <w:rFonts w:ascii="宋体" w:hAnsi="宋体"/>
      <w:sz w:val="24"/>
      <w:szCs w:val="24"/>
      <w:lang w:bidi="en-US"/>
    </w:rPr>
  </w:style>
  <w:style w:type="character" w:customStyle="1" w:styleId="Char1">
    <w:name w:val="图片（居中） Char"/>
    <w:link w:val="affff4"/>
    <w:qFormat/>
    <w:rPr>
      <w:rFonts w:ascii="宋体" w:hAnsi="宋体"/>
      <w:sz w:val="24"/>
      <w:szCs w:val="24"/>
      <w:lang w:bidi="en-US"/>
    </w:rPr>
  </w:style>
  <w:style w:type="paragraph" w:customStyle="1" w:styleId="affff4">
    <w:name w:val="图片（居中）"/>
    <w:basedOn w:val="a"/>
    <w:next w:val="affff3"/>
    <w:link w:val="Char1"/>
    <w:qFormat/>
    <w:pPr>
      <w:jc w:val="center"/>
    </w:pPr>
    <w:rPr>
      <w:rFonts w:ascii="宋体" w:hAnsi="宋体"/>
      <w:kern w:val="0"/>
      <w:sz w:val="24"/>
      <w:lang w:bidi="en-US"/>
    </w:rPr>
  </w:style>
  <w:style w:type="character" w:customStyle="1" w:styleId="Char2">
    <w:name w:val="正文格式 Char"/>
    <w:link w:val="affff5"/>
    <w:qFormat/>
    <w:rPr>
      <w:rFonts w:ascii="Times New Roman" w:hAnsi="Times New Roman"/>
      <w:kern w:val="2"/>
      <w:sz w:val="21"/>
      <w:szCs w:val="24"/>
    </w:rPr>
  </w:style>
  <w:style w:type="paragraph" w:customStyle="1" w:styleId="affff5">
    <w:name w:val="正文格式"/>
    <w:basedOn w:val="a"/>
    <w:link w:val="Char2"/>
    <w:qFormat/>
    <w:pPr>
      <w:spacing w:beforeLines="50" w:afterLines="50"/>
    </w:pPr>
  </w:style>
  <w:style w:type="character" w:customStyle="1" w:styleId="CharCharChar">
    <w:name w:val="Char Char Char"/>
    <w:qFormat/>
    <w:rPr>
      <w:rFonts w:ascii="Arial" w:eastAsia="黑体" w:hAnsi="Arial"/>
      <w:b/>
      <w:bCs/>
      <w:kern w:val="2"/>
      <w:sz w:val="32"/>
      <w:szCs w:val="32"/>
      <w:lang w:val="en-US" w:eastAsia="zh-CN" w:bidi="ar-SA"/>
    </w:rPr>
  </w:style>
  <w:style w:type="character" w:customStyle="1" w:styleId="Char3">
    <w:name w:val="投标书正文 Char"/>
    <w:link w:val="affff6"/>
    <w:qFormat/>
    <w:rPr>
      <w:rFonts w:ascii="Times New Roman" w:hAnsi="Times New Roman"/>
      <w:sz w:val="24"/>
      <w:szCs w:val="24"/>
      <w:lang w:val="en-US" w:eastAsia="zh-CN" w:bidi="ar-SA"/>
    </w:rPr>
  </w:style>
  <w:style w:type="paragraph" w:customStyle="1" w:styleId="affff6">
    <w:name w:val="投标书正文"/>
    <w:link w:val="Char3"/>
    <w:qFormat/>
    <w:pPr>
      <w:autoSpaceDE w:val="0"/>
      <w:spacing w:after="160" w:line="360" w:lineRule="auto"/>
      <w:ind w:firstLineChars="200" w:firstLine="200"/>
    </w:pPr>
    <w:rPr>
      <w:sz w:val="24"/>
      <w:szCs w:val="24"/>
    </w:rPr>
  </w:style>
  <w:style w:type="character" w:customStyle="1" w:styleId="MMTopic3Char">
    <w:name w:val="MM Topic 3 Char"/>
    <w:link w:val="MMTopic3"/>
    <w:qFormat/>
    <w:rPr>
      <w:b/>
      <w:bCs/>
      <w:sz w:val="32"/>
      <w:szCs w:val="32"/>
    </w:rPr>
  </w:style>
  <w:style w:type="paragraph" w:customStyle="1" w:styleId="MMTopic3">
    <w:name w:val="MM Topic 3"/>
    <w:basedOn w:val="3"/>
    <w:link w:val="MMTopic3Char"/>
    <w:qFormat/>
    <w:pPr>
      <w:widowControl/>
      <w:autoSpaceDE/>
      <w:autoSpaceDN/>
      <w:adjustRightInd/>
      <w:spacing w:before="260" w:after="260" w:line="416" w:lineRule="auto"/>
      <w:jc w:val="both"/>
    </w:pPr>
    <w:rPr>
      <w:rFonts w:ascii="Calibri" w:hAnsi="Calibri"/>
      <w:bCs/>
      <w:sz w:val="32"/>
      <w:szCs w:val="32"/>
      <w:u w:val="none"/>
    </w:rPr>
  </w:style>
  <w:style w:type="character" w:customStyle="1" w:styleId="18">
    <w:name w:val="书籍标题1"/>
    <w:qFormat/>
    <w:rPr>
      <w:b/>
      <w:bCs/>
      <w:smallCaps/>
      <w:spacing w:val="5"/>
    </w:rPr>
  </w:style>
  <w:style w:type="character" w:customStyle="1" w:styleId="Char4">
    <w:name w:val="段落内容二级列表 Char"/>
    <w:link w:val="affff7"/>
    <w:qFormat/>
    <w:rPr>
      <w:rFonts w:ascii="宋体" w:hAnsi="宋体"/>
      <w:sz w:val="24"/>
      <w:szCs w:val="24"/>
      <w:lang w:bidi="en-US"/>
    </w:rPr>
  </w:style>
  <w:style w:type="paragraph" w:customStyle="1" w:styleId="affff7">
    <w:name w:val="段落内容二级列表"/>
    <w:basedOn w:val="a"/>
    <w:link w:val="Char4"/>
    <w:qFormat/>
    <w:rPr>
      <w:rFonts w:ascii="宋体" w:hAnsi="宋体"/>
      <w:kern w:val="0"/>
      <w:sz w:val="24"/>
      <w:lang w:bidi="en-US"/>
    </w:rPr>
  </w:style>
  <w:style w:type="character" w:customStyle="1" w:styleId="MMTopic2CharChar">
    <w:name w:val="MM Topic 2 Char Char"/>
    <w:qFormat/>
    <w:rPr>
      <w:rFonts w:ascii="Cambria" w:eastAsia="宋体" w:hAnsi="Cambria" w:cs="黑体"/>
      <w:b/>
      <w:bCs/>
      <w:sz w:val="32"/>
      <w:szCs w:val="32"/>
    </w:rPr>
  </w:style>
  <w:style w:type="character" w:customStyle="1" w:styleId="affff8">
    <w:name w:val="样式 粉红"/>
    <w:qFormat/>
    <w:rPr>
      <w:color w:val="auto"/>
      <w:u w:val="none"/>
    </w:rPr>
  </w:style>
  <w:style w:type="character" w:customStyle="1" w:styleId="gray9pt1">
    <w:name w:val="gray9pt1"/>
    <w:qFormat/>
    <w:rPr>
      <w:rFonts w:ascii="Arial" w:hAnsi="Arial" w:cs="Arial" w:hint="default"/>
      <w:color w:val="666666"/>
      <w:sz w:val="18"/>
      <w:szCs w:val="18"/>
    </w:rPr>
  </w:style>
  <w:style w:type="character" w:customStyle="1" w:styleId="TexteCharChar">
    <w:name w:val="Texte Char Char"/>
    <w:qFormat/>
    <w:rPr>
      <w:rFonts w:ascii="宋体" w:eastAsia="宋体" w:hAnsi="Courier New"/>
      <w:kern w:val="2"/>
      <w:sz w:val="21"/>
      <w:lang w:val="en-US" w:eastAsia="zh-CN" w:bidi="ar-SA"/>
    </w:rPr>
  </w:style>
  <w:style w:type="character" w:customStyle="1" w:styleId="biaotizi1">
    <w:name w:val="biaotizi1"/>
    <w:qFormat/>
    <w:rPr>
      <w:color w:val="0A2656"/>
      <w:sz w:val="18"/>
      <w:szCs w:val="18"/>
      <w:u w:val="none"/>
    </w:rPr>
  </w:style>
  <w:style w:type="character" w:customStyle="1" w:styleId="Char5">
    <w:name w:val="段落内容一级列表 Char"/>
    <w:link w:val="affff9"/>
    <w:qFormat/>
    <w:rPr>
      <w:rFonts w:ascii="宋体" w:hAnsi="宋体"/>
      <w:sz w:val="24"/>
      <w:szCs w:val="24"/>
      <w:lang w:bidi="en-US"/>
    </w:rPr>
  </w:style>
  <w:style w:type="paragraph" w:customStyle="1" w:styleId="affff9">
    <w:name w:val="段落内容一级列表"/>
    <w:basedOn w:val="a"/>
    <w:link w:val="Char5"/>
    <w:qFormat/>
    <w:pPr>
      <w:adjustRightInd w:val="0"/>
    </w:pPr>
    <w:rPr>
      <w:rFonts w:ascii="宋体" w:hAnsi="宋体"/>
      <w:kern w:val="0"/>
      <w:sz w:val="24"/>
      <w:lang w:bidi="en-US"/>
    </w:rPr>
  </w:style>
  <w:style w:type="character" w:customStyle="1" w:styleId="WW-">
    <w:name w:val="WW-默认段落字体"/>
    <w:qFormat/>
  </w:style>
  <w:style w:type="character" w:customStyle="1" w:styleId="MMTopic4CharChar">
    <w:name w:val="MM Topic 4 Char Char"/>
    <w:link w:val="MMTopic4"/>
    <w:qFormat/>
    <w:rPr>
      <w:rFonts w:ascii="Arial" w:eastAsia="黑体" w:hAnsi="Arial"/>
      <w:b/>
      <w:bCs/>
      <w:sz w:val="28"/>
      <w:szCs w:val="28"/>
    </w:rPr>
  </w:style>
  <w:style w:type="paragraph" w:customStyle="1" w:styleId="MMTopic4">
    <w:name w:val="MM Topic 4"/>
    <w:basedOn w:val="4"/>
    <w:link w:val="MMTopic4CharChar"/>
    <w:qFormat/>
    <w:pPr>
      <w:spacing w:before="100" w:beforeAutospacing="1" w:after="100" w:afterAutospacing="1" w:line="374" w:lineRule="auto"/>
    </w:pPr>
  </w:style>
  <w:style w:type="character" w:customStyle="1" w:styleId="xl88CharChar">
    <w:name w:val="xl88 Char Char"/>
    <w:link w:val="xl88"/>
    <w:qFormat/>
    <w:locked/>
    <w:rPr>
      <w:rFonts w:ascii="华文中宋" w:eastAsia="华文中宋" w:hAnsi="华文中宋" w:cs="华文中宋"/>
      <w:b/>
      <w:bCs/>
    </w:rPr>
  </w:style>
  <w:style w:type="paragraph" w:customStyle="1" w:styleId="xl88">
    <w:name w:val="xl88"/>
    <w:basedOn w:val="a"/>
    <w:link w:val="xl88CharChar"/>
    <w:qFormat/>
    <w:pPr>
      <w:widowControl/>
      <w:pBdr>
        <w:top w:val="single" w:sz="4" w:space="0" w:color="auto"/>
        <w:left w:val="single" w:sz="4" w:space="0" w:color="auto"/>
        <w:bottom w:val="single" w:sz="4" w:space="0" w:color="auto"/>
      </w:pBdr>
      <w:spacing w:beforeAutospacing="1" w:afterAutospacing="1"/>
      <w:jc w:val="center"/>
    </w:pPr>
    <w:rPr>
      <w:rFonts w:ascii="华文中宋" w:eastAsia="华文中宋" w:hAnsi="华文中宋"/>
      <w:b/>
      <w:bCs/>
      <w:kern w:val="0"/>
      <w:sz w:val="20"/>
      <w:szCs w:val="20"/>
    </w:rPr>
  </w:style>
  <w:style w:type="character" w:customStyle="1" w:styleId="xxhaChar">
    <w:name w:val="正文 xxha Char"/>
    <w:link w:val="xxha"/>
    <w:qFormat/>
    <w:rPr>
      <w:rFonts w:ascii="Times New Roman" w:hAnsi="Times New Roman"/>
      <w:kern w:val="2"/>
      <w:sz w:val="24"/>
      <w:szCs w:val="24"/>
    </w:rPr>
  </w:style>
  <w:style w:type="paragraph" w:customStyle="1" w:styleId="xxha">
    <w:name w:val="正文 xxha"/>
    <w:basedOn w:val="a"/>
    <w:link w:val="xxhaChar"/>
    <w:qFormat/>
    <w:pPr>
      <w:snapToGrid w:val="0"/>
      <w:spacing w:line="360" w:lineRule="auto"/>
      <w:ind w:firstLineChars="200" w:firstLine="200"/>
    </w:pPr>
    <w:rPr>
      <w:sz w:val="24"/>
    </w:rPr>
  </w:style>
  <w:style w:type="character" w:customStyle="1" w:styleId="z21">
    <w:name w:val="z21"/>
    <w:qFormat/>
    <w:rPr>
      <w:color w:val="666666"/>
      <w:sz w:val="24"/>
      <w:szCs w:val="24"/>
    </w:rPr>
  </w:style>
  <w:style w:type="character" w:customStyle="1" w:styleId="1858D7CFB-ED40-4347-BF05-701D383B685F">
    <w:name w:val="正文1[858D7CFB-ED40-4347-BF05-701D383B685F]"/>
    <w:link w:val="19"/>
    <w:qFormat/>
    <w:locked/>
    <w:rPr>
      <w:rFonts w:ascii="Arial" w:hAnsi="Arial" w:cs="Arial"/>
      <w:kern w:val="2"/>
      <w:sz w:val="28"/>
      <w:szCs w:val="28"/>
    </w:rPr>
  </w:style>
  <w:style w:type="paragraph" w:customStyle="1" w:styleId="19">
    <w:name w:val="正文1"/>
    <w:basedOn w:val="a"/>
    <w:link w:val="1858D7CFB-ED40-4347-BF05-701D383B685F"/>
    <w:qFormat/>
    <w:pPr>
      <w:spacing w:line="360" w:lineRule="auto"/>
      <w:ind w:firstLineChars="200" w:firstLine="560"/>
    </w:pPr>
    <w:rPr>
      <w:rFonts w:ascii="Arial" w:hAnsi="Arial"/>
      <w:sz w:val="28"/>
      <w:szCs w:val="28"/>
    </w:rPr>
  </w:style>
  <w:style w:type="character" w:customStyle="1" w:styleId="diycheck1">
    <w:name w:val="diy_check1"/>
    <w:uiPriority w:val="99"/>
    <w:qFormat/>
  </w:style>
  <w:style w:type="character" w:customStyle="1" w:styleId="diycheck">
    <w:name w:val="diy_check"/>
    <w:uiPriority w:val="99"/>
    <w:qFormat/>
  </w:style>
  <w:style w:type="character" w:customStyle="1" w:styleId="text11px1">
    <w:name w:val="text11px1"/>
    <w:qFormat/>
    <w:rPr>
      <w:rFonts w:ascii="Arial" w:hAnsi="Arial" w:cs="Arial" w:hint="default"/>
      <w:color w:val="000000"/>
      <w:sz w:val="17"/>
      <w:szCs w:val="17"/>
    </w:rPr>
  </w:style>
  <w:style w:type="character" w:customStyle="1" w:styleId="productname1">
    <w:name w:val="product_name1"/>
    <w:qFormat/>
    <w:rPr>
      <w:rFonts w:ascii="Arial" w:hAnsi="Arial" w:cs="Arial" w:hint="default"/>
      <w:b/>
      <w:bCs/>
      <w:sz w:val="24"/>
      <w:szCs w:val="24"/>
    </w:rPr>
  </w:style>
  <w:style w:type="character" w:customStyle="1" w:styleId="CharChar11">
    <w:name w:val="Char Char11"/>
    <w:qFormat/>
    <w:rPr>
      <w:rFonts w:ascii="Arial" w:eastAsia="黑体" w:hAnsi="Arial"/>
      <w:b/>
      <w:bCs/>
      <w:kern w:val="2"/>
      <w:sz w:val="32"/>
      <w:szCs w:val="32"/>
      <w:lang w:val="en-US" w:eastAsia="zh-CN" w:bidi="ar-SA"/>
    </w:rPr>
  </w:style>
  <w:style w:type="character" w:customStyle="1" w:styleId="MMTopic1CharChar">
    <w:name w:val="MM Topic 1 Char Char"/>
    <w:link w:val="MMTopic1"/>
    <w:qFormat/>
    <w:rPr>
      <w:rFonts w:ascii="Times New Roman" w:hAnsi="Times New Roman"/>
      <w:b/>
      <w:bCs/>
      <w:kern w:val="44"/>
      <w:sz w:val="36"/>
      <w:szCs w:val="44"/>
    </w:rPr>
  </w:style>
  <w:style w:type="paragraph" w:customStyle="1" w:styleId="MMTopic1">
    <w:name w:val="MM Topic 1"/>
    <w:basedOn w:val="1"/>
    <w:link w:val="MMTopic1CharChar"/>
    <w:qFormat/>
    <w:pPr>
      <w:autoSpaceDE/>
      <w:autoSpaceDN/>
      <w:adjustRightInd/>
      <w:spacing w:before="100" w:beforeAutospacing="1" w:after="100" w:afterAutospacing="1" w:line="576" w:lineRule="auto"/>
      <w:jc w:val="both"/>
    </w:pPr>
    <w:rPr>
      <w:rFonts w:ascii="Times New Roman"/>
      <w:bCs/>
      <w:sz w:val="36"/>
      <w:szCs w:val="44"/>
    </w:rPr>
  </w:style>
  <w:style w:type="character" w:customStyle="1" w:styleId="Char6">
    <w:name w:val="图表编号及题目 Char"/>
    <w:link w:val="affffa"/>
    <w:uiPriority w:val="99"/>
    <w:qFormat/>
    <w:locked/>
    <w:rPr>
      <w:rFonts w:ascii="黑体" w:eastAsia="黑体" w:hAnsi="Times New Roman"/>
      <w:b/>
      <w:bCs/>
      <w:sz w:val="21"/>
      <w:szCs w:val="21"/>
    </w:rPr>
  </w:style>
  <w:style w:type="paragraph" w:customStyle="1" w:styleId="affffa">
    <w:name w:val="图表编号及题目"/>
    <w:basedOn w:val="a"/>
    <w:link w:val="Char6"/>
    <w:uiPriority w:val="99"/>
    <w:qFormat/>
    <w:pPr>
      <w:adjustRightInd w:val="0"/>
      <w:snapToGrid w:val="0"/>
      <w:spacing w:before="60" w:after="60" w:line="300" w:lineRule="auto"/>
      <w:ind w:firstLine="420"/>
      <w:jc w:val="center"/>
    </w:pPr>
    <w:rPr>
      <w:rFonts w:ascii="黑体" w:eastAsia="黑体"/>
      <w:b/>
      <w:bCs/>
      <w:kern w:val="0"/>
      <w:szCs w:val="21"/>
    </w:rPr>
  </w:style>
  <w:style w:type="character" w:customStyle="1" w:styleId="Char7">
    <w:name w:val="表格 Char"/>
    <w:link w:val="affffb"/>
    <w:qFormat/>
    <w:rPr>
      <w:rFonts w:ascii="华文细黑" w:hAnsi="华文细黑"/>
      <w:sz w:val="21"/>
    </w:rPr>
  </w:style>
  <w:style w:type="paragraph" w:customStyle="1" w:styleId="affffb">
    <w:name w:val="表格"/>
    <w:basedOn w:val="a"/>
    <w:link w:val="Char7"/>
    <w:qFormat/>
    <w:pPr>
      <w:jc w:val="center"/>
      <w:textAlignment w:val="center"/>
    </w:pPr>
    <w:rPr>
      <w:rFonts w:ascii="华文细黑" w:hAnsi="华文细黑"/>
      <w:kern w:val="0"/>
      <w:szCs w:val="20"/>
    </w:rPr>
  </w:style>
  <w:style w:type="character" w:customStyle="1" w:styleId="MMTopic3CharChar">
    <w:name w:val="MM Topic 3 Char Char"/>
    <w:qFormat/>
    <w:rPr>
      <w:b/>
      <w:bCs/>
      <w:sz w:val="30"/>
      <w:szCs w:val="32"/>
    </w:rPr>
  </w:style>
  <w:style w:type="character" w:customStyle="1" w:styleId="affffc">
    <w:name w:val="列表段落 字符"/>
    <w:link w:val="affffd"/>
    <w:uiPriority w:val="34"/>
    <w:qFormat/>
    <w:rPr>
      <w:rFonts w:ascii="Times New Roman" w:hAnsi="Times New Roman"/>
      <w:kern w:val="2"/>
      <w:sz w:val="24"/>
      <w:szCs w:val="24"/>
    </w:rPr>
  </w:style>
  <w:style w:type="paragraph" w:styleId="affffd">
    <w:name w:val="List Paragraph"/>
    <w:basedOn w:val="a"/>
    <w:link w:val="affffc"/>
    <w:uiPriority w:val="34"/>
    <w:qFormat/>
    <w:pPr>
      <w:spacing w:line="360" w:lineRule="auto"/>
      <w:ind w:firstLineChars="200" w:firstLine="420"/>
    </w:pPr>
    <w:rPr>
      <w:sz w:val="24"/>
    </w:rPr>
  </w:style>
  <w:style w:type="character" w:customStyle="1" w:styleId="CharChar1">
    <w:name w:val="Char Char1"/>
    <w:qFormat/>
    <w:rPr>
      <w:rFonts w:eastAsia="宋体"/>
      <w:kern w:val="2"/>
      <w:sz w:val="24"/>
      <w:lang w:val="en-US" w:eastAsia="zh-CN" w:bidi="ar-SA"/>
    </w:rPr>
  </w:style>
  <w:style w:type="character" w:customStyle="1" w:styleId="text11pxbold1">
    <w:name w:val="text11pxbold1"/>
    <w:qFormat/>
    <w:rPr>
      <w:rFonts w:ascii="Arial" w:hAnsi="Arial" w:cs="Arial" w:hint="default"/>
      <w:b/>
      <w:bCs/>
      <w:color w:val="000000"/>
      <w:sz w:val="17"/>
      <w:szCs w:val="17"/>
    </w:rPr>
  </w:style>
  <w:style w:type="character" w:customStyle="1" w:styleId="Char8">
    <w:name w:val="纯文本 Char"/>
    <w:qFormat/>
    <w:rPr>
      <w:rFonts w:ascii="宋体" w:eastAsia="宋体" w:hAnsi="Courier New" w:cs="Courier New"/>
      <w:szCs w:val="21"/>
    </w:rPr>
  </w:style>
  <w:style w:type="character" w:customStyle="1" w:styleId="pd011">
    <w:name w:val="pd011"/>
    <w:qFormat/>
    <w:rPr>
      <w:rFonts w:ascii="Arial" w:hAnsi="Arial" w:cs="Arial" w:hint="default"/>
      <w:sz w:val="18"/>
      <w:szCs w:val="18"/>
    </w:rPr>
  </w:style>
  <w:style w:type="character" w:customStyle="1" w:styleId="-CharChar1">
    <w:name w:val="页脚-有边框 Char Char1"/>
    <w:qFormat/>
    <w:locked/>
    <w:rPr>
      <w:rFonts w:eastAsia="宋体"/>
      <w:kern w:val="2"/>
      <w:sz w:val="18"/>
      <w:szCs w:val="18"/>
      <w:lang w:val="en-US" w:eastAsia="zh-CN" w:bidi="ar-SA"/>
    </w:rPr>
  </w:style>
  <w:style w:type="character" w:customStyle="1" w:styleId="GPChar">
    <w:name w:val="GP正文(首行缩进) Char"/>
    <w:link w:val="GP"/>
    <w:qFormat/>
    <w:rPr>
      <w:rFonts w:ascii="宋体" w:hAnsi="宋体"/>
      <w:sz w:val="24"/>
      <w:szCs w:val="24"/>
    </w:rPr>
  </w:style>
  <w:style w:type="paragraph" w:customStyle="1" w:styleId="GP">
    <w:name w:val="GP正文(首行缩进)"/>
    <w:basedOn w:val="a"/>
    <w:link w:val="GPChar"/>
    <w:qFormat/>
    <w:pPr>
      <w:ind w:firstLine="482"/>
    </w:pPr>
    <w:rPr>
      <w:rFonts w:ascii="宋体" w:hAnsi="宋体"/>
      <w:kern w:val="0"/>
      <w:sz w:val="24"/>
    </w:rPr>
  </w:style>
  <w:style w:type="character" w:customStyle="1" w:styleId="font161">
    <w:name w:val="font161"/>
    <w:qFormat/>
    <w:rPr>
      <w:b/>
      <w:bCs/>
      <w:sz w:val="32"/>
      <w:szCs w:val="32"/>
    </w:rPr>
  </w:style>
  <w:style w:type="character" w:customStyle="1" w:styleId="Char9">
    <w:name w:val="段落内容三级列表 Char"/>
    <w:link w:val="affffe"/>
    <w:qFormat/>
    <w:rPr>
      <w:rFonts w:ascii="宋体" w:hAnsi="宋体"/>
      <w:sz w:val="24"/>
      <w:szCs w:val="24"/>
      <w:lang w:val="en-US" w:eastAsia="zh-CN" w:bidi="en-US"/>
    </w:rPr>
  </w:style>
  <w:style w:type="paragraph" w:customStyle="1" w:styleId="affffe">
    <w:name w:val="段落内容三级列表"/>
    <w:link w:val="Char9"/>
    <w:qFormat/>
    <w:pPr>
      <w:spacing w:after="160" w:line="360" w:lineRule="auto"/>
    </w:pPr>
    <w:rPr>
      <w:rFonts w:ascii="宋体" w:hAnsi="宋体"/>
      <w:sz w:val="24"/>
      <w:szCs w:val="24"/>
      <w:lang w:bidi="en-US"/>
    </w:rPr>
  </w:style>
  <w:style w:type="character" w:customStyle="1" w:styleId="msonormal0">
    <w:name w:val="msonormal"/>
    <w:qFormat/>
    <w:rPr>
      <w:rFonts w:ascii="Tahoma" w:eastAsia="仿宋_GB2312" w:hAnsi="Tahoma"/>
      <w:kern w:val="2"/>
      <w:sz w:val="24"/>
      <w:lang w:val="en-US" w:eastAsia="ar-SA" w:bidi="ar-SA"/>
    </w:rPr>
  </w:style>
  <w:style w:type="character" w:customStyle="1" w:styleId="apple-style-span">
    <w:name w:val="apple-style-span"/>
    <w:qFormat/>
  </w:style>
  <w:style w:type="character" w:customStyle="1" w:styleId="Chara">
    <w:name w:val="段落内容无序列表 Char"/>
    <w:link w:val="afffff"/>
    <w:qFormat/>
    <w:rPr>
      <w:rFonts w:ascii="宋体" w:hAnsi="宋体"/>
      <w:sz w:val="24"/>
      <w:szCs w:val="24"/>
      <w:lang w:bidi="en-US"/>
    </w:rPr>
  </w:style>
  <w:style w:type="paragraph" w:customStyle="1" w:styleId="afffff">
    <w:name w:val="段落内容无序列表"/>
    <w:basedOn w:val="a"/>
    <w:link w:val="Chara"/>
    <w:qFormat/>
    <w:pPr>
      <w:widowControl/>
      <w:wordWrap w:val="0"/>
      <w:ind w:left="420" w:firstLineChars="177" w:firstLine="177"/>
    </w:pPr>
    <w:rPr>
      <w:rFonts w:ascii="宋体" w:hAnsi="宋体"/>
      <w:kern w:val="0"/>
      <w:sz w:val="24"/>
      <w:lang w:bidi="en-US"/>
    </w:rPr>
  </w:style>
  <w:style w:type="character" w:customStyle="1" w:styleId="MMTopic2Char">
    <w:name w:val="MM Topic 2 Char"/>
    <w:link w:val="MMTopic2"/>
    <w:qFormat/>
    <w:rPr>
      <w:rFonts w:ascii="Cambria" w:hAnsi="Cambria"/>
      <w:b/>
      <w:bCs/>
      <w:sz w:val="32"/>
      <w:szCs w:val="32"/>
    </w:rPr>
  </w:style>
  <w:style w:type="paragraph" w:customStyle="1" w:styleId="MMTopic2">
    <w:name w:val="MM Topic 2"/>
    <w:basedOn w:val="2"/>
    <w:link w:val="MMTopic2Char"/>
    <w:qFormat/>
    <w:pPr>
      <w:widowControl/>
      <w:autoSpaceDE/>
      <w:autoSpaceDN/>
      <w:adjustRightInd/>
      <w:spacing w:before="260" w:after="260" w:line="416" w:lineRule="auto"/>
    </w:pPr>
    <w:rPr>
      <w:rFonts w:ascii="Cambria" w:eastAsia="宋体" w:hAnsi="Cambria"/>
      <w:bCs/>
      <w:sz w:val="32"/>
      <w:szCs w:val="32"/>
    </w:rPr>
  </w:style>
  <w:style w:type="character" w:customStyle="1" w:styleId="GB2312GB2312">
    <w:name w:val="样式 (西文) 仿宋_GB2312 (中文) 仿宋_GB2312 三号"/>
    <w:qFormat/>
    <w:rPr>
      <w:rFonts w:ascii="仿宋_GB2312" w:eastAsia="仿宋_GB2312" w:hAnsi="仿宋_GB2312"/>
      <w:sz w:val="24"/>
    </w:rPr>
  </w:style>
  <w:style w:type="character" w:customStyle="1" w:styleId="1Char">
    <w:name w:val="样式1 Char"/>
    <w:link w:val="1a"/>
    <w:uiPriority w:val="99"/>
    <w:qFormat/>
    <w:rPr>
      <w:rFonts w:ascii="黑体" w:eastAsia="黑体" w:hAnsi="宋体"/>
      <w:sz w:val="32"/>
    </w:rPr>
  </w:style>
  <w:style w:type="paragraph" w:customStyle="1" w:styleId="1a">
    <w:name w:val="样式1"/>
    <w:basedOn w:val="afe"/>
    <w:link w:val="1Char"/>
    <w:uiPriority w:val="99"/>
    <w:qFormat/>
    <w:pPr>
      <w:widowControl/>
      <w:spacing w:before="100" w:beforeAutospacing="1" w:after="100" w:afterAutospacing="1" w:line="0" w:lineRule="atLeast"/>
      <w:ind w:firstLine="480"/>
      <w:jc w:val="center"/>
      <w:outlineLvl w:val="0"/>
    </w:pPr>
    <w:rPr>
      <w:rFonts w:ascii="黑体" w:eastAsia="黑体" w:hAnsi="宋体"/>
      <w:sz w:val="32"/>
    </w:rPr>
  </w:style>
  <w:style w:type="character" w:customStyle="1" w:styleId="myChar">
    <w:name w:val="my正文 Char"/>
    <w:link w:val="my"/>
    <w:qFormat/>
    <w:rPr>
      <w:rFonts w:ascii="宋体" w:hAnsi="宋体" w:cs="宋体"/>
      <w:kern w:val="2"/>
      <w:sz w:val="24"/>
      <w:szCs w:val="24"/>
    </w:rPr>
  </w:style>
  <w:style w:type="paragraph" w:customStyle="1" w:styleId="my">
    <w:name w:val="my正文"/>
    <w:basedOn w:val="a"/>
    <w:next w:val="a"/>
    <w:link w:val="myChar"/>
    <w:qFormat/>
    <w:pPr>
      <w:spacing w:line="360" w:lineRule="auto"/>
      <w:ind w:firstLineChars="225" w:firstLine="540"/>
    </w:pPr>
    <w:rPr>
      <w:rFonts w:ascii="宋体" w:hAnsi="宋体"/>
      <w:sz w:val="24"/>
    </w:rPr>
  </w:style>
  <w:style w:type="character" w:customStyle="1" w:styleId="xl71CharChar">
    <w:name w:val="xl71 Char Char"/>
    <w:link w:val="xl71"/>
    <w:qFormat/>
    <w:locked/>
    <w:rPr>
      <w:rFonts w:ascii="华文中宋" w:eastAsia="华文中宋" w:hAnsi="华文中宋" w:cs="华文中宋"/>
    </w:rPr>
  </w:style>
  <w:style w:type="paragraph" w:customStyle="1" w:styleId="xl71">
    <w:name w:val="xl71"/>
    <w:basedOn w:val="a"/>
    <w:link w:val="xl71CharChar"/>
    <w:qFormat/>
    <w:pPr>
      <w:widowControl/>
      <w:spacing w:beforeAutospacing="1" w:afterAutospacing="1"/>
      <w:jc w:val="center"/>
    </w:pPr>
    <w:rPr>
      <w:rFonts w:ascii="华文中宋" w:eastAsia="华文中宋" w:hAnsi="华文中宋"/>
      <w:kern w:val="0"/>
      <w:sz w:val="20"/>
      <w:szCs w:val="20"/>
    </w:rPr>
  </w:style>
  <w:style w:type="character" w:customStyle="1" w:styleId="-CharChar">
    <w:name w:val="评标报告_正文-国际 Char Char"/>
    <w:link w:val="-"/>
    <w:uiPriority w:val="99"/>
    <w:qFormat/>
    <w:locked/>
    <w:rPr>
      <w:rFonts w:ascii="仿宋_GB2312" w:hAnsi="宋体" w:cs="仿宋_GB2312"/>
      <w:sz w:val="24"/>
      <w:szCs w:val="24"/>
    </w:rPr>
  </w:style>
  <w:style w:type="paragraph" w:customStyle="1" w:styleId="-">
    <w:name w:val="评标报告_正文-国际"/>
    <w:basedOn w:val="a"/>
    <w:link w:val="-CharChar"/>
    <w:uiPriority w:val="99"/>
    <w:qFormat/>
    <w:pPr>
      <w:spacing w:afterLines="50" w:line="440" w:lineRule="exact"/>
      <w:ind w:firstLineChars="200" w:firstLine="200"/>
    </w:pPr>
    <w:rPr>
      <w:rFonts w:ascii="仿宋_GB2312" w:hAnsi="宋体"/>
      <w:kern w:val="0"/>
      <w:sz w:val="24"/>
    </w:rPr>
  </w:style>
  <w:style w:type="character" w:customStyle="1" w:styleId="addrsj">
    <w:name w:val="addr_sj"/>
    <w:uiPriority w:val="99"/>
    <w:qFormat/>
    <w:rPr>
      <w:color w:val="auto"/>
      <w:sz w:val="15"/>
      <w:szCs w:val="15"/>
    </w:rPr>
  </w:style>
  <w:style w:type="character" w:customStyle="1" w:styleId="CharChar2">
    <w:name w:val="Char Char2"/>
    <w:uiPriority w:val="99"/>
    <w:qFormat/>
    <w:rPr>
      <w:rFonts w:ascii="Arial" w:eastAsia="黑体" w:hAnsi="Arial" w:cs="Arial"/>
      <w:b/>
      <w:bCs/>
      <w:sz w:val="32"/>
      <w:szCs w:val="32"/>
    </w:rPr>
  </w:style>
  <w:style w:type="character" w:customStyle="1" w:styleId="afffff0">
    <w:name w:val="封面标题"/>
    <w:uiPriority w:val="99"/>
    <w:qFormat/>
    <w:rPr>
      <w:rFonts w:ascii="Arial" w:eastAsia="黑体" w:hAnsi="Arial" w:cs="Arial"/>
      <w:sz w:val="48"/>
      <w:szCs w:val="48"/>
    </w:rPr>
  </w:style>
  <w:style w:type="character" w:customStyle="1" w:styleId="1Char0">
    <w:name w:val="普通文字1 Char"/>
    <w:uiPriority w:val="99"/>
    <w:qFormat/>
    <w:rPr>
      <w:rFonts w:ascii="宋体" w:eastAsia="宋体" w:hAnsi="Courier New" w:cs="宋体"/>
      <w:kern w:val="2"/>
      <w:sz w:val="21"/>
      <w:szCs w:val="21"/>
      <w:lang w:val="en-US" w:eastAsia="zh-CN"/>
    </w:rPr>
  </w:style>
  <w:style w:type="character" w:customStyle="1" w:styleId="CharChar21">
    <w:name w:val="Char Char21"/>
    <w:uiPriority w:val="99"/>
    <w:qFormat/>
    <w:rPr>
      <w:rFonts w:ascii="Arial" w:eastAsia="黑体" w:hAnsi="Arial" w:cs="Arial"/>
      <w:b/>
      <w:bCs/>
      <w:sz w:val="32"/>
      <w:szCs w:val="32"/>
    </w:rPr>
  </w:style>
  <w:style w:type="character" w:customStyle="1" w:styleId="foldecurrent">
    <w:name w:val="foldecurrent"/>
    <w:uiPriority w:val="99"/>
    <w:qFormat/>
    <w:rPr>
      <w:color w:val="FFFFFF"/>
      <w:shd w:val="clear" w:color="auto" w:fill="auto"/>
    </w:rPr>
  </w:style>
  <w:style w:type="character" w:customStyle="1" w:styleId="pushphoneico">
    <w:name w:val="pushphoneico"/>
    <w:uiPriority w:val="99"/>
    <w:qFormat/>
  </w:style>
  <w:style w:type="character" w:customStyle="1" w:styleId="hover50">
    <w:name w:val="hover50"/>
    <w:uiPriority w:val="99"/>
    <w:qFormat/>
    <w:rPr>
      <w:shd w:val="clear" w:color="auto" w:fill="auto"/>
    </w:rPr>
  </w:style>
  <w:style w:type="character" w:customStyle="1" w:styleId="tabct1">
    <w:name w:val="tabct1"/>
    <w:uiPriority w:val="99"/>
    <w:qFormat/>
    <w:rPr>
      <w:color w:val="000000"/>
    </w:rPr>
  </w:style>
  <w:style w:type="character" w:customStyle="1" w:styleId="pushphone">
    <w:name w:val="pushphone"/>
    <w:uiPriority w:val="99"/>
    <w:qFormat/>
    <w:rPr>
      <w:b/>
      <w:bCs/>
    </w:rPr>
  </w:style>
  <w:style w:type="character" w:customStyle="1" w:styleId="diychecked">
    <w:name w:val="diy_checked"/>
    <w:uiPriority w:val="99"/>
    <w:qFormat/>
  </w:style>
  <w:style w:type="character" w:customStyle="1" w:styleId="error">
    <w:name w:val="error"/>
    <w:uiPriority w:val="99"/>
    <w:qFormat/>
    <w:rPr>
      <w:color w:val="000000"/>
    </w:rPr>
  </w:style>
  <w:style w:type="character" w:customStyle="1" w:styleId="pushopa">
    <w:name w:val="pushopa"/>
    <w:uiPriority w:val="99"/>
    <w:qFormat/>
  </w:style>
  <w:style w:type="character" w:customStyle="1" w:styleId="gpa">
    <w:name w:val="gpa"/>
    <w:qFormat/>
    <w:rPr>
      <w:rFonts w:ascii="Arial" w:hAnsi="Arial" w:cs="Arial"/>
      <w:sz w:val="15"/>
      <w:szCs w:val="15"/>
    </w:rPr>
  </w:style>
  <w:style w:type="character" w:customStyle="1" w:styleId="displayarti">
    <w:name w:val="displayarti"/>
    <w:qFormat/>
    <w:rPr>
      <w:color w:val="FFFFFF"/>
      <w:shd w:val="clear" w:color="auto" w:fill="A00000"/>
    </w:rPr>
  </w:style>
  <w:style w:type="character" w:customStyle="1" w:styleId="selected">
    <w:name w:val="selected"/>
    <w:qFormat/>
    <w:rPr>
      <w:shd w:val="clear" w:color="auto" w:fill="B00006"/>
    </w:rPr>
  </w:style>
  <w:style w:type="character" w:customStyle="1" w:styleId="fontborder">
    <w:name w:val="fontborder"/>
    <w:qFormat/>
    <w:rPr>
      <w:bdr w:val="single" w:sz="6" w:space="0" w:color="000000"/>
    </w:rPr>
  </w:style>
  <w:style w:type="character" w:customStyle="1" w:styleId="fontstrikethrough">
    <w:name w:val="fontstrikethrough"/>
    <w:qFormat/>
    <w:rPr>
      <w:strike/>
    </w:rPr>
  </w:style>
  <w:style w:type="character" w:customStyle="1" w:styleId="Char10">
    <w:name w:val="正文文本 Char1"/>
    <w:qFormat/>
    <w:rPr>
      <w:kern w:val="2"/>
      <w:sz w:val="21"/>
      <w:szCs w:val="22"/>
    </w:rPr>
  </w:style>
  <w:style w:type="character" w:customStyle="1" w:styleId="afffff1">
    <w:name w:val="明显引用 字符"/>
    <w:link w:val="afffff2"/>
    <w:qFormat/>
    <w:rPr>
      <w:b/>
      <w:bCs/>
      <w:i/>
      <w:iCs/>
      <w:color w:val="4F81BD"/>
      <w:kern w:val="2"/>
      <w:sz w:val="21"/>
      <w:szCs w:val="22"/>
    </w:rPr>
  </w:style>
  <w:style w:type="paragraph" w:styleId="afffff2">
    <w:name w:val="Intense Quote"/>
    <w:basedOn w:val="a"/>
    <w:next w:val="a"/>
    <w:link w:val="afffff1"/>
    <w:qFormat/>
    <w:pPr>
      <w:pBdr>
        <w:bottom w:val="single" w:sz="4" w:space="4" w:color="4F81BD"/>
      </w:pBdr>
      <w:spacing w:before="200" w:after="280"/>
      <w:ind w:left="936" w:right="936"/>
    </w:pPr>
    <w:rPr>
      <w:rFonts w:ascii="Calibri" w:hAnsi="Calibri"/>
      <w:b/>
      <w:bCs/>
      <w:i/>
      <w:iCs/>
      <w:color w:val="4F81BD"/>
      <w:szCs w:val="22"/>
    </w:rPr>
  </w:style>
  <w:style w:type="character" w:customStyle="1" w:styleId="Char11">
    <w:name w:val="明显引用 Char1"/>
    <w:uiPriority w:val="99"/>
    <w:qFormat/>
    <w:rPr>
      <w:rFonts w:ascii="Times New Roman" w:hAnsi="Times New Roman"/>
      <w:b/>
      <w:bCs/>
      <w:i/>
      <w:iCs/>
      <w:color w:val="4F81BD"/>
      <w:kern w:val="2"/>
      <w:sz w:val="21"/>
      <w:szCs w:val="24"/>
    </w:rPr>
  </w:style>
  <w:style w:type="character" w:customStyle="1" w:styleId="1b">
    <w:name w:val="不明显强调1"/>
    <w:qFormat/>
    <w:rPr>
      <w:i/>
      <w:iCs/>
      <w:color w:val="808080"/>
    </w:rPr>
  </w:style>
  <w:style w:type="character" w:customStyle="1" w:styleId="4CharChar">
    <w:name w:val="标题4 Char Char"/>
    <w:qFormat/>
    <w:rPr>
      <w:rFonts w:ascii="Arial" w:hAnsi="Arial"/>
      <w:b/>
      <w:bCs/>
      <w:sz w:val="24"/>
      <w:szCs w:val="32"/>
    </w:rPr>
  </w:style>
  <w:style w:type="character" w:customStyle="1" w:styleId="5CharChar">
    <w:name w:val="标题5 Char Char"/>
    <w:link w:val="56"/>
    <w:qFormat/>
    <w:rPr>
      <w:rFonts w:ascii="Arial" w:hAnsi="Arial"/>
      <w:b/>
      <w:bCs/>
      <w:sz w:val="24"/>
      <w:szCs w:val="32"/>
    </w:rPr>
  </w:style>
  <w:style w:type="paragraph" w:customStyle="1" w:styleId="56">
    <w:name w:val="标题5"/>
    <w:basedOn w:val="3"/>
    <w:link w:val="5CharChar"/>
    <w:qFormat/>
    <w:pPr>
      <w:autoSpaceDE/>
      <w:autoSpaceDN/>
      <w:adjustRightInd/>
      <w:spacing w:before="260" w:after="260" w:line="413" w:lineRule="auto"/>
      <w:jc w:val="both"/>
    </w:pPr>
    <w:rPr>
      <w:rFonts w:ascii="Arial" w:hAnsi="Arial"/>
      <w:bCs/>
      <w:szCs w:val="32"/>
      <w:u w:val="none"/>
    </w:rPr>
  </w:style>
  <w:style w:type="character" w:customStyle="1" w:styleId="1c">
    <w:name w:val="明显参考1"/>
    <w:qFormat/>
    <w:rPr>
      <w:b/>
      <w:bCs/>
      <w:smallCaps/>
      <w:color w:val="C0504D"/>
      <w:spacing w:val="5"/>
      <w:u w:val="single"/>
    </w:rPr>
  </w:style>
  <w:style w:type="character" w:customStyle="1" w:styleId="Char12">
    <w:name w:val="批注框文本 Char1"/>
    <w:qFormat/>
    <w:rPr>
      <w:kern w:val="2"/>
      <w:sz w:val="18"/>
      <w:szCs w:val="18"/>
    </w:rPr>
  </w:style>
  <w:style w:type="character" w:customStyle="1" w:styleId="afffff3">
    <w:name w:val="引用 字符"/>
    <w:link w:val="afffff4"/>
    <w:qFormat/>
    <w:rPr>
      <w:i/>
      <w:iCs/>
      <w:color w:val="000000"/>
      <w:kern w:val="2"/>
      <w:sz w:val="21"/>
      <w:szCs w:val="22"/>
    </w:rPr>
  </w:style>
  <w:style w:type="paragraph" w:styleId="afffff4">
    <w:name w:val="Quote"/>
    <w:basedOn w:val="a"/>
    <w:next w:val="a"/>
    <w:link w:val="afffff3"/>
    <w:qFormat/>
    <w:rPr>
      <w:rFonts w:ascii="Calibri" w:hAnsi="Calibri"/>
      <w:i/>
      <w:iCs/>
      <w:color w:val="000000"/>
      <w:szCs w:val="22"/>
    </w:rPr>
  </w:style>
  <w:style w:type="character" w:customStyle="1" w:styleId="Char13">
    <w:name w:val="引用 Char1"/>
    <w:uiPriority w:val="99"/>
    <w:qFormat/>
    <w:rPr>
      <w:rFonts w:ascii="Times New Roman" w:hAnsi="Times New Roman"/>
      <w:i/>
      <w:iCs/>
      <w:color w:val="000000"/>
      <w:kern w:val="2"/>
      <w:sz w:val="21"/>
      <w:szCs w:val="24"/>
    </w:rPr>
  </w:style>
  <w:style w:type="character" w:customStyle="1" w:styleId="Char14">
    <w:name w:val="批注主题 Char1"/>
    <w:qFormat/>
    <w:rPr>
      <w:b/>
      <w:bCs/>
      <w:kern w:val="2"/>
      <w:sz w:val="21"/>
      <w:szCs w:val="22"/>
    </w:rPr>
  </w:style>
  <w:style w:type="character" w:customStyle="1" w:styleId="Char15">
    <w:name w:val="日期 Char1"/>
    <w:qFormat/>
    <w:rPr>
      <w:kern w:val="2"/>
      <w:sz w:val="21"/>
      <w:szCs w:val="22"/>
    </w:rPr>
  </w:style>
  <w:style w:type="character" w:customStyle="1" w:styleId="1d">
    <w:name w:val="明显强调1"/>
    <w:qFormat/>
    <w:rPr>
      <w:b/>
      <w:bCs/>
      <w:i/>
      <w:iCs/>
      <w:color w:val="4F81BD"/>
    </w:rPr>
  </w:style>
  <w:style w:type="character" w:customStyle="1" w:styleId="textcontents">
    <w:name w:val="textcontents"/>
    <w:qFormat/>
    <w:rPr>
      <w:rFonts w:cs="Times New Roman"/>
    </w:rPr>
  </w:style>
  <w:style w:type="character" w:customStyle="1" w:styleId="1e">
    <w:name w:val="不明显参考1"/>
    <w:qFormat/>
    <w:rPr>
      <w:smallCaps/>
      <w:color w:val="C0504D"/>
      <w:u w:val="single"/>
    </w:rPr>
  </w:style>
  <w:style w:type="character" w:customStyle="1" w:styleId="CharChar0">
    <w:name w:val="批注文字 Char Char"/>
    <w:qFormat/>
    <w:rPr>
      <w:rFonts w:ascii="宋体" w:eastAsia="宋体" w:hAnsi="Times New Roman" w:cs="Times New Roman"/>
      <w:sz w:val="28"/>
      <w:szCs w:val="20"/>
    </w:rPr>
  </w:style>
  <w:style w:type="character" w:customStyle="1" w:styleId="Char16">
    <w:name w:val="副标题 Char1"/>
    <w:uiPriority w:val="11"/>
    <w:qFormat/>
    <w:rPr>
      <w:rFonts w:ascii="Cambria" w:hAnsi="Cambria" w:cs="Times New Roman"/>
      <w:b/>
      <w:bCs/>
      <w:kern w:val="28"/>
      <w:sz w:val="32"/>
      <w:szCs w:val="32"/>
    </w:rPr>
  </w:style>
  <w:style w:type="character" w:customStyle="1" w:styleId="Char17">
    <w:name w:val="文档结构图 Char1"/>
    <w:qFormat/>
    <w:rPr>
      <w:rFonts w:ascii="宋体"/>
      <w:kern w:val="2"/>
      <w:sz w:val="18"/>
      <w:szCs w:val="18"/>
    </w:rPr>
  </w:style>
  <w:style w:type="character" w:customStyle="1" w:styleId="1f">
    <w:name w:val="无间隔 字符1"/>
    <w:link w:val="afffff5"/>
    <w:qFormat/>
    <w:rPr>
      <w:kern w:val="2"/>
      <w:sz w:val="21"/>
      <w:szCs w:val="22"/>
      <w:lang w:bidi="ar-SA"/>
    </w:rPr>
  </w:style>
  <w:style w:type="paragraph" w:styleId="afffff5">
    <w:name w:val="No Spacing"/>
    <w:link w:val="1f"/>
    <w:qFormat/>
    <w:pPr>
      <w:widowControl w:val="0"/>
      <w:spacing w:after="160" w:line="278" w:lineRule="auto"/>
      <w:jc w:val="both"/>
    </w:pPr>
    <w:rPr>
      <w:rFonts w:ascii="Calibri" w:hAnsi="Calibri"/>
      <w:kern w:val="2"/>
      <w:sz w:val="21"/>
      <w:szCs w:val="22"/>
    </w:rPr>
  </w:style>
  <w:style w:type="character" w:customStyle="1" w:styleId="2Char">
    <w:name w:val="正文（首行缩进2字符） Char"/>
    <w:link w:val="2b"/>
    <w:qFormat/>
    <w:rPr>
      <w:sz w:val="24"/>
      <w:szCs w:val="24"/>
    </w:rPr>
  </w:style>
  <w:style w:type="paragraph" w:customStyle="1" w:styleId="2b">
    <w:name w:val="正文（首行缩进2字符）"/>
    <w:basedOn w:val="a"/>
    <w:link w:val="2Char"/>
    <w:qFormat/>
    <w:pPr>
      <w:spacing w:beforeLines="25" w:afterLines="25" w:line="480" w:lineRule="exact"/>
      <w:ind w:firstLineChars="210" w:firstLine="210"/>
    </w:pPr>
    <w:rPr>
      <w:rFonts w:ascii="Calibri" w:hAnsi="Calibri"/>
      <w:kern w:val="0"/>
      <w:sz w:val="24"/>
    </w:rPr>
  </w:style>
  <w:style w:type="character" w:customStyle="1" w:styleId="1Char1">
    <w:name w:val="列表 1 Char"/>
    <w:link w:val="1f0"/>
    <w:qFormat/>
    <w:rPr>
      <w:sz w:val="24"/>
      <w:lang w:val="en-US" w:eastAsia="zh-CN" w:bidi="ar-SA"/>
    </w:rPr>
  </w:style>
  <w:style w:type="paragraph" w:customStyle="1" w:styleId="1f0">
    <w:name w:val="列表 1"/>
    <w:link w:val="1Char1"/>
    <w:qFormat/>
    <w:pPr>
      <w:tabs>
        <w:tab w:val="left" w:pos="620"/>
      </w:tabs>
      <w:spacing w:after="160" w:line="360" w:lineRule="auto"/>
      <w:ind w:left="620" w:hanging="420"/>
    </w:pPr>
    <w:rPr>
      <w:rFonts w:ascii="Calibri" w:hAnsi="Calibri"/>
      <w:sz w:val="24"/>
    </w:rPr>
  </w:style>
  <w:style w:type="character" w:customStyle="1" w:styleId="tytytytyChar">
    <w:name w:val="tytytyty Char"/>
    <w:link w:val="tytytyty"/>
    <w:qFormat/>
    <w:rPr>
      <w:sz w:val="24"/>
      <w:szCs w:val="24"/>
    </w:rPr>
  </w:style>
  <w:style w:type="paragraph" w:customStyle="1" w:styleId="tytytyty">
    <w:name w:val="tytytyty"/>
    <w:basedOn w:val="a"/>
    <w:link w:val="tytytytyChar"/>
    <w:qFormat/>
    <w:pPr>
      <w:spacing w:line="360" w:lineRule="auto"/>
      <w:ind w:leftChars="171" w:left="359" w:firstLineChars="200" w:firstLine="480"/>
    </w:pPr>
    <w:rPr>
      <w:rFonts w:ascii="Calibri" w:hAnsi="Calibri"/>
      <w:kern w:val="0"/>
      <w:sz w:val="24"/>
    </w:rPr>
  </w:style>
  <w:style w:type="character" w:customStyle="1" w:styleId="afffff6">
    <w:name w:val="样式 正文 +"/>
    <w:qFormat/>
    <w:rPr>
      <w:rFonts w:eastAsia="宋体"/>
      <w:kern w:val="0"/>
      <w:sz w:val="24"/>
      <w:szCs w:val="24"/>
      <w:lang w:val="en-US" w:eastAsia="zh-CN" w:bidi="ar-SA"/>
    </w:rPr>
  </w:style>
  <w:style w:type="character" w:customStyle="1" w:styleId="GB231215Char">
    <w:name w:val="样式 样式 仿宋_GB2312 四号 加粗 行距: 1.5 倍行距 + 小四 Char"/>
    <w:link w:val="GB231215"/>
    <w:qFormat/>
    <w:rPr>
      <w:rFonts w:ascii="仿宋_GB2312" w:hAnsi="宋体" w:cs="宋体"/>
      <w:sz w:val="24"/>
    </w:rPr>
  </w:style>
  <w:style w:type="paragraph" w:customStyle="1" w:styleId="GB231215">
    <w:name w:val="样式 样式 仿宋_GB2312 四号 加粗 行距: 1.5 倍行距 + 小四"/>
    <w:basedOn w:val="a"/>
    <w:link w:val="GB231215Char"/>
    <w:qFormat/>
    <w:pPr>
      <w:spacing w:line="360" w:lineRule="auto"/>
      <w:ind w:firstLineChars="200" w:firstLine="200"/>
    </w:pPr>
    <w:rPr>
      <w:rFonts w:ascii="仿宋_GB2312" w:hAnsi="宋体"/>
      <w:kern w:val="0"/>
      <w:sz w:val="24"/>
      <w:szCs w:val="20"/>
    </w:rPr>
  </w:style>
  <w:style w:type="character" w:customStyle="1" w:styleId="GB231215Char0">
    <w:name w:val="样式 仿宋_GB2312 四号 加粗 行距: 1.5 倍行距 Char"/>
    <w:link w:val="GB2312150"/>
    <w:qFormat/>
    <w:rPr>
      <w:rFonts w:ascii="仿宋_GB2312" w:hAnsi="宋体" w:cs="宋体"/>
      <w:bCs/>
      <w:sz w:val="30"/>
    </w:rPr>
  </w:style>
  <w:style w:type="paragraph" w:customStyle="1" w:styleId="GB2312150">
    <w:name w:val="样式 仿宋_GB2312 四号 加粗 行距: 1.5 倍行距"/>
    <w:basedOn w:val="a"/>
    <w:link w:val="GB231215Char0"/>
    <w:qFormat/>
    <w:pPr>
      <w:spacing w:line="360" w:lineRule="auto"/>
      <w:ind w:firstLineChars="200" w:firstLine="562"/>
    </w:pPr>
    <w:rPr>
      <w:rFonts w:ascii="仿宋_GB2312" w:hAnsi="宋体"/>
      <w:bCs/>
      <w:kern w:val="0"/>
      <w:sz w:val="30"/>
      <w:szCs w:val="20"/>
    </w:rPr>
  </w:style>
  <w:style w:type="character" w:customStyle="1" w:styleId="3zw">
    <w:name w:val="3zw"/>
    <w:qFormat/>
  </w:style>
  <w:style w:type="character" w:customStyle="1" w:styleId="2Char0">
    <w:name w:val="名称2 Char"/>
    <w:qFormat/>
    <w:rPr>
      <w:rFonts w:ascii="宋体" w:eastAsia="宋体" w:hAnsi="宋体" w:hint="eastAsia"/>
      <w:b/>
      <w:kern w:val="2"/>
      <w:sz w:val="28"/>
      <w:szCs w:val="28"/>
      <w:lang w:val="en-US" w:eastAsia="zh-CN" w:bidi="ar-SA"/>
    </w:rPr>
  </w:style>
  <w:style w:type="character" w:customStyle="1" w:styleId="Char18">
    <w:name w:val="正文文本缩进 Char1"/>
    <w:link w:val="1f1"/>
    <w:uiPriority w:val="99"/>
    <w:qFormat/>
    <w:rPr>
      <w:szCs w:val="24"/>
    </w:rPr>
  </w:style>
  <w:style w:type="paragraph" w:customStyle="1" w:styleId="1f1">
    <w:name w:val="正文文本缩进1"/>
    <w:basedOn w:val="a"/>
    <w:link w:val="Char18"/>
    <w:qFormat/>
    <w:pPr>
      <w:spacing w:line="480" w:lineRule="exact"/>
      <w:ind w:firstLineChars="200" w:firstLine="480"/>
    </w:pPr>
    <w:rPr>
      <w:rFonts w:ascii="Calibri" w:hAnsi="Calibri"/>
      <w:kern w:val="0"/>
      <w:sz w:val="20"/>
    </w:rPr>
  </w:style>
  <w:style w:type="character" w:customStyle="1" w:styleId="3Char1">
    <w:name w:val="标题 3 Char1"/>
    <w:qFormat/>
    <w:rPr>
      <w:rFonts w:ascii="宋体" w:eastAsia="宋体" w:hAnsi="宋体"/>
      <w:b/>
      <w:bCs/>
      <w:kern w:val="2"/>
      <w:sz w:val="28"/>
      <w:szCs w:val="28"/>
    </w:rPr>
  </w:style>
  <w:style w:type="character" w:customStyle="1" w:styleId="CharChar9">
    <w:name w:val="Char Char9"/>
    <w:qFormat/>
    <w:rPr>
      <w:rFonts w:ascii="Cambria" w:eastAsia="宋体" w:hAnsi="Cambria" w:cs="宋体"/>
      <w:b/>
      <w:bCs/>
      <w:kern w:val="2"/>
      <w:sz w:val="28"/>
      <w:szCs w:val="28"/>
      <w:lang w:val="en-US" w:eastAsia="zh-CN" w:bidi="ar-SA"/>
    </w:rPr>
  </w:style>
  <w:style w:type="character" w:customStyle="1" w:styleId="content">
    <w:name w:val="content"/>
    <w:qFormat/>
  </w:style>
  <w:style w:type="character" w:customStyle="1" w:styleId="4z">
    <w:name w:val="标题 4 z"/>
    <w:qFormat/>
    <w:rPr>
      <w:rFonts w:ascii="Arial" w:eastAsia="黑体" w:hAnsi="Arial"/>
      <w:b/>
      <w:bCs/>
      <w:kern w:val="2"/>
      <w:sz w:val="28"/>
      <w:szCs w:val="28"/>
      <w:lang w:val="en-US" w:eastAsia="zh-CN" w:bidi="ar-SA"/>
    </w:rPr>
  </w:style>
  <w:style w:type="character" w:customStyle="1" w:styleId="apple-converted-space">
    <w:name w:val="apple-converted-space"/>
    <w:qFormat/>
  </w:style>
  <w:style w:type="character" w:customStyle="1" w:styleId="CharCharCharChar1TimesNewRomanChar1">
    <w:name w:val="样式 纯文本普通文字 Char纯文本 Char普通文字 Char Char标题1 + Times New Roman ... Char1"/>
    <w:link w:val="CharCharCharChar1TimesNewRoman"/>
    <w:qFormat/>
    <w:rPr>
      <w:rFonts w:cs="宋体"/>
      <w:sz w:val="24"/>
      <w:lang w:val="en-US" w:eastAsia="zh-CN" w:bidi="ar-SA"/>
    </w:rPr>
  </w:style>
  <w:style w:type="paragraph" w:customStyle="1" w:styleId="CharCharCharChar1TimesNewRoman">
    <w:name w:val="样式 纯文本普通文字 Char纯文本 Char普通文字 Char Char标题1 + Times New Roman ..."/>
    <w:next w:val="af2"/>
    <w:link w:val="CharCharCharChar1TimesNewRomanChar1"/>
    <w:qFormat/>
    <w:pPr>
      <w:autoSpaceDE w:val="0"/>
      <w:autoSpaceDN w:val="0"/>
      <w:adjustRightInd w:val="0"/>
      <w:spacing w:after="160" w:line="480" w:lineRule="atLeast"/>
      <w:ind w:firstLine="482"/>
    </w:pPr>
    <w:rPr>
      <w:rFonts w:ascii="Calibri" w:hAnsi="Calibri" w:cs="宋体"/>
      <w:sz w:val="24"/>
    </w:rPr>
  </w:style>
  <w:style w:type="character" w:customStyle="1" w:styleId="2CharChar">
    <w:name w:val="标题2 Char Char"/>
    <w:qFormat/>
    <w:rPr>
      <w:rFonts w:ascii="Cambria" w:eastAsia="宋体" w:hAnsi="Cambria"/>
      <w:b/>
      <w:bCs/>
      <w:kern w:val="2"/>
      <w:sz w:val="30"/>
      <w:szCs w:val="32"/>
      <w:lang w:val="en-US" w:eastAsia="zh-CN" w:bidi="ar-SA"/>
    </w:rPr>
  </w:style>
  <w:style w:type="character" w:customStyle="1" w:styleId="txt1">
    <w:name w:val="txt1"/>
    <w:qFormat/>
  </w:style>
  <w:style w:type="character" w:customStyle="1" w:styleId="9p-201">
    <w:name w:val="9p-201"/>
    <w:qFormat/>
    <w:rPr>
      <w:sz w:val="18"/>
      <w:szCs w:val="18"/>
      <w:u w:val="none"/>
    </w:rPr>
  </w:style>
  <w:style w:type="character" w:customStyle="1" w:styleId="CharCharCharChar">
    <w:name w:val="可研报告正文 Char Char Char Char"/>
    <w:link w:val="CharCharChar0"/>
    <w:qFormat/>
    <w:rPr>
      <w:rFonts w:ascii="仿宋_GB2312" w:eastAsia="仿宋_GB2312"/>
      <w:sz w:val="28"/>
      <w:szCs w:val="28"/>
    </w:rPr>
  </w:style>
  <w:style w:type="paragraph" w:customStyle="1" w:styleId="CharCharChar0">
    <w:name w:val="可研报告正文 Char Char Char"/>
    <w:basedOn w:val="afa"/>
    <w:link w:val="CharCharCharChar"/>
    <w:qFormat/>
    <w:pPr>
      <w:ind w:firstLineChars="177" w:firstLine="177"/>
    </w:pPr>
    <w:rPr>
      <w:rFonts w:ascii="仿宋_GB2312" w:eastAsia="仿宋_GB2312" w:hAnsi="Calibri"/>
      <w:sz w:val="28"/>
      <w:szCs w:val="28"/>
    </w:rPr>
  </w:style>
  <w:style w:type="character" w:customStyle="1" w:styleId="4Char1">
    <w:name w:val="标题 4 Char1"/>
    <w:qFormat/>
    <w:rPr>
      <w:rFonts w:ascii="宋体" w:hAnsi="宋体"/>
      <w:bCs/>
      <w:color w:val="365F91"/>
      <w:sz w:val="28"/>
      <w:szCs w:val="24"/>
    </w:rPr>
  </w:style>
  <w:style w:type="character" w:customStyle="1" w:styleId="225225Char">
    <w:name w:val="样式 样式 首行缩进:  2.25 字符 + 首行缩进:  2.25 字符 Char"/>
    <w:link w:val="225225"/>
    <w:qFormat/>
    <w:rPr>
      <w:rFonts w:ascii="仿宋_GB2312" w:eastAsia="仿宋_GB2312" w:cs="宋体"/>
      <w:sz w:val="28"/>
      <w:szCs w:val="28"/>
    </w:rPr>
  </w:style>
  <w:style w:type="paragraph" w:customStyle="1" w:styleId="225225">
    <w:name w:val="样式 样式 首行缩进:  2.25 字符 + 首行缩进:  2.25 字符"/>
    <w:basedOn w:val="a"/>
    <w:link w:val="225225Char"/>
    <w:qFormat/>
    <w:pPr>
      <w:spacing w:line="360" w:lineRule="auto"/>
      <w:ind w:firstLineChars="225" w:firstLine="630"/>
    </w:pPr>
    <w:rPr>
      <w:rFonts w:ascii="仿宋_GB2312" w:eastAsia="仿宋_GB2312" w:hAnsi="Calibri"/>
      <w:kern w:val="0"/>
      <w:sz w:val="28"/>
      <w:szCs w:val="28"/>
    </w:rPr>
  </w:style>
  <w:style w:type="character" w:customStyle="1" w:styleId="CharChar12">
    <w:name w:val="Char Char12"/>
    <w:uiPriority w:val="99"/>
    <w:qFormat/>
    <w:rPr>
      <w:rFonts w:ascii="Calibri" w:eastAsia="宋体" w:hAnsi="Calibri" w:cs="宋体"/>
      <w:b/>
      <w:bCs/>
      <w:kern w:val="44"/>
      <w:sz w:val="44"/>
      <w:szCs w:val="44"/>
      <w:lang w:val="en-US" w:eastAsia="zh-CN" w:bidi="ar-SA"/>
    </w:rPr>
  </w:style>
  <w:style w:type="character" w:customStyle="1" w:styleId="Charb">
    <w:name w:val="标五 Char"/>
    <w:link w:val="afffff7"/>
    <w:qFormat/>
    <w:rPr>
      <w:rFonts w:ascii="仿宋_GB2312" w:eastAsia="仿宋_GB2312"/>
      <w:sz w:val="24"/>
      <w:szCs w:val="24"/>
      <w:lang w:val="en-US" w:eastAsia="zh-CN" w:bidi="ar-SA"/>
    </w:rPr>
  </w:style>
  <w:style w:type="paragraph" w:customStyle="1" w:styleId="afffff7">
    <w:name w:val="标五"/>
    <w:next w:val="a"/>
    <w:link w:val="Charb"/>
    <w:qFormat/>
    <w:pPr>
      <w:spacing w:after="160" w:line="360" w:lineRule="auto"/>
      <w:ind w:firstLine="1"/>
      <w:outlineLvl w:val="4"/>
    </w:pPr>
    <w:rPr>
      <w:rFonts w:ascii="仿宋_GB2312" w:eastAsia="仿宋_GB2312" w:hAnsi="Calibri"/>
      <w:sz w:val="24"/>
      <w:szCs w:val="24"/>
    </w:rPr>
  </w:style>
  <w:style w:type="character" w:customStyle="1" w:styleId="2Char1">
    <w:name w:val="标题 2 Char1"/>
    <w:qFormat/>
    <w:rPr>
      <w:rFonts w:ascii="Times New Roman" w:hAnsi="Times New Roman"/>
      <w:b/>
      <w:bCs/>
      <w:kern w:val="2"/>
      <w:sz w:val="32"/>
      <w:szCs w:val="32"/>
    </w:rPr>
  </w:style>
  <w:style w:type="character" w:customStyle="1" w:styleId="CharChar8">
    <w:name w:val="Char Char8"/>
    <w:qFormat/>
    <w:rPr>
      <w:rFonts w:ascii="Calibri" w:eastAsia="宋体" w:hAnsi="Calibri" w:cs="宋体"/>
      <w:b/>
      <w:bCs/>
      <w:kern w:val="2"/>
      <w:sz w:val="28"/>
      <w:szCs w:val="28"/>
      <w:lang w:val="en-US" w:eastAsia="zh-CN" w:bidi="ar-SA"/>
    </w:rPr>
  </w:style>
  <w:style w:type="character" w:styleId="afffff8">
    <w:name w:val="Placeholder Text"/>
    <w:qFormat/>
    <w:rPr>
      <w:color w:val="808080"/>
    </w:rPr>
  </w:style>
  <w:style w:type="character" w:customStyle="1" w:styleId="afffff9">
    <w:name w:val="编制组成员"/>
    <w:qFormat/>
    <w:rPr>
      <w:sz w:val="32"/>
    </w:rPr>
  </w:style>
  <w:style w:type="character" w:customStyle="1" w:styleId="2Char2">
    <w:name w:val="样式 首行缩进:  2 字符 Char"/>
    <w:link w:val="2c"/>
    <w:qFormat/>
    <w:rPr>
      <w:rFonts w:cs="宋体"/>
      <w:sz w:val="24"/>
    </w:rPr>
  </w:style>
  <w:style w:type="paragraph" w:customStyle="1" w:styleId="2c">
    <w:name w:val="样式 首行缩进:  2 字符"/>
    <w:basedOn w:val="a"/>
    <w:link w:val="2Char2"/>
    <w:qFormat/>
    <w:pPr>
      <w:spacing w:line="360" w:lineRule="auto"/>
      <w:ind w:firstLineChars="200" w:firstLine="480"/>
    </w:pPr>
    <w:rPr>
      <w:rFonts w:ascii="Calibri" w:hAnsi="Calibri"/>
      <w:kern w:val="0"/>
      <w:sz w:val="24"/>
      <w:szCs w:val="20"/>
    </w:rPr>
  </w:style>
  <w:style w:type="character" w:customStyle="1" w:styleId="Char19">
    <w:name w:val="正文缩进 Char1"/>
    <w:qFormat/>
    <w:rPr>
      <w:rFonts w:ascii="宋体" w:eastAsia="宋体" w:hAnsi="宋体"/>
      <w:kern w:val="2"/>
      <w:sz w:val="24"/>
      <w:szCs w:val="24"/>
      <w:lang w:val="en-US" w:eastAsia="zh-CN" w:bidi="ar-SA"/>
    </w:rPr>
  </w:style>
  <w:style w:type="character" w:customStyle="1" w:styleId="p11b1">
    <w:name w:val="p11b1"/>
    <w:qFormat/>
    <w:rPr>
      <w:rFonts w:eastAsia="楷体_GB2312"/>
      <w:spacing w:val="330"/>
      <w:sz w:val="21"/>
      <w:szCs w:val="21"/>
      <w:u w:val="none"/>
    </w:rPr>
  </w:style>
  <w:style w:type="character" w:customStyle="1" w:styleId="normalclass1">
    <w:name w:val="normalclass1"/>
    <w:qFormat/>
  </w:style>
  <w:style w:type="character" w:customStyle="1" w:styleId="MMTopic4Char">
    <w:name w:val="MM Topic 4 Char"/>
    <w:qFormat/>
    <w:rPr>
      <w:rFonts w:ascii="Arial" w:eastAsia="黑体" w:hAnsi="Arial"/>
      <w:b/>
      <w:sz w:val="28"/>
      <w:szCs w:val="28"/>
    </w:rPr>
  </w:style>
  <w:style w:type="character" w:customStyle="1" w:styleId="CharChar10">
    <w:name w:val="Char Char10"/>
    <w:qFormat/>
    <w:rPr>
      <w:rFonts w:ascii="Calibri" w:eastAsia="宋体" w:hAnsi="Calibri" w:cs="宋体"/>
      <w:b/>
      <w:bCs/>
      <w:kern w:val="2"/>
      <w:sz w:val="32"/>
      <w:szCs w:val="32"/>
      <w:lang w:val="en-US" w:eastAsia="zh-CN" w:bidi="ar-SA"/>
    </w:rPr>
  </w:style>
  <w:style w:type="character" w:customStyle="1" w:styleId="inm1">
    <w:name w:val="inm1"/>
    <w:qFormat/>
    <w:rPr>
      <w:color w:val="505050"/>
      <w:spacing w:val="300"/>
      <w:sz w:val="18"/>
      <w:szCs w:val="18"/>
      <w:u w:val="none"/>
      <w:shd w:val="clear" w:color="auto" w:fill="FFFFFF"/>
    </w:rPr>
  </w:style>
  <w:style w:type="character" w:customStyle="1" w:styleId="afffffa">
    <w:name w:val="封面单位"/>
    <w:qFormat/>
    <w:rPr>
      <w:rFonts w:ascii="黑体" w:eastAsia="黑体" w:hAnsi="黑体"/>
      <w:sz w:val="32"/>
    </w:rPr>
  </w:style>
  <w:style w:type="character" w:customStyle="1" w:styleId="GB231209625Char">
    <w:name w:val="样式 样式 (中文) 仿宋_GB2312 四号 黑色 首行缩进:  0.96 厘米 行距: 最小值 25 磅 + 自动设置 Char"/>
    <w:link w:val="GB231209625"/>
    <w:qFormat/>
    <w:rPr>
      <w:rFonts w:eastAsia="仿宋_GB2312" w:cs="宋体"/>
      <w:sz w:val="28"/>
      <w:szCs w:val="28"/>
    </w:rPr>
  </w:style>
  <w:style w:type="paragraph" w:customStyle="1" w:styleId="GB231209625">
    <w:name w:val="样式 样式 (中文) 仿宋_GB2312 四号 黑色 首行缩进:  0.96 厘米 行距: 最小值 25 磅 + 自动设置"/>
    <w:basedOn w:val="a"/>
    <w:link w:val="GB231209625Char"/>
    <w:qFormat/>
    <w:pPr>
      <w:spacing w:line="500" w:lineRule="atLeast"/>
      <w:ind w:firstLineChars="200" w:firstLine="561"/>
    </w:pPr>
    <w:rPr>
      <w:rFonts w:ascii="Calibri" w:eastAsia="仿宋_GB2312" w:hAnsi="Calibri"/>
      <w:kern w:val="0"/>
      <w:sz w:val="28"/>
      <w:szCs w:val="28"/>
    </w:rPr>
  </w:style>
  <w:style w:type="character" w:customStyle="1" w:styleId="Charc">
    <w:name w:val="五号正文（标准） Char"/>
    <w:link w:val="afffffb"/>
    <w:qFormat/>
    <w:rPr>
      <w:rFonts w:ascii="宋体" w:hAnsi="宋体"/>
      <w:b/>
      <w:color w:val="000000"/>
      <w:sz w:val="24"/>
      <w:szCs w:val="24"/>
    </w:rPr>
  </w:style>
  <w:style w:type="paragraph" w:customStyle="1" w:styleId="afffffb">
    <w:name w:val="五号正文（标准）"/>
    <w:basedOn w:val="a"/>
    <w:link w:val="Charc"/>
    <w:qFormat/>
    <w:pPr>
      <w:spacing w:line="360" w:lineRule="auto"/>
      <w:ind w:firstLineChars="200" w:firstLine="482"/>
    </w:pPr>
    <w:rPr>
      <w:rFonts w:ascii="宋体" w:hAnsi="宋体"/>
      <w:b/>
      <w:color w:val="000000"/>
      <w:kern w:val="0"/>
      <w:sz w:val="24"/>
    </w:rPr>
  </w:style>
  <w:style w:type="character" w:customStyle="1" w:styleId="Char1a">
    <w:name w:val="一般文字 Char1"/>
    <w:link w:val="afffffc"/>
    <w:qFormat/>
    <w:rPr>
      <w:rFonts w:ascii="宋体" w:hAnsi="Plotter" w:cs="Plotter"/>
      <w:kern w:val="2"/>
      <w:sz w:val="24"/>
      <w:szCs w:val="24"/>
    </w:rPr>
  </w:style>
  <w:style w:type="paragraph" w:customStyle="1" w:styleId="afffffc">
    <w:name w:val="一般文字"/>
    <w:basedOn w:val="a"/>
    <w:link w:val="Char1a"/>
    <w:qFormat/>
    <w:pPr>
      <w:widowControl/>
      <w:spacing w:line="360" w:lineRule="auto"/>
      <w:jc w:val="left"/>
    </w:pPr>
    <w:rPr>
      <w:rFonts w:ascii="宋体" w:hAnsi="Plotter"/>
      <w:sz w:val="24"/>
    </w:rPr>
  </w:style>
  <w:style w:type="character" w:customStyle="1" w:styleId="Chard">
    <w:name w:val="普通正文 Char"/>
    <w:link w:val="afffffd"/>
    <w:qFormat/>
    <w:locked/>
    <w:rPr>
      <w:rFonts w:ascii="Arial" w:hAnsi="Arial"/>
      <w:sz w:val="24"/>
      <w:szCs w:val="24"/>
    </w:rPr>
  </w:style>
  <w:style w:type="paragraph" w:customStyle="1" w:styleId="afffffd">
    <w:name w:val="普通正文"/>
    <w:basedOn w:val="a"/>
    <w:link w:val="Chard"/>
    <w:qFormat/>
    <w:pPr>
      <w:adjustRightInd w:val="0"/>
      <w:spacing w:before="120" w:after="120" w:line="360" w:lineRule="auto"/>
      <w:ind w:firstLineChars="200" w:firstLine="480"/>
      <w:jc w:val="left"/>
      <w:textAlignment w:val="baseline"/>
    </w:pPr>
    <w:rPr>
      <w:rFonts w:ascii="Arial" w:hAnsi="Arial"/>
      <w:kern w:val="0"/>
      <w:sz w:val="24"/>
    </w:rPr>
  </w:style>
  <w:style w:type="character" w:customStyle="1" w:styleId="Chare">
    <w:name w:val="文字 Char"/>
    <w:link w:val="afffffe"/>
    <w:qFormat/>
    <w:rPr>
      <w:rFonts w:ascii="楷体_GB2312" w:eastAsia="楷体_GB2312" w:hAnsi="Times New Roman"/>
      <w:kern w:val="2"/>
      <w:sz w:val="28"/>
    </w:rPr>
  </w:style>
  <w:style w:type="paragraph" w:customStyle="1" w:styleId="afffffe">
    <w:name w:val="文字"/>
    <w:basedOn w:val="a"/>
    <w:link w:val="Chare"/>
    <w:qFormat/>
    <w:pPr>
      <w:tabs>
        <w:tab w:val="left" w:pos="8520"/>
      </w:tabs>
      <w:spacing w:line="312" w:lineRule="auto"/>
      <w:ind w:right="-210" w:firstLineChars="200" w:firstLine="556"/>
    </w:pPr>
    <w:rPr>
      <w:rFonts w:ascii="楷体_GB2312" w:eastAsia="楷体_GB2312"/>
      <w:sz w:val="28"/>
      <w:szCs w:val="20"/>
    </w:rPr>
  </w:style>
  <w:style w:type="character" w:customStyle="1" w:styleId="CharChar3">
    <w:name w:val="安 Char Char"/>
    <w:link w:val="Charf"/>
    <w:semiHidden/>
    <w:qFormat/>
    <w:rPr>
      <w:rFonts w:ascii="Arial Narrow" w:eastAsia="黑体" w:hAnsi="Arial Narrow"/>
      <w:b/>
      <w:bCs/>
      <w:kern w:val="2"/>
      <w:sz w:val="28"/>
      <w:szCs w:val="24"/>
    </w:rPr>
  </w:style>
  <w:style w:type="paragraph" w:customStyle="1" w:styleId="Charf">
    <w:name w:val="安 Char"/>
    <w:basedOn w:val="a"/>
    <w:link w:val="CharChar3"/>
    <w:semiHidden/>
    <w:qFormat/>
    <w:pPr>
      <w:adjustRightInd w:val="0"/>
      <w:snapToGrid w:val="0"/>
      <w:spacing w:line="300" w:lineRule="auto"/>
      <w:textAlignment w:val="baseline"/>
    </w:pPr>
    <w:rPr>
      <w:rFonts w:ascii="Arial Narrow" w:eastAsia="黑体" w:hAnsi="Arial Narrow"/>
      <w:b/>
      <w:bCs/>
      <w:sz w:val="28"/>
    </w:rPr>
  </w:style>
  <w:style w:type="character" w:customStyle="1" w:styleId="2CharChar0">
    <w:name w:val="标题 2 Char Char"/>
    <w:qFormat/>
    <w:rPr>
      <w:rFonts w:ascii="宋体" w:eastAsia="宋体" w:hAnsi="宋体"/>
      <w:b/>
      <w:kern w:val="2"/>
      <w:sz w:val="28"/>
      <w:lang w:val="en-US" w:eastAsia="zh-CN" w:bidi="ar-SA"/>
    </w:rPr>
  </w:style>
  <w:style w:type="character" w:customStyle="1" w:styleId="3CharChar">
    <w:name w:val="标题 3 Char Char"/>
    <w:qFormat/>
    <w:rPr>
      <w:rFonts w:eastAsia="宋体"/>
      <w:b/>
      <w:bCs/>
      <w:kern w:val="2"/>
      <w:sz w:val="24"/>
      <w:szCs w:val="32"/>
      <w:lang w:val="en-US" w:eastAsia="zh-CN" w:bidi="ar-SA"/>
    </w:rPr>
  </w:style>
  <w:style w:type="character" w:customStyle="1" w:styleId="4CharChar0">
    <w:name w:val="标题 4 Char Char"/>
    <w:qFormat/>
    <w:rPr>
      <w:rFonts w:eastAsia="宋体"/>
      <w:b/>
      <w:kern w:val="2"/>
      <w:sz w:val="24"/>
      <w:szCs w:val="24"/>
      <w:lang w:val="en-US" w:eastAsia="zh-CN" w:bidi="ar-SA"/>
    </w:rPr>
  </w:style>
  <w:style w:type="character" w:customStyle="1" w:styleId="Charf0">
    <w:name w:val="正文内容格式 Char"/>
    <w:link w:val="affffff"/>
    <w:qFormat/>
    <w:rPr>
      <w:rFonts w:ascii="宋体" w:hAnsi="宋体"/>
      <w:sz w:val="24"/>
      <w:szCs w:val="24"/>
    </w:rPr>
  </w:style>
  <w:style w:type="paragraph" w:customStyle="1" w:styleId="affffff">
    <w:name w:val="正文内容格式"/>
    <w:basedOn w:val="a"/>
    <w:link w:val="Charf0"/>
    <w:qFormat/>
    <w:pPr>
      <w:widowControl/>
      <w:adjustRightInd w:val="0"/>
      <w:snapToGrid w:val="0"/>
      <w:spacing w:line="300" w:lineRule="auto"/>
      <w:textAlignment w:val="baseline"/>
    </w:pPr>
    <w:rPr>
      <w:rFonts w:ascii="宋体" w:hAnsi="宋体"/>
      <w:kern w:val="0"/>
      <w:sz w:val="24"/>
    </w:rPr>
  </w:style>
  <w:style w:type="character" w:customStyle="1" w:styleId="--CharChar">
    <w:name w:val="题注-题注-图表 Char Char"/>
    <w:link w:val="--"/>
    <w:qFormat/>
    <w:rPr>
      <w:rFonts w:ascii="黑体" w:eastAsia="黑体" w:hAnsi="宋体"/>
      <w:kern w:val="2"/>
      <w:sz w:val="24"/>
      <w:szCs w:val="24"/>
    </w:rPr>
  </w:style>
  <w:style w:type="paragraph" w:customStyle="1" w:styleId="--">
    <w:name w:val="题注-题注-图表"/>
    <w:basedOn w:val="a"/>
    <w:next w:val="a"/>
    <w:link w:val="--CharChar"/>
    <w:qFormat/>
    <w:pPr>
      <w:spacing w:beforeLines="50" w:afterLines="50" w:line="360" w:lineRule="auto"/>
      <w:jc w:val="center"/>
    </w:pPr>
    <w:rPr>
      <w:rFonts w:ascii="黑体" w:eastAsia="黑体" w:hAnsi="宋体"/>
      <w:sz w:val="24"/>
    </w:rPr>
  </w:style>
  <w:style w:type="character" w:customStyle="1" w:styleId="Charf1">
    <w:name w:val="正文不空 Char"/>
    <w:link w:val="affffff0"/>
    <w:qFormat/>
    <w:rPr>
      <w:rFonts w:ascii="仿宋_GB2312" w:eastAsia="仿宋_GB2312"/>
      <w:kern w:val="2"/>
      <w:sz w:val="24"/>
      <w:szCs w:val="24"/>
    </w:rPr>
  </w:style>
  <w:style w:type="paragraph" w:customStyle="1" w:styleId="affffff0">
    <w:name w:val="正文不空"/>
    <w:basedOn w:val="a"/>
    <w:link w:val="Charf1"/>
    <w:qFormat/>
    <w:pPr>
      <w:spacing w:line="360" w:lineRule="auto"/>
      <w:jc w:val="center"/>
    </w:pPr>
    <w:rPr>
      <w:rFonts w:ascii="仿宋_GB2312" w:eastAsia="仿宋_GB2312" w:hAnsi="Calibri"/>
      <w:sz w:val="24"/>
    </w:rPr>
  </w:style>
  <w:style w:type="character" w:customStyle="1" w:styleId="CharChar4">
    <w:name w:val="缩进正文 Char Char"/>
    <w:link w:val="affffff1"/>
    <w:qFormat/>
    <w:rPr>
      <w:kern w:val="2"/>
      <w:sz w:val="24"/>
      <w:szCs w:val="24"/>
    </w:rPr>
  </w:style>
  <w:style w:type="paragraph" w:customStyle="1" w:styleId="affffff1">
    <w:name w:val="缩进正文"/>
    <w:basedOn w:val="a"/>
    <w:link w:val="CharChar4"/>
    <w:qFormat/>
    <w:pPr>
      <w:adjustRightInd w:val="0"/>
      <w:spacing w:line="360" w:lineRule="auto"/>
      <w:ind w:firstLineChars="200" w:firstLine="200"/>
      <w:jc w:val="left"/>
    </w:pPr>
    <w:rPr>
      <w:rFonts w:ascii="Calibri" w:hAnsi="Calibri"/>
      <w:sz w:val="24"/>
    </w:rPr>
  </w:style>
  <w:style w:type="character" w:customStyle="1" w:styleId="10Char">
    <w:name w:val="样式10 Char"/>
    <w:link w:val="100"/>
    <w:qFormat/>
    <w:rPr>
      <w:rFonts w:ascii="仿宋" w:eastAsia="仿宋" w:hAnsi="仿宋"/>
      <w:b/>
      <w:bCs/>
      <w:kern w:val="44"/>
      <w:sz w:val="36"/>
      <w:szCs w:val="44"/>
    </w:rPr>
  </w:style>
  <w:style w:type="paragraph" w:customStyle="1" w:styleId="100">
    <w:name w:val="样式10"/>
    <w:basedOn w:val="1"/>
    <w:link w:val="10Char"/>
    <w:qFormat/>
    <w:pPr>
      <w:tabs>
        <w:tab w:val="left" w:pos="432"/>
        <w:tab w:val="left" w:pos="720"/>
      </w:tabs>
      <w:autoSpaceDE/>
      <w:autoSpaceDN/>
      <w:spacing w:before="100" w:beforeAutospacing="1" w:after="100" w:afterAutospacing="1" w:line="360" w:lineRule="auto"/>
      <w:ind w:left="720" w:hanging="720"/>
      <w:jc w:val="left"/>
      <w:textAlignment w:val="bottom"/>
    </w:pPr>
    <w:rPr>
      <w:rFonts w:ascii="仿宋" w:eastAsia="仿宋" w:hAnsi="仿宋"/>
      <w:bCs/>
      <w:sz w:val="36"/>
      <w:szCs w:val="44"/>
    </w:rPr>
  </w:style>
  <w:style w:type="character" w:customStyle="1" w:styleId="0Char">
    <w:name w:val="0 正文 Char"/>
    <w:link w:val="0"/>
    <w:qFormat/>
    <w:rPr>
      <w:rFonts w:ascii="仿宋_GB2312" w:eastAsia="仿宋_GB2312"/>
      <w:kern w:val="2"/>
      <w:sz w:val="28"/>
      <w:szCs w:val="28"/>
    </w:rPr>
  </w:style>
  <w:style w:type="paragraph" w:customStyle="1" w:styleId="0">
    <w:name w:val="0 正文"/>
    <w:basedOn w:val="a"/>
    <w:link w:val="0Char"/>
    <w:qFormat/>
    <w:pPr>
      <w:adjustRightInd w:val="0"/>
      <w:snapToGrid w:val="0"/>
      <w:spacing w:afterLines="50" w:line="360" w:lineRule="auto"/>
      <w:ind w:firstLineChars="200" w:firstLine="560"/>
    </w:pPr>
    <w:rPr>
      <w:rFonts w:ascii="仿宋_GB2312" w:eastAsia="仿宋_GB2312" w:hAnsi="Calibri"/>
      <w:sz w:val="28"/>
      <w:szCs w:val="28"/>
    </w:rPr>
  </w:style>
  <w:style w:type="character" w:customStyle="1" w:styleId="3Char5">
    <w:name w:val="标题 3 Char5"/>
    <w:qFormat/>
    <w:rPr>
      <w:rFonts w:ascii="Arial" w:eastAsia="黑体" w:hAnsi="Arial"/>
      <w:kern w:val="2"/>
      <w:sz w:val="28"/>
      <w:szCs w:val="24"/>
    </w:rPr>
  </w:style>
  <w:style w:type="character" w:customStyle="1" w:styleId="Charf2">
    <w:name w:val="细化编号 Char"/>
    <w:link w:val="affffff2"/>
    <w:qFormat/>
    <w:rPr>
      <w:rFonts w:ascii="Times New Roman" w:hAnsi="Times New Roman"/>
      <w:kern w:val="2"/>
      <w:sz w:val="24"/>
      <w:szCs w:val="24"/>
    </w:rPr>
  </w:style>
  <w:style w:type="paragraph" w:customStyle="1" w:styleId="affffff2">
    <w:name w:val="细化编号"/>
    <w:basedOn w:val="a"/>
    <w:link w:val="Charf2"/>
    <w:qFormat/>
    <w:pPr>
      <w:spacing w:beforeLines="50" w:afterLines="50" w:line="360" w:lineRule="auto"/>
      <w:ind w:left="987"/>
    </w:pPr>
    <w:rPr>
      <w:sz w:val="24"/>
    </w:rPr>
  </w:style>
  <w:style w:type="character" w:customStyle="1" w:styleId="Charf3">
    <w:name w:val="条目样式 Char"/>
    <w:link w:val="affffff3"/>
    <w:qFormat/>
    <w:rPr>
      <w:rFonts w:ascii="Times New Roman" w:hAnsi="Times New Roman"/>
      <w:kern w:val="2"/>
      <w:sz w:val="24"/>
      <w:szCs w:val="24"/>
    </w:rPr>
  </w:style>
  <w:style w:type="paragraph" w:customStyle="1" w:styleId="affffff3">
    <w:name w:val="条目样式"/>
    <w:basedOn w:val="affffd"/>
    <w:link w:val="Charf3"/>
    <w:qFormat/>
    <w:pPr>
      <w:spacing w:beforeLines="50" w:afterLines="50"/>
      <w:ind w:firstLineChars="0" w:firstLine="0"/>
    </w:pPr>
  </w:style>
  <w:style w:type="character" w:customStyle="1" w:styleId="Charf4">
    <w:name w:val="正常正文 Char"/>
    <w:link w:val="affffff4"/>
    <w:qFormat/>
    <w:rPr>
      <w:rFonts w:ascii="宋体" w:hAnsi="宋体"/>
      <w:color w:val="000000"/>
      <w:kern w:val="2"/>
      <w:sz w:val="24"/>
      <w:szCs w:val="24"/>
    </w:rPr>
  </w:style>
  <w:style w:type="paragraph" w:customStyle="1" w:styleId="affffff4">
    <w:name w:val="正常正文"/>
    <w:basedOn w:val="a"/>
    <w:link w:val="Charf4"/>
    <w:qFormat/>
    <w:pPr>
      <w:widowControl/>
      <w:spacing w:line="360" w:lineRule="auto"/>
      <w:ind w:firstLineChars="200" w:firstLine="480"/>
    </w:pPr>
    <w:rPr>
      <w:rFonts w:ascii="宋体" w:hAnsi="宋体"/>
      <w:color w:val="000000"/>
      <w:sz w:val="24"/>
    </w:rPr>
  </w:style>
  <w:style w:type="character" w:customStyle="1" w:styleId="1Char2">
    <w:name w:val="1） Char"/>
    <w:link w:val="1f2"/>
    <w:qFormat/>
    <w:rPr>
      <w:rFonts w:ascii="Cambria" w:hAnsi="Cambria" w:cs="Cambria"/>
      <w:color w:val="365F91"/>
      <w:kern w:val="2"/>
      <w:sz w:val="24"/>
      <w:szCs w:val="24"/>
    </w:rPr>
  </w:style>
  <w:style w:type="paragraph" w:customStyle="1" w:styleId="1f2">
    <w:name w:val="1）"/>
    <w:basedOn w:val="1a"/>
    <w:link w:val="1Char2"/>
    <w:qFormat/>
    <w:pPr>
      <w:widowControl w:val="0"/>
      <w:spacing w:before="0" w:beforeAutospacing="0" w:after="0" w:afterAutospacing="0" w:line="360" w:lineRule="auto"/>
      <w:ind w:firstLineChars="200" w:firstLine="200"/>
      <w:jc w:val="both"/>
      <w:outlineLvl w:val="9"/>
    </w:pPr>
    <w:rPr>
      <w:rFonts w:ascii="Cambria" w:eastAsia="宋体" w:hAnsi="Cambria"/>
      <w:color w:val="365F91"/>
      <w:kern w:val="2"/>
      <w:sz w:val="24"/>
      <w:szCs w:val="24"/>
    </w:rPr>
  </w:style>
  <w:style w:type="character" w:customStyle="1" w:styleId="Charf5">
    <w:name w:val="_正文段落 Char"/>
    <w:link w:val="affffff5"/>
    <w:qFormat/>
    <w:rPr>
      <w:rFonts w:ascii="宋体" w:hAnsi="宋体"/>
      <w:color w:val="000000"/>
      <w:sz w:val="24"/>
      <w:szCs w:val="24"/>
    </w:rPr>
  </w:style>
  <w:style w:type="paragraph" w:customStyle="1" w:styleId="affffff5">
    <w:name w:val="_正文段落"/>
    <w:basedOn w:val="a"/>
    <w:link w:val="Charf5"/>
    <w:qFormat/>
    <w:pPr>
      <w:adjustRightInd w:val="0"/>
      <w:spacing w:line="360" w:lineRule="auto"/>
      <w:ind w:firstLineChars="200" w:firstLine="480"/>
    </w:pPr>
    <w:rPr>
      <w:rFonts w:ascii="宋体" w:hAnsi="宋体"/>
      <w:color w:val="000000"/>
      <w:kern w:val="0"/>
      <w:sz w:val="24"/>
    </w:rPr>
  </w:style>
  <w:style w:type="character" w:customStyle="1" w:styleId="Charf6">
    <w:name w:val="正文 首行缩进 Char"/>
    <w:link w:val="affffff6"/>
    <w:qFormat/>
    <w:rPr>
      <w:rFonts w:ascii="宋体" w:hAnsi="宋体"/>
      <w:kern w:val="2"/>
      <w:sz w:val="24"/>
      <w:szCs w:val="22"/>
    </w:rPr>
  </w:style>
  <w:style w:type="paragraph" w:customStyle="1" w:styleId="affffff6">
    <w:name w:val="正文 首行缩进"/>
    <w:basedOn w:val="a"/>
    <w:link w:val="Charf6"/>
    <w:qFormat/>
    <w:pPr>
      <w:widowControl/>
      <w:snapToGrid w:val="0"/>
      <w:spacing w:line="360" w:lineRule="auto"/>
      <w:ind w:firstLineChars="200" w:firstLine="480"/>
      <w:jc w:val="left"/>
    </w:pPr>
    <w:rPr>
      <w:rFonts w:ascii="宋体" w:hAnsi="宋体"/>
      <w:sz w:val="24"/>
      <w:szCs w:val="22"/>
    </w:rPr>
  </w:style>
  <w:style w:type="character" w:customStyle="1" w:styleId="2d">
    <w:name w:val="标题 2 字符"/>
    <w:uiPriority w:val="9"/>
    <w:qFormat/>
    <w:rPr>
      <w:rFonts w:ascii="Times New Roman" w:hAnsi="Times New Roman"/>
      <w:b/>
      <w:bCs/>
      <w:kern w:val="2"/>
      <w:sz w:val="32"/>
      <w:szCs w:val="32"/>
    </w:rPr>
  </w:style>
  <w:style w:type="character" w:customStyle="1" w:styleId="Charf7">
    <w:name w:val="正文文本样式 Char"/>
    <w:link w:val="affffff7"/>
    <w:qFormat/>
    <w:locked/>
    <w:rPr>
      <w:sz w:val="24"/>
      <w:szCs w:val="24"/>
    </w:rPr>
  </w:style>
  <w:style w:type="paragraph" w:customStyle="1" w:styleId="affffff7">
    <w:name w:val="正文文本样式"/>
    <w:basedOn w:val="affffd"/>
    <w:link w:val="Charf7"/>
    <w:qFormat/>
    <w:pPr>
      <w:spacing w:before="100" w:beforeAutospacing="1" w:after="100" w:afterAutospacing="1" w:line="240" w:lineRule="auto"/>
      <w:ind w:left="900" w:firstLineChars="0" w:firstLine="0"/>
    </w:pPr>
    <w:rPr>
      <w:rFonts w:ascii="Calibri" w:hAnsi="Calibri"/>
      <w:kern w:val="0"/>
    </w:rPr>
  </w:style>
  <w:style w:type="character" w:customStyle="1" w:styleId="Charf8">
    <w:name w:val="正文首行缩进（绿盟科技） Char"/>
    <w:link w:val="affffff8"/>
    <w:qFormat/>
    <w:locked/>
    <w:rPr>
      <w:rFonts w:ascii="Arial" w:hAnsi="Arial"/>
      <w:sz w:val="24"/>
      <w:szCs w:val="21"/>
    </w:rPr>
  </w:style>
  <w:style w:type="paragraph" w:customStyle="1" w:styleId="affffff8">
    <w:name w:val="正文首行缩进（绿盟科技）"/>
    <w:basedOn w:val="a"/>
    <w:link w:val="Charf8"/>
    <w:qFormat/>
    <w:pPr>
      <w:widowControl/>
      <w:autoSpaceDE w:val="0"/>
      <w:autoSpaceDN w:val="0"/>
      <w:adjustRightInd w:val="0"/>
      <w:spacing w:after="50" w:line="300" w:lineRule="auto"/>
      <w:ind w:firstLineChars="200" w:firstLine="200"/>
      <w:jc w:val="left"/>
    </w:pPr>
    <w:rPr>
      <w:rFonts w:ascii="Arial" w:hAnsi="Arial"/>
      <w:kern w:val="0"/>
      <w:sz w:val="24"/>
      <w:szCs w:val="21"/>
    </w:rPr>
  </w:style>
  <w:style w:type="character" w:customStyle="1" w:styleId="Charf9">
    <w:name w:val="正文（绿盟科技） Char"/>
    <w:link w:val="affffff9"/>
    <w:qFormat/>
    <w:locked/>
    <w:rPr>
      <w:szCs w:val="21"/>
      <w:lang w:val="en-US" w:eastAsia="zh-CN" w:bidi="ar-SA"/>
    </w:rPr>
  </w:style>
  <w:style w:type="paragraph" w:customStyle="1" w:styleId="affffff9">
    <w:name w:val="正文（绿盟科技）"/>
    <w:link w:val="Charf9"/>
    <w:qFormat/>
    <w:pPr>
      <w:spacing w:after="160" w:line="300" w:lineRule="auto"/>
    </w:pPr>
    <w:rPr>
      <w:rFonts w:ascii="Calibri" w:hAnsi="Calibri"/>
      <w:szCs w:val="21"/>
    </w:rPr>
  </w:style>
  <w:style w:type="character" w:customStyle="1" w:styleId="Charfa">
    <w:name w:val="列表（符号一级）（绿盟科技） Char"/>
    <w:link w:val="affffffa"/>
    <w:qFormat/>
    <w:locked/>
    <w:rPr>
      <w:szCs w:val="21"/>
    </w:rPr>
  </w:style>
  <w:style w:type="paragraph" w:customStyle="1" w:styleId="affffffa">
    <w:name w:val="列表（符号一级）（绿盟科技）"/>
    <w:basedOn w:val="affffff9"/>
    <w:link w:val="Charfa"/>
    <w:qFormat/>
    <w:pPr>
      <w:ind w:left="420" w:hanging="420"/>
    </w:pPr>
  </w:style>
  <w:style w:type="character" w:customStyle="1" w:styleId="4Char">
    <w:name w:val="4级标题 Char"/>
    <w:link w:val="46"/>
    <w:qFormat/>
    <w:rPr>
      <w:rFonts w:ascii="Times New Roman" w:hAnsi="Times New Roman" w:cs="Arial"/>
      <w:b/>
      <w:kern w:val="2"/>
      <w:sz w:val="24"/>
      <w:szCs w:val="24"/>
    </w:rPr>
  </w:style>
  <w:style w:type="paragraph" w:customStyle="1" w:styleId="46">
    <w:name w:val="4级标题"/>
    <w:basedOn w:val="38"/>
    <w:next w:val="a"/>
    <w:link w:val="4Char"/>
    <w:qFormat/>
    <w:pPr>
      <w:tabs>
        <w:tab w:val="left" w:pos="0"/>
      </w:tabs>
      <w:ind w:left="0" w:firstLine="0"/>
      <w:outlineLvl w:val="3"/>
    </w:pPr>
    <w:rPr>
      <w:rFonts w:ascii="Times New Roman" w:hAnsi="Times New Roman"/>
      <w:sz w:val="24"/>
      <w:szCs w:val="24"/>
    </w:rPr>
  </w:style>
  <w:style w:type="paragraph" w:customStyle="1" w:styleId="38">
    <w:name w:val="3级标题"/>
    <w:basedOn w:val="2e"/>
    <w:next w:val="a"/>
    <w:qFormat/>
    <w:pPr>
      <w:ind w:left="720" w:hanging="720"/>
      <w:outlineLvl w:val="2"/>
    </w:pPr>
    <w:rPr>
      <w:sz w:val="28"/>
    </w:rPr>
  </w:style>
  <w:style w:type="paragraph" w:customStyle="1" w:styleId="2e">
    <w:name w:val="2级标题"/>
    <w:basedOn w:val="1f3"/>
    <w:next w:val="a"/>
    <w:qFormat/>
    <w:pPr>
      <w:pageBreakBefore w:val="0"/>
      <w:ind w:left="425"/>
      <w:jc w:val="left"/>
      <w:outlineLvl w:val="1"/>
    </w:pPr>
    <w:rPr>
      <w:sz w:val="30"/>
      <w:szCs w:val="30"/>
    </w:rPr>
  </w:style>
  <w:style w:type="paragraph" w:customStyle="1" w:styleId="1f3">
    <w:name w:val="1级标题"/>
    <w:basedOn w:val="a"/>
    <w:next w:val="a"/>
    <w:qFormat/>
    <w:pPr>
      <w:pageBreakBefore/>
      <w:spacing w:line="360" w:lineRule="auto"/>
      <w:jc w:val="center"/>
      <w:outlineLvl w:val="0"/>
    </w:pPr>
    <w:rPr>
      <w:rFonts w:ascii="Calibri" w:hAnsi="Calibri"/>
      <w:b/>
      <w:sz w:val="32"/>
      <w:szCs w:val="22"/>
    </w:rPr>
  </w:style>
  <w:style w:type="character" w:customStyle="1" w:styleId="5CharChar0">
    <w:name w:val="5级标题 Char Char"/>
    <w:link w:val="57"/>
    <w:qFormat/>
    <w:rPr>
      <w:rFonts w:ascii="Times New Roman" w:hAnsi="Times New Roman" w:cs="Arial"/>
      <w:b/>
      <w:kern w:val="2"/>
      <w:sz w:val="24"/>
      <w:szCs w:val="24"/>
    </w:rPr>
  </w:style>
  <w:style w:type="paragraph" w:customStyle="1" w:styleId="57">
    <w:name w:val="5级标题"/>
    <w:basedOn w:val="46"/>
    <w:link w:val="5CharChar0"/>
    <w:qFormat/>
    <w:pPr>
      <w:ind w:left="2100" w:hanging="420"/>
      <w:outlineLvl w:val="4"/>
    </w:pPr>
  </w:style>
  <w:style w:type="character" w:customStyle="1" w:styleId="affffffb">
    <w:name w:val="缩进强调"/>
    <w:qFormat/>
    <w:rPr>
      <w:rFonts w:ascii="Arial Black" w:eastAsia="黑体" w:hAnsi="Arial Black"/>
      <w:sz w:val="24"/>
    </w:rPr>
  </w:style>
  <w:style w:type="character" w:customStyle="1" w:styleId="bold1">
    <w:name w:val="bold1"/>
    <w:qFormat/>
    <w:rPr>
      <w:b/>
      <w:bCs/>
    </w:rPr>
  </w:style>
  <w:style w:type="character" w:customStyle="1" w:styleId="Charfb">
    <w:name w:val="文档正文首行缩进 Char"/>
    <w:link w:val="affffffc"/>
    <w:qFormat/>
    <w:rPr>
      <w:rFonts w:ascii="Times New Roman" w:hAnsi="Times New Roman" w:cs="宋体"/>
      <w:kern w:val="2"/>
      <w:sz w:val="24"/>
      <w:szCs w:val="24"/>
    </w:rPr>
  </w:style>
  <w:style w:type="paragraph" w:customStyle="1" w:styleId="affffffc">
    <w:name w:val="文档正文首行缩进"/>
    <w:basedOn w:val="a"/>
    <w:link w:val="Charfb"/>
    <w:qFormat/>
    <w:pPr>
      <w:spacing w:line="360" w:lineRule="auto"/>
      <w:ind w:firstLine="420"/>
    </w:pPr>
    <w:rPr>
      <w:sz w:val="24"/>
    </w:rPr>
  </w:style>
  <w:style w:type="character" w:customStyle="1" w:styleId="3Char">
    <w:name w:val="标题3 Char"/>
    <w:link w:val="39"/>
    <w:qFormat/>
    <w:rPr>
      <w:rFonts w:ascii="宋体" w:hAnsi="宋体"/>
      <w:kern w:val="2"/>
      <w:sz w:val="24"/>
      <w:szCs w:val="32"/>
    </w:rPr>
  </w:style>
  <w:style w:type="paragraph" w:customStyle="1" w:styleId="39">
    <w:name w:val="标题3"/>
    <w:basedOn w:val="3"/>
    <w:link w:val="3Char"/>
    <w:qFormat/>
    <w:pPr>
      <w:tabs>
        <w:tab w:val="left" w:pos="0"/>
        <w:tab w:val="left" w:pos="2460"/>
      </w:tabs>
      <w:autoSpaceDE/>
      <w:autoSpaceDN/>
      <w:adjustRightInd/>
      <w:snapToGrid w:val="0"/>
      <w:spacing w:before="0" w:after="0" w:line="416" w:lineRule="auto"/>
      <w:ind w:left="2460" w:hanging="720"/>
      <w:jc w:val="both"/>
    </w:pPr>
    <w:rPr>
      <w:rFonts w:hAnsi="宋体"/>
      <w:b w:val="0"/>
      <w:kern w:val="2"/>
      <w:szCs w:val="32"/>
      <w:u w:val="none"/>
    </w:rPr>
  </w:style>
  <w:style w:type="character" w:customStyle="1" w:styleId="ListBullet2CharChar">
    <w:name w:val="ListBullet2 Char Char"/>
    <w:qFormat/>
    <w:rPr>
      <w:kern w:val="2"/>
      <w:sz w:val="21"/>
    </w:rPr>
  </w:style>
  <w:style w:type="character" w:customStyle="1" w:styleId="Char1b">
    <w:name w:val="宏文本 Char1"/>
    <w:qFormat/>
    <w:rPr>
      <w:rFonts w:ascii="Courier New" w:hAnsi="Courier New" w:cs="Courier New"/>
      <w:kern w:val="2"/>
      <w:sz w:val="24"/>
      <w:szCs w:val="24"/>
    </w:rPr>
  </w:style>
  <w:style w:type="character" w:customStyle="1" w:styleId="Char1c">
    <w:name w:val="脚注文本 Char1"/>
    <w:qFormat/>
    <w:rPr>
      <w:kern w:val="2"/>
      <w:sz w:val="18"/>
      <w:szCs w:val="18"/>
    </w:rPr>
  </w:style>
  <w:style w:type="character" w:customStyle="1" w:styleId="Char1d">
    <w:name w:val="尾注文本 Char1"/>
    <w:qFormat/>
    <w:rPr>
      <w:kern w:val="2"/>
      <w:sz w:val="21"/>
      <w:szCs w:val="24"/>
    </w:rPr>
  </w:style>
  <w:style w:type="character" w:customStyle="1" w:styleId="CharChar5">
    <w:name w:val="正文首缩两字 Char Char"/>
    <w:link w:val="affffffd"/>
    <w:qFormat/>
    <w:rPr>
      <w:rFonts w:ascii="楷体_GB2312" w:eastAsia="楷体_GB2312" w:hAnsi="楷体"/>
      <w:color w:val="000000"/>
      <w:sz w:val="24"/>
      <w:szCs w:val="24"/>
    </w:rPr>
  </w:style>
  <w:style w:type="paragraph" w:customStyle="1" w:styleId="affffffd">
    <w:name w:val="正文首缩两字"/>
    <w:basedOn w:val="a"/>
    <w:link w:val="CharChar5"/>
    <w:qFormat/>
    <w:pPr>
      <w:widowControl/>
      <w:spacing w:line="440" w:lineRule="exact"/>
      <w:ind w:firstLineChars="218" w:firstLine="523"/>
    </w:pPr>
    <w:rPr>
      <w:rFonts w:ascii="楷体_GB2312" w:eastAsia="楷体_GB2312" w:hAnsi="楷体"/>
      <w:color w:val="000000"/>
      <w:kern w:val="0"/>
      <w:sz w:val="24"/>
    </w:rPr>
  </w:style>
  <w:style w:type="character" w:customStyle="1" w:styleId="1Char3">
    <w:name w:val="正文 1 Char"/>
    <w:link w:val="1f4"/>
    <w:qFormat/>
    <w:rPr>
      <w:rFonts w:ascii="Times New Roman" w:hAnsi="Times New Roman"/>
      <w:kern w:val="2"/>
      <w:sz w:val="18"/>
    </w:rPr>
  </w:style>
  <w:style w:type="paragraph" w:customStyle="1" w:styleId="1f4">
    <w:name w:val="正文 1"/>
    <w:basedOn w:val="a"/>
    <w:link w:val="1Char3"/>
    <w:qFormat/>
    <w:pPr>
      <w:widowControl/>
      <w:adjustRightInd w:val="0"/>
      <w:snapToGrid w:val="0"/>
      <w:spacing w:before="30" w:after="30" w:line="300" w:lineRule="auto"/>
      <w:ind w:left="680"/>
    </w:pPr>
    <w:rPr>
      <w:sz w:val="18"/>
      <w:szCs w:val="20"/>
    </w:rPr>
  </w:style>
  <w:style w:type="character" w:customStyle="1" w:styleId="Charfc">
    <w:name w:val="正文首缩两字 Char"/>
    <w:qFormat/>
    <w:rPr>
      <w:rFonts w:ascii="宋体" w:hAnsi="宋体"/>
      <w:kern w:val="2"/>
      <w:sz w:val="24"/>
      <w:szCs w:val="24"/>
    </w:rPr>
  </w:style>
  <w:style w:type="character" w:customStyle="1" w:styleId="3315Char">
    <w:name w:val="样式 小四 段前: 3 磅 段后: 3 磅 行距: 1.5 倍行距 Char"/>
    <w:link w:val="3315"/>
    <w:qFormat/>
    <w:rPr>
      <w:rFonts w:ascii="Times New Roman" w:hAnsi="Times New Roman" w:cs="宋体"/>
      <w:kern w:val="2"/>
      <w:sz w:val="24"/>
    </w:rPr>
  </w:style>
  <w:style w:type="paragraph" w:customStyle="1" w:styleId="3315">
    <w:name w:val="样式 小四 段前: 3 磅 段后: 3 磅 行距: 1.5 倍行距"/>
    <w:basedOn w:val="a"/>
    <w:link w:val="3315Char"/>
    <w:qFormat/>
    <w:pPr>
      <w:spacing w:before="60" w:after="60" w:line="360" w:lineRule="auto"/>
      <w:ind w:firstLineChars="225" w:firstLine="540"/>
    </w:pPr>
    <w:rPr>
      <w:sz w:val="24"/>
      <w:szCs w:val="20"/>
    </w:rPr>
  </w:style>
  <w:style w:type="character" w:customStyle="1" w:styleId="breakword">
    <w:name w:val="breakword"/>
    <w:qFormat/>
  </w:style>
  <w:style w:type="character" w:customStyle="1" w:styleId="Char1e">
    <w:name w:val="二级标题 Char1"/>
    <w:link w:val="affffffe"/>
    <w:qFormat/>
    <w:rPr>
      <w:rFonts w:ascii="Times New Roman" w:hAnsi="Times New Roman"/>
      <w:sz w:val="24"/>
      <w:szCs w:val="24"/>
      <w:lang w:bidi="ar-SA"/>
    </w:rPr>
  </w:style>
  <w:style w:type="paragraph" w:customStyle="1" w:styleId="affffffe">
    <w:name w:val="二级标题"/>
    <w:link w:val="Char1e"/>
    <w:qFormat/>
    <w:pPr>
      <w:widowControl w:val="0"/>
      <w:spacing w:after="160" w:line="360" w:lineRule="auto"/>
      <w:ind w:left="900"/>
      <w:jc w:val="both"/>
    </w:pPr>
    <w:rPr>
      <w:sz w:val="24"/>
      <w:szCs w:val="24"/>
    </w:rPr>
  </w:style>
  <w:style w:type="character" w:customStyle="1" w:styleId="font21">
    <w:name w:val="font21"/>
    <w:basedOn w:val="a1"/>
    <w:qFormat/>
    <w:rPr>
      <w:rFonts w:ascii="宋体" w:eastAsia="宋体" w:hAnsi="宋体" w:cs="宋体" w:hint="eastAsia"/>
      <w:color w:val="000000"/>
      <w:sz w:val="24"/>
      <w:szCs w:val="24"/>
      <w:u w:val="none"/>
    </w:rPr>
  </w:style>
  <w:style w:type="character" w:customStyle="1" w:styleId="font31">
    <w:name w:val="font31"/>
    <w:qFormat/>
    <w:rPr>
      <w:rFonts w:ascii="宋体" w:eastAsia="宋体" w:hAnsi="宋体" w:cs="宋体" w:hint="eastAsia"/>
      <w:color w:val="000000"/>
      <w:sz w:val="20"/>
      <w:szCs w:val="20"/>
      <w:u w:val="none"/>
    </w:rPr>
  </w:style>
  <w:style w:type="character" w:customStyle="1" w:styleId="font71">
    <w:name w:val="font71"/>
    <w:qFormat/>
    <w:rPr>
      <w:rFonts w:ascii="宋体" w:eastAsia="宋体" w:hAnsi="宋体" w:cs="宋体"/>
      <w:color w:val="000000"/>
      <w:sz w:val="20"/>
      <w:szCs w:val="20"/>
      <w:u w:val="none"/>
    </w:rPr>
  </w:style>
  <w:style w:type="character" w:customStyle="1" w:styleId="3a">
    <w:name w:val="标题 3 字符"/>
    <w:qFormat/>
    <w:rPr>
      <w:b/>
      <w:bCs/>
      <w:kern w:val="2"/>
      <w:sz w:val="32"/>
      <w:szCs w:val="32"/>
    </w:rPr>
  </w:style>
  <w:style w:type="character" w:customStyle="1" w:styleId="afffffff">
    <w:name w:val="正文文本 字符"/>
    <w:qFormat/>
    <w:rPr>
      <w:kern w:val="2"/>
      <w:sz w:val="21"/>
      <w:szCs w:val="24"/>
    </w:rPr>
  </w:style>
  <w:style w:type="character" w:customStyle="1" w:styleId="afffffff0">
    <w:name w:val="纯文本 字符"/>
    <w:qFormat/>
    <w:rPr>
      <w:rFonts w:ascii="宋体" w:eastAsia="宋体" w:hAnsi="Courier New"/>
      <w:kern w:val="2"/>
      <w:sz w:val="21"/>
      <w:lang w:val="en-US" w:eastAsia="zh-CN" w:bidi="ar-SA"/>
    </w:rPr>
  </w:style>
  <w:style w:type="character" w:customStyle="1" w:styleId="afffffff1">
    <w:name w:val="日期 字符"/>
    <w:qFormat/>
    <w:rPr>
      <w:kern w:val="2"/>
      <w:sz w:val="21"/>
      <w:szCs w:val="24"/>
    </w:rPr>
  </w:style>
  <w:style w:type="character" w:customStyle="1" w:styleId="afffffff2">
    <w:name w:val="批注框文本 字符"/>
    <w:qFormat/>
    <w:rPr>
      <w:kern w:val="2"/>
      <w:sz w:val="18"/>
      <w:szCs w:val="18"/>
    </w:rPr>
  </w:style>
  <w:style w:type="character" w:customStyle="1" w:styleId="afffffff3">
    <w:name w:val="页脚 字符"/>
    <w:uiPriority w:val="99"/>
    <w:qFormat/>
    <w:rPr>
      <w:kern w:val="2"/>
      <w:sz w:val="18"/>
      <w:szCs w:val="18"/>
    </w:rPr>
  </w:style>
  <w:style w:type="character" w:customStyle="1" w:styleId="afffffff4">
    <w:name w:val="页眉 字符"/>
    <w:uiPriority w:val="99"/>
    <w:qFormat/>
    <w:rPr>
      <w:kern w:val="2"/>
      <w:sz w:val="18"/>
      <w:szCs w:val="18"/>
    </w:rPr>
  </w:style>
  <w:style w:type="character" w:customStyle="1" w:styleId="3b">
    <w:name w:val="正文文本缩进 3 字符"/>
    <w:qFormat/>
    <w:rPr>
      <w:kern w:val="2"/>
      <w:sz w:val="16"/>
      <w:szCs w:val="16"/>
    </w:rPr>
  </w:style>
  <w:style w:type="character" w:customStyle="1" w:styleId="-Char">
    <w:name w:val="林郁-一级标题 Char"/>
    <w:link w:val="-0"/>
    <w:qFormat/>
    <w:rPr>
      <w:rFonts w:ascii="黑体" w:eastAsia="黑体" w:hAnsi="Arial"/>
      <w:color w:val="000000"/>
      <w:kern w:val="44"/>
      <w:sz w:val="30"/>
      <w:szCs w:val="30"/>
    </w:rPr>
  </w:style>
  <w:style w:type="paragraph" w:customStyle="1" w:styleId="-0">
    <w:name w:val="林郁-一级标题"/>
    <w:basedOn w:val="1"/>
    <w:link w:val="-Char"/>
    <w:qFormat/>
    <w:pPr>
      <w:snapToGrid w:val="0"/>
      <w:spacing w:before="0" w:after="0" w:line="560" w:lineRule="exact"/>
      <w:ind w:firstLineChars="200" w:firstLine="600"/>
      <w:jc w:val="left"/>
    </w:pPr>
    <w:rPr>
      <w:rFonts w:ascii="黑体" w:eastAsia="黑体" w:hAnsi="Arial"/>
      <w:b w:val="0"/>
      <w:color w:val="000000"/>
      <w:sz w:val="30"/>
      <w:szCs w:val="30"/>
    </w:rPr>
  </w:style>
  <w:style w:type="character" w:customStyle="1" w:styleId="n-grey">
    <w:name w:val="n-grey"/>
    <w:qFormat/>
  </w:style>
  <w:style w:type="character" w:customStyle="1" w:styleId="st1">
    <w:name w:val="st1"/>
    <w:qFormat/>
  </w:style>
  <w:style w:type="character" w:customStyle="1" w:styleId="clampword3">
    <w:name w:val="clampword3"/>
    <w:qFormat/>
  </w:style>
  <w:style w:type="character" w:customStyle="1" w:styleId="afffffff5">
    <w:name w:val="无间隔 字符"/>
    <w:uiPriority w:val="1"/>
    <w:qFormat/>
    <w:rPr>
      <w:sz w:val="22"/>
      <w:szCs w:val="22"/>
      <w:lang w:val="en-US" w:eastAsia="zh-CN" w:bidi="ar-SA"/>
    </w:rPr>
  </w:style>
  <w:style w:type="character" w:customStyle="1" w:styleId="uname2">
    <w:name w:val="u_name2"/>
    <w:qFormat/>
    <w:rPr>
      <w:color w:val="484848"/>
    </w:rPr>
  </w:style>
  <w:style w:type="character" w:customStyle="1" w:styleId="date2">
    <w:name w:val="date2"/>
    <w:qFormat/>
  </w:style>
  <w:style w:type="character" w:customStyle="1" w:styleId="3Char0">
    <w:name w:val="标题 3 Char"/>
    <w:qFormat/>
    <w:rPr>
      <w:rFonts w:ascii="宋体" w:eastAsia="宋体" w:hAnsi="Times New Roman" w:cs="Times New Roman"/>
      <w:b/>
      <w:kern w:val="0"/>
      <w:sz w:val="24"/>
      <w:szCs w:val="20"/>
      <w:u w:val="single"/>
    </w:rPr>
  </w:style>
  <w:style w:type="character" w:customStyle="1" w:styleId="1f5">
    <w:name w:val="未处理的提及1"/>
    <w:uiPriority w:val="99"/>
    <w:unhideWhenUsed/>
    <w:qFormat/>
    <w:rPr>
      <w:color w:val="605E5C"/>
      <w:shd w:val="clear" w:color="auto" w:fill="E1DFDD"/>
    </w:rPr>
  </w:style>
  <w:style w:type="paragraph" w:customStyle="1" w:styleId="afffffff6">
    <w:name w:val="技术文档正文"/>
    <w:basedOn w:val="af2"/>
    <w:qFormat/>
    <w:pPr>
      <w:spacing w:line="360" w:lineRule="auto"/>
      <w:ind w:firstLineChars="200" w:firstLine="200"/>
    </w:pPr>
    <w:rPr>
      <w:rFonts w:ascii="Tahoma" w:hAnsi="Tahoma"/>
      <w:sz w:val="24"/>
    </w:rPr>
  </w:style>
  <w:style w:type="paragraph" w:customStyle="1" w:styleId="newtext">
    <w:name w:val="newtext"/>
    <w:basedOn w:val="a"/>
    <w:qFormat/>
    <w:pPr>
      <w:widowControl/>
      <w:spacing w:before="100" w:beforeAutospacing="1" w:after="100" w:afterAutospacing="1" w:line="360" w:lineRule="atLeast"/>
      <w:ind w:firstLineChars="200" w:firstLine="200"/>
      <w:jc w:val="left"/>
    </w:pPr>
    <w:rPr>
      <w:rFonts w:ascii="宋体" w:hAnsi="宋体" w:cs="宋体"/>
      <w:kern w:val="0"/>
      <w:sz w:val="24"/>
      <w:szCs w:val="21"/>
    </w:rPr>
  </w:style>
  <w:style w:type="paragraph" w:customStyle="1" w:styleId="3Level3HeadH3Heading3-oldh3sect123Head33l3">
    <w:name w:val="样式 标题 3Level 3 HeadH3Heading 3 - oldh3sect1.2.3Head33l3..."/>
    <w:basedOn w:val="3"/>
    <w:qFormat/>
    <w:pPr>
      <w:tabs>
        <w:tab w:val="left" w:pos="0"/>
      </w:tabs>
      <w:autoSpaceDE/>
      <w:autoSpaceDN/>
      <w:adjustRightInd/>
      <w:snapToGrid w:val="0"/>
      <w:spacing w:beforeLines="50" w:before="0" w:afterLines="50" w:after="0" w:line="360" w:lineRule="auto"/>
      <w:jc w:val="both"/>
    </w:pPr>
    <w:rPr>
      <w:rFonts w:ascii="Arial" w:hAnsi="Arial" w:cs="宋体"/>
      <w:bCs/>
      <w:kern w:val="2"/>
      <w:sz w:val="30"/>
      <w:szCs w:val="30"/>
      <w:u w:val="none"/>
    </w:rPr>
  </w:style>
  <w:style w:type="paragraph" w:customStyle="1" w:styleId="afffffff7">
    <w:name w:val="项目"/>
    <w:basedOn w:val="a"/>
    <w:qFormat/>
    <w:pPr>
      <w:tabs>
        <w:tab w:val="left" w:pos="907"/>
      </w:tabs>
      <w:adjustRightInd w:val="0"/>
      <w:spacing w:line="360" w:lineRule="auto"/>
      <w:ind w:left="907" w:firstLineChars="200" w:hanging="619"/>
      <w:jc w:val="left"/>
      <w:textAlignment w:val="baseline"/>
    </w:pPr>
    <w:rPr>
      <w:rFonts w:ascii="宋体" w:hAnsi="宋体"/>
      <w:kern w:val="0"/>
      <w:sz w:val="24"/>
      <w:szCs w:val="20"/>
    </w:rPr>
  </w:style>
  <w:style w:type="paragraph" w:customStyle="1" w:styleId="xl29">
    <w:name w:val="xl29"/>
    <w:basedOn w:val="a"/>
    <w:qFormat/>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Charfd">
    <w:name w:val="文档正文 Char"/>
    <w:basedOn w:val="a"/>
    <w:qFormat/>
    <w:pPr>
      <w:adjustRightInd w:val="0"/>
      <w:spacing w:line="500" w:lineRule="exact"/>
      <w:ind w:firstLineChars="200" w:firstLine="567"/>
      <w:textAlignment w:val="baseline"/>
    </w:pPr>
    <w:rPr>
      <w:rFonts w:ascii="仿宋_GB2312" w:eastAsia="仿宋_GB2312"/>
      <w:sz w:val="28"/>
    </w:rPr>
  </w:style>
  <w:style w:type="paragraph" w:customStyle="1" w:styleId="a10">
    <w:name w:val="a1"/>
    <w:basedOn w:val="1"/>
    <w:qFormat/>
    <w:pPr>
      <w:autoSpaceDE/>
      <w:autoSpaceDN/>
      <w:adjustRightInd/>
      <w:spacing w:beforeLines="50" w:before="0" w:afterLines="50" w:after="0" w:line="360" w:lineRule="auto"/>
      <w:ind w:left="425" w:hanging="425"/>
      <w:jc w:val="left"/>
    </w:pPr>
    <w:rPr>
      <w:rFonts w:ascii="Calibri" w:hAnsi="Calibri"/>
      <w:b w:val="0"/>
      <w:bCs/>
      <w:sz w:val="44"/>
      <w:szCs w:val="44"/>
    </w:rPr>
  </w:style>
  <w:style w:type="paragraph" w:customStyle="1" w:styleId="xl46">
    <w:name w:val="xl4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color w:val="FF0000"/>
      <w:kern w:val="0"/>
      <w:sz w:val="20"/>
      <w:szCs w:val="20"/>
    </w:rPr>
  </w:style>
  <w:style w:type="paragraph" w:customStyle="1" w:styleId="afffffff8">
    <w:name w:val="段"/>
    <w:qFormat/>
    <w:pPr>
      <w:tabs>
        <w:tab w:val="left" w:pos="840"/>
      </w:tabs>
      <w:autoSpaceDE w:val="0"/>
      <w:autoSpaceDN w:val="0"/>
      <w:spacing w:after="160" w:line="278" w:lineRule="auto"/>
      <w:ind w:left="840" w:firstLineChars="200" w:firstLine="200"/>
      <w:jc w:val="both"/>
    </w:pPr>
    <w:rPr>
      <w:rFonts w:ascii="宋体"/>
      <w:sz w:val="21"/>
    </w:rPr>
  </w:style>
  <w:style w:type="paragraph" w:customStyle="1" w:styleId="Arial782">
    <w:name w:val="样式 Arial 小四 段前: 7.8 磅 首行缩进:  2 字符"/>
    <w:basedOn w:val="a"/>
    <w:qFormat/>
    <w:pPr>
      <w:spacing w:before="156" w:line="360" w:lineRule="auto"/>
      <w:ind w:firstLineChars="200" w:firstLine="200"/>
    </w:pPr>
    <w:rPr>
      <w:rFonts w:ascii="Arial" w:hAnsi="Arial" w:cs="宋体"/>
      <w:sz w:val="24"/>
      <w:szCs w:val="20"/>
    </w:rPr>
  </w:style>
  <w:style w:type="paragraph" w:customStyle="1" w:styleId="afffffff9">
    <w:name w:val="符号正文"/>
    <w:basedOn w:val="a"/>
    <w:qFormat/>
    <w:pPr>
      <w:tabs>
        <w:tab w:val="left" w:pos="2730"/>
      </w:tabs>
      <w:spacing w:line="360" w:lineRule="auto"/>
      <w:ind w:firstLineChars="200" w:firstLine="200"/>
    </w:pPr>
    <w:rPr>
      <w:bCs/>
      <w:sz w:val="24"/>
      <w:szCs w:val="21"/>
    </w:rPr>
  </w:style>
  <w:style w:type="paragraph" w:customStyle="1" w:styleId="xl41">
    <w:name w:val="xl4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Arial Unicode MS" w:hAnsi="Arial Unicode MS"/>
      <w:kern w:val="0"/>
      <w:sz w:val="20"/>
      <w:szCs w:val="20"/>
    </w:rPr>
  </w:style>
  <w:style w:type="paragraph" w:customStyle="1" w:styleId="xl418">
    <w:name w:val="xl41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color w:val="000000"/>
      <w:kern w:val="0"/>
      <w:sz w:val="20"/>
      <w:szCs w:val="20"/>
    </w:rPr>
  </w:style>
  <w:style w:type="paragraph" w:customStyle="1" w:styleId="BECC">
    <w:name w:val="!BECC正文"/>
    <w:basedOn w:val="a"/>
    <w:qFormat/>
    <w:pPr>
      <w:tabs>
        <w:tab w:val="left" w:pos="0"/>
      </w:tabs>
      <w:spacing w:beforeLines="50" w:afterLines="50" w:line="360" w:lineRule="auto"/>
      <w:ind w:firstLineChars="200" w:firstLine="200"/>
    </w:pPr>
    <w:rPr>
      <w:sz w:val="24"/>
    </w:rPr>
  </w:style>
  <w:style w:type="paragraph" w:customStyle="1" w:styleId="font7">
    <w:name w:val="font7"/>
    <w:basedOn w:val="a"/>
    <w:qFormat/>
    <w:pPr>
      <w:widowControl/>
      <w:spacing w:before="100" w:beforeAutospacing="1" w:after="100" w:afterAutospacing="1" w:line="360" w:lineRule="auto"/>
      <w:ind w:firstLineChars="200" w:firstLine="200"/>
      <w:jc w:val="left"/>
    </w:pPr>
    <w:rPr>
      <w:kern w:val="0"/>
      <w:sz w:val="24"/>
      <w:szCs w:val="21"/>
    </w:rPr>
  </w:style>
  <w:style w:type="paragraph" w:customStyle="1" w:styleId="afffffffa">
    <w:name w:val="图例"/>
    <w:basedOn w:val="a"/>
    <w:next w:val="a0"/>
    <w:qFormat/>
    <w:pPr>
      <w:spacing w:line="360" w:lineRule="auto"/>
      <w:ind w:firstLineChars="200" w:firstLine="200"/>
      <w:jc w:val="center"/>
    </w:pPr>
    <w:rPr>
      <w:rFonts w:ascii="宋体" w:hAnsi="宋体"/>
      <w:sz w:val="24"/>
    </w:rPr>
  </w:style>
  <w:style w:type="paragraph" w:customStyle="1" w:styleId="xl37">
    <w:name w:val="xl3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Arial Unicode MS" w:hAnsi="Arial Unicode MS"/>
      <w:kern w:val="0"/>
      <w:sz w:val="20"/>
      <w:szCs w:val="20"/>
    </w:rPr>
  </w:style>
  <w:style w:type="paragraph" w:customStyle="1" w:styleId="58">
    <w:name w:val="样式5"/>
    <w:basedOn w:val="my"/>
    <w:qFormat/>
    <w:pPr>
      <w:tabs>
        <w:tab w:val="left" w:pos="900"/>
      </w:tabs>
      <w:ind w:left="900" w:firstLineChars="0" w:hanging="360"/>
    </w:pPr>
    <w:rPr>
      <w:szCs w:val="20"/>
    </w:rPr>
  </w:style>
  <w:style w:type="paragraph" w:customStyle="1" w:styleId="Bullet">
    <w:name w:val="Bullet"/>
    <w:basedOn w:val="a"/>
    <w:qFormat/>
    <w:pPr>
      <w:widowControl/>
      <w:spacing w:after="120" w:line="360" w:lineRule="auto"/>
      <w:ind w:firstLineChars="200" w:firstLine="200"/>
      <w:jc w:val="left"/>
    </w:pPr>
    <w:rPr>
      <w:rFonts w:ascii="Garamond" w:eastAsia="Times New Roman" w:hAnsi="Garamond"/>
      <w:kern w:val="0"/>
      <w:sz w:val="22"/>
      <w:szCs w:val="20"/>
      <w:lang w:eastAsia="en-US"/>
    </w:rPr>
  </w:style>
  <w:style w:type="paragraph" w:customStyle="1" w:styleId="xl250">
    <w:name w:val="xl25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5">
    <w:name w:val="xl25"/>
    <w:basedOn w:val="a"/>
    <w:qFormat/>
    <w:pPr>
      <w:widowControl/>
      <w:pBdr>
        <w:top w:val="single" w:sz="4" w:space="0" w:color="auto"/>
        <w:bottom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4Titre4H4PIM4h4blbbITTt4PAMicroSectionTEHead">
    <w:name w:val="样式 标题 4Titre4H4PIM 4h4blbbITT t4PA Micro SectionTE Head..."/>
    <w:basedOn w:val="4"/>
    <w:qFormat/>
    <w:pPr>
      <w:tabs>
        <w:tab w:val="left" w:pos="0"/>
      </w:tabs>
      <w:spacing w:beforeLines="50" w:before="0" w:after="163" w:line="360" w:lineRule="auto"/>
      <w:ind w:left="810"/>
    </w:pPr>
    <w:rPr>
      <w:rFonts w:eastAsia="宋体" w:cs="宋体"/>
      <w:b w:val="0"/>
      <w:color w:val="365F91"/>
      <w:szCs w:val="20"/>
    </w:rPr>
  </w:style>
  <w:style w:type="paragraph" w:customStyle="1" w:styleId="q5">
    <w:name w:val="q5"/>
    <w:basedOn w:val="5"/>
    <w:qFormat/>
    <w:pPr>
      <w:keepNext w:val="0"/>
      <w:keepLines w:val="0"/>
      <w:tabs>
        <w:tab w:val="clear" w:pos="360"/>
        <w:tab w:val="left" w:pos="0"/>
      </w:tabs>
      <w:suppressAutoHyphens w:val="0"/>
      <w:snapToGrid w:val="0"/>
      <w:spacing w:beforeLines="50" w:afterLines="50" w:line="360" w:lineRule="auto"/>
      <w:ind w:left="0" w:firstLineChars="200" w:firstLine="200"/>
      <w:jc w:val="left"/>
    </w:pPr>
    <w:rPr>
      <w:rFonts w:ascii="Times New Roman" w:hAnsi="Times New Roman"/>
      <w:kern w:val="2"/>
      <w:sz w:val="24"/>
      <w:szCs w:val="24"/>
      <w:lang w:eastAsia="zh-CN"/>
    </w:rPr>
  </w:style>
  <w:style w:type="paragraph" w:customStyle="1" w:styleId="afffffffb">
    <w:name w:val="图编号"/>
    <w:basedOn w:val="a"/>
    <w:next w:val="a"/>
    <w:qFormat/>
    <w:pPr>
      <w:spacing w:line="360" w:lineRule="auto"/>
      <w:ind w:left="420"/>
      <w:jc w:val="center"/>
    </w:pPr>
    <w:rPr>
      <w:b/>
    </w:rPr>
  </w:style>
  <w:style w:type="paragraph" w:customStyle="1" w:styleId="afffffffc">
    <w:name w:val="带符号正文"/>
    <w:basedOn w:val="a"/>
    <w:qFormat/>
    <w:pPr>
      <w:tabs>
        <w:tab w:val="left" w:pos="840"/>
      </w:tabs>
      <w:spacing w:before="120" w:after="120" w:line="360" w:lineRule="auto"/>
      <w:ind w:left="840" w:firstLineChars="200" w:hanging="420"/>
    </w:pPr>
    <w:rPr>
      <w:rFonts w:ascii="宋体" w:hAnsi="宋体"/>
      <w:bCs/>
      <w:sz w:val="24"/>
    </w:rPr>
  </w:style>
  <w:style w:type="paragraph" w:customStyle="1" w:styleId="afffffffd">
    <w:name w:val="参编人员"/>
    <w:basedOn w:val="a"/>
    <w:qFormat/>
    <w:pPr>
      <w:spacing w:before="312" w:after="312" w:line="480" w:lineRule="auto"/>
      <w:ind w:firstLineChars="200" w:firstLine="200"/>
      <w:jc w:val="center"/>
    </w:pPr>
    <w:rPr>
      <w:rFonts w:ascii="Arial Black" w:hAnsi="宋体" w:cs="宋体"/>
      <w:b/>
      <w:bCs/>
      <w:sz w:val="44"/>
      <w:szCs w:val="20"/>
    </w:rPr>
  </w:style>
  <w:style w:type="paragraph" w:customStyle="1" w:styleId="CharChar1CharChar2CharChar">
    <w:name w:val="Char Char1 Char Char2 Char Char"/>
    <w:basedOn w:val="a"/>
    <w:qFormat/>
    <w:pPr>
      <w:widowControl/>
      <w:spacing w:line="240" w:lineRule="exact"/>
      <w:ind w:firstLineChars="200" w:firstLine="200"/>
      <w:jc w:val="left"/>
    </w:pPr>
    <w:rPr>
      <w:rFonts w:ascii="Verdana" w:hAnsi="Verdana"/>
      <w:kern w:val="0"/>
      <w:sz w:val="20"/>
      <w:szCs w:val="20"/>
      <w:lang w:eastAsia="en-US"/>
    </w:rPr>
  </w:style>
  <w:style w:type="paragraph" w:customStyle="1" w:styleId="HD1">
    <w:name w:val="HD正文1"/>
    <w:basedOn w:val="a"/>
    <w:qFormat/>
    <w:pPr>
      <w:spacing w:line="440" w:lineRule="atLeast"/>
      <w:ind w:firstLineChars="200" w:firstLine="540"/>
    </w:pPr>
    <w:rPr>
      <w:sz w:val="24"/>
    </w:rPr>
  </w:style>
  <w:style w:type="paragraph" w:customStyle="1" w:styleId="xl38">
    <w:name w:val="xl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kern w:val="0"/>
      <w:sz w:val="20"/>
      <w:szCs w:val="20"/>
    </w:rPr>
  </w:style>
  <w:style w:type="paragraph" w:customStyle="1" w:styleId="2f">
    <w:name w:val="样式 正文（首行缩进两字） + 首行缩进:  2 字符"/>
    <w:basedOn w:val="a0"/>
    <w:qFormat/>
    <w:pPr>
      <w:tabs>
        <w:tab w:val="left" w:pos="2730"/>
      </w:tabs>
      <w:autoSpaceDE/>
      <w:autoSpaceDN/>
      <w:adjustRightInd/>
      <w:spacing w:line="360" w:lineRule="auto"/>
      <w:ind w:firstLineChars="200" w:firstLine="480"/>
      <w:jc w:val="both"/>
    </w:pPr>
    <w:rPr>
      <w:rFonts w:ascii="Times New Roman"/>
      <w:bCs/>
      <w:kern w:val="2"/>
    </w:rPr>
  </w:style>
  <w:style w:type="paragraph" w:customStyle="1" w:styleId="ParaChar">
    <w:name w:val="默认段落字体 Para Char"/>
    <w:basedOn w:val="a"/>
    <w:qFormat/>
    <w:pPr>
      <w:tabs>
        <w:tab w:val="left" w:pos="907"/>
      </w:tabs>
      <w:adjustRightInd w:val="0"/>
      <w:spacing w:line="360" w:lineRule="auto"/>
      <w:ind w:left="907" w:firstLineChars="200" w:hanging="619"/>
    </w:pPr>
    <w:rPr>
      <w:kern w:val="0"/>
      <w:sz w:val="24"/>
      <w:szCs w:val="20"/>
    </w:rPr>
  </w:style>
  <w:style w:type="paragraph" w:customStyle="1" w:styleId="xl422">
    <w:name w:val="xl42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color w:val="000000"/>
      <w:kern w:val="0"/>
      <w:sz w:val="20"/>
      <w:szCs w:val="20"/>
    </w:rPr>
  </w:style>
  <w:style w:type="paragraph" w:customStyle="1" w:styleId="074">
    <w:name w:val="样式 首行缩进:  0.74 厘米"/>
    <w:basedOn w:val="a"/>
    <w:qFormat/>
    <w:pPr>
      <w:spacing w:line="360" w:lineRule="auto"/>
      <w:ind w:firstLineChars="200" w:firstLine="420"/>
    </w:pPr>
    <w:rPr>
      <w:bCs/>
      <w:sz w:val="24"/>
      <w:szCs w:val="20"/>
    </w:rPr>
  </w:style>
  <w:style w:type="paragraph" w:customStyle="1" w:styleId="q3">
    <w:name w:val="q3"/>
    <w:basedOn w:val="3"/>
    <w:qFormat/>
    <w:pPr>
      <w:tabs>
        <w:tab w:val="left" w:pos="0"/>
      </w:tabs>
      <w:autoSpaceDE/>
      <w:autoSpaceDN/>
      <w:adjustRightInd/>
      <w:snapToGrid w:val="0"/>
      <w:spacing w:beforeLines="50" w:before="0" w:afterLines="50" w:after="0" w:line="360" w:lineRule="auto"/>
      <w:jc w:val="both"/>
    </w:pPr>
    <w:rPr>
      <w:rFonts w:hAnsi="宋体"/>
      <w:bCs/>
      <w:kern w:val="2"/>
      <w:sz w:val="28"/>
      <w:szCs w:val="28"/>
      <w:u w:val="none"/>
    </w:rPr>
  </w:style>
  <w:style w:type="paragraph" w:customStyle="1" w:styleId="00">
    <w:name w:val="0"/>
    <w:basedOn w:val="a"/>
    <w:qFormat/>
    <w:pPr>
      <w:widowControl/>
      <w:snapToGrid w:val="0"/>
      <w:spacing w:line="365" w:lineRule="atLeast"/>
      <w:ind w:left="1" w:firstLineChars="200" w:firstLine="200"/>
      <w:textAlignment w:val="bottom"/>
    </w:pPr>
    <w:rPr>
      <w:kern w:val="0"/>
      <w:sz w:val="20"/>
      <w:szCs w:val="20"/>
    </w:rPr>
  </w:style>
  <w:style w:type="paragraph" w:customStyle="1" w:styleId="afffffffe">
    <w:name w:val="表身"/>
    <w:qFormat/>
    <w:pPr>
      <w:keepNext/>
      <w:spacing w:before="60" w:after="60" w:line="300" w:lineRule="auto"/>
      <w:jc w:val="both"/>
      <w:textAlignment w:val="center"/>
    </w:pPr>
    <w:rPr>
      <w:sz w:val="18"/>
    </w:rPr>
  </w:style>
  <w:style w:type="paragraph" w:customStyle="1" w:styleId="my1">
    <w:name w:val="my（1）"/>
    <w:basedOn w:val="my"/>
    <w:qFormat/>
    <w:pPr>
      <w:tabs>
        <w:tab w:val="left" w:pos="0"/>
        <w:tab w:val="left" w:pos="360"/>
      </w:tabs>
      <w:spacing w:before="156" w:after="156"/>
      <w:ind w:firstLineChars="0" w:firstLine="0"/>
    </w:pPr>
    <w:rPr>
      <w:rFonts w:ascii="Times New Roman" w:hAnsi="Times New Roman"/>
    </w:rPr>
  </w:style>
  <w:style w:type="paragraph" w:customStyle="1" w:styleId="xl30">
    <w:name w:val="xl30"/>
    <w:basedOn w:val="a"/>
    <w:qFormat/>
    <w:pPr>
      <w:widowControl/>
      <w:pBdr>
        <w:top w:val="single" w:sz="4" w:space="0" w:color="auto"/>
        <w:left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CharChar1CharCharCharCharCharCharCharCharCharCharCharCharCharCharChar">
    <w:name w:val="Char Char1 Char Char Char Char Char Char Char Char Char Char Char Char Char Char Char"/>
    <w:basedOn w:val="a"/>
    <w:qFormat/>
    <w:pPr>
      <w:widowControl/>
      <w:spacing w:line="240" w:lineRule="exact"/>
      <w:ind w:firstLineChars="200" w:firstLine="200"/>
      <w:jc w:val="left"/>
    </w:pPr>
    <w:rPr>
      <w:sz w:val="24"/>
      <w:szCs w:val="20"/>
    </w:rPr>
  </w:style>
  <w:style w:type="paragraph" w:customStyle="1" w:styleId="xl31">
    <w:name w:val="xl31"/>
    <w:basedOn w:val="a"/>
    <w:qFormat/>
    <w:pPr>
      <w:widowControl/>
      <w:pBdr>
        <w:top w:val="single" w:sz="4" w:space="0" w:color="auto"/>
        <w:right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xl426">
    <w:name w:val="xl426"/>
    <w:basedOn w:val="a"/>
    <w:qFormat/>
    <w:pPr>
      <w:widowControl/>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affffffff">
    <w:name w:val="带符号正文加粗"/>
    <w:basedOn w:val="a"/>
    <w:qFormat/>
    <w:pPr>
      <w:tabs>
        <w:tab w:val="left" w:pos="620"/>
      </w:tabs>
      <w:spacing w:before="120" w:after="120" w:line="360" w:lineRule="auto"/>
      <w:ind w:left="620" w:firstLineChars="200" w:hanging="420"/>
    </w:pPr>
    <w:rPr>
      <w:b/>
      <w:bCs/>
      <w:sz w:val="24"/>
    </w:rPr>
  </w:style>
  <w:style w:type="paragraph" w:customStyle="1" w:styleId="582">
    <w:name w:val="样式 列表 5 + 左侧:  8 字符 悬挂缩进: 2 字符"/>
    <w:basedOn w:val="55"/>
    <w:qFormat/>
    <w:pPr>
      <w:ind w:leftChars="0" w:left="0" w:firstLineChars="0" w:firstLine="0"/>
      <w:jc w:val="center"/>
    </w:pPr>
    <w:rPr>
      <w:rFonts w:ascii="Calibri" w:hAnsi="Calibri" w:cs="宋体"/>
      <w:szCs w:val="20"/>
    </w:rPr>
  </w:style>
  <w:style w:type="paragraph" w:customStyle="1" w:styleId="xl243">
    <w:name w:val="xl24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affffffff0">
    <w:name w:val="!a章标题"/>
    <w:basedOn w:val="1"/>
    <w:next w:val="a"/>
    <w:qFormat/>
    <w:pPr>
      <w:autoSpaceDE/>
      <w:autoSpaceDN/>
      <w:adjustRightInd/>
      <w:spacing w:before="0" w:after="0" w:line="240" w:lineRule="auto"/>
      <w:ind w:left="-32767" w:firstLine="32767"/>
      <w:jc w:val="left"/>
    </w:pPr>
    <w:rPr>
      <w:rFonts w:hAnsi="宋体"/>
      <w:kern w:val="32"/>
      <w:szCs w:val="32"/>
    </w:rPr>
  </w:style>
  <w:style w:type="paragraph" w:customStyle="1" w:styleId="BodySingle">
    <w:name w:val="Body Single"/>
    <w:basedOn w:val="a"/>
    <w:qFormat/>
    <w:pPr>
      <w:widowControl/>
      <w:overflowPunct w:val="0"/>
      <w:autoSpaceDE w:val="0"/>
      <w:autoSpaceDN w:val="0"/>
      <w:adjustRightInd w:val="0"/>
      <w:spacing w:line="360" w:lineRule="auto"/>
      <w:ind w:firstLineChars="200" w:firstLine="200"/>
      <w:jc w:val="left"/>
      <w:textAlignment w:val="baseline"/>
    </w:pPr>
    <w:rPr>
      <w:rFonts w:eastAsia="Times New Roman"/>
      <w:kern w:val="0"/>
      <w:sz w:val="24"/>
      <w:szCs w:val="20"/>
      <w:lang w:eastAsia="en-US"/>
    </w:rPr>
  </w:style>
  <w:style w:type="paragraph" w:customStyle="1" w:styleId="xl270">
    <w:name w:val="xl270"/>
    <w:basedOn w:val="a"/>
    <w:qFormat/>
    <w:pPr>
      <w:widowControl/>
      <w:pBdr>
        <w:bottom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Highlight">
    <w:name w:val="Highlight"/>
    <w:basedOn w:val="a"/>
    <w:qFormat/>
    <w:pPr>
      <w:widowControl/>
      <w:spacing w:before="240" w:after="120" w:line="288" w:lineRule="auto"/>
      <w:ind w:firstLineChars="200" w:firstLine="454"/>
      <w:jc w:val="left"/>
    </w:pPr>
    <w:rPr>
      <w:b/>
      <w:kern w:val="0"/>
      <w:sz w:val="24"/>
      <w:u w:val="single"/>
    </w:rPr>
  </w:style>
  <w:style w:type="paragraph" w:customStyle="1" w:styleId="xl423">
    <w:name w:val="xl42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21">
    <w:name w:val="xl42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affffffff1">
    <w:name w:val="!封面小标题"/>
    <w:qFormat/>
    <w:pPr>
      <w:spacing w:before="156" w:after="156" w:line="278" w:lineRule="auto"/>
      <w:jc w:val="center"/>
    </w:pPr>
    <w:rPr>
      <w:rFonts w:eastAsia="黑体"/>
      <w:kern w:val="2"/>
      <w:sz w:val="36"/>
      <w:szCs w:val="36"/>
    </w:rPr>
  </w:style>
  <w:style w:type="paragraph" w:customStyle="1" w:styleId="xl241">
    <w:name w:val="xl241"/>
    <w:basedOn w:val="a"/>
    <w:qFormat/>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my41">
    <w:name w:val="my 标题 4(一)1."/>
    <w:basedOn w:val="a"/>
    <w:qFormat/>
    <w:pPr>
      <w:tabs>
        <w:tab w:val="left" w:pos="420"/>
      </w:tabs>
      <w:spacing w:line="360" w:lineRule="auto"/>
      <w:ind w:left="420" w:firstLineChars="200" w:hanging="420"/>
    </w:pPr>
    <w:rPr>
      <w:sz w:val="24"/>
    </w:rPr>
  </w:style>
  <w:style w:type="paragraph" w:customStyle="1" w:styleId="affffffff2">
    <w:name w:val="符号悬挂缩进"/>
    <w:basedOn w:val="a"/>
    <w:qFormat/>
    <w:pPr>
      <w:tabs>
        <w:tab w:val="left" w:pos="2730"/>
      </w:tabs>
      <w:spacing w:line="360" w:lineRule="auto"/>
      <w:ind w:firstLineChars="200" w:firstLine="200"/>
    </w:pPr>
    <w:rPr>
      <w:bCs/>
      <w:kern w:val="0"/>
      <w:sz w:val="24"/>
    </w:rPr>
  </w:style>
  <w:style w:type="paragraph" w:customStyle="1" w:styleId="xl252">
    <w:name w:val="xl25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ddddd">
    <w:name w:val="ddddd"/>
    <w:basedOn w:val="a"/>
    <w:qFormat/>
    <w:pPr>
      <w:pageBreakBefore/>
      <w:spacing w:line="360" w:lineRule="auto"/>
      <w:ind w:firstLineChars="200" w:firstLine="200"/>
    </w:pPr>
    <w:rPr>
      <w:rFonts w:ascii="Tahoma" w:hAnsi="Tahoma"/>
      <w:sz w:val="24"/>
      <w:szCs w:val="20"/>
    </w:rPr>
  </w:style>
  <w:style w:type="paragraph" w:customStyle="1" w:styleId="affffffff3">
    <w:name w:val="正文加粗"/>
    <w:basedOn w:val="afff6"/>
    <w:qFormat/>
    <w:pPr>
      <w:spacing w:before="120" w:line="360" w:lineRule="auto"/>
      <w:ind w:firstLineChars="200" w:firstLine="482"/>
    </w:pPr>
    <w:rPr>
      <w:b/>
      <w:kern w:val="2"/>
      <w:sz w:val="21"/>
    </w:rPr>
  </w:style>
  <w:style w:type="paragraph" w:customStyle="1" w:styleId="xl254">
    <w:name w:val="xl25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xl258">
    <w:name w:val="xl258"/>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1f6">
    <w:name w:val="表格内容1"/>
    <w:basedOn w:val="a"/>
    <w:qFormat/>
    <w:pPr>
      <w:spacing w:line="360" w:lineRule="auto"/>
      <w:ind w:firstLineChars="200" w:firstLine="200"/>
    </w:pPr>
    <w:rPr>
      <w:rFonts w:ascii="宋体"/>
      <w:sz w:val="24"/>
      <w:szCs w:val="20"/>
    </w:rPr>
  </w:style>
  <w:style w:type="paragraph" w:customStyle="1" w:styleId="xl260">
    <w:name w:val="xl260"/>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CharCharCharCharCharChar1CharCharCharCharCharCharCharCharCharCharCharCharCharCharCharCharChar">
    <w:name w:val="Char Char Char Char Char Char1 Char Char Char Char Char Char Char Char Char Char Char Char Char Char Char Char Char"/>
    <w:basedOn w:val="a"/>
    <w:qFormat/>
    <w:pPr>
      <w:widowControl/>
      <w:spacing w:line="240" w:lineRule="exact"/>
      <w:ind w:firstLineChars="200" w:firstLine="200"/>
      <w:jc w:val="left"/>
    </w:pPr>
    <w:rPr>
      <w:rFonts w:ascii="Verdana" w:eastAsia="仿宋_GB2312" w:hAnsi="Verdana"/>
      <w:sz w:val="24"/>
      <w:lang w:eastAsia="en-US"/>
    </w:rPr>
  </w:style>
  <w:style w:type="paragraph" w:customStyle="1" w:styleId="affffffff4">
    <w:name w:val="表文"/>
    <w:basedOn w:val="a0"/>
    <w:qFormat/>
    <w:pPr>
      <w:autoSpaceDE/>
      <w:autoSpaceDN/>
      <w:snapToGrid w:val="0"/>
      <w:spacing w:line="360" w:lineRule="auto"/>
      <w:ind w:firstLineChars="200" w:firstLine="0"/>
      <w:jc w:val="both"/>
    </w:pPr>
    <w:rPr>
      <w:rFonts w:ascii="Tahoma" w:hAnsi="Tahoma"/>
      <w:kern w:val="2"/>
      <w:szCs w:val="24"/>
    </w:rPr>
  </w:style>
  <w:style w:type="paragraph" w:customStyle="1" w:styleId="xl272">
    <w:name w:val="xl272"/>
    <w:basedOn w:val="a"/>
    <w:qFormat/>
    <w:pPr>
      <w:widowControl/>
      <w:pBdr>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273">
    <w:name w:val="xl273"/>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affffffff5">
    <w:name w:val="@"/>
    <w:basedOn w:val="1f7"/>
    <w:qFormat/>
    <w:pPr>
      <w:ind w:firstLineChars="200" w:firstLine="200"/>
    </w:pPr>
  </w:style>
  <w:style w:type="paragraph" w:customStyle="1" w:styleId="1f7">
    <w:name w:val="1)"/>
    <w:basedOn w:val="a"/>
    <w:qFormat/>
    <w:pPr>
      <w:tabs>
        <w:tab w:val="left" w:pos="964"/>
      </w:tabs>
      <w:spacing w:line="360" w:lineRule="auto"/>
      <w:ind w:left="964" w:hanging="482"/>
    </w:pPr>
    <w:rPr>
      <w:sz w:val="24"/>
    </w:rPr>
  </w:style>
  <w:style w:type="paragraph" w:customStyle="1" w:styleId="affffffff6">
    <w:name w:val="图中文字"/>
    <w:basedOn w:val="a"/>
    <w:qFormat/>
    <w:pPr>
      <w:widowControl/>
      <w:spacing w:line="360" w:lineRule="auto"/>
      <w:ind w:firstLineChars="200" w:firstLine="200"/>
      <w:jc w:val="center"/>
    </w:pPr>
    <w:rPr>
      <w:rFonts w:eastAsia="仿宋_GB2312"/>
      <w:bCs/>
      <w:sz w:val="24"/>
      <w:szCs w:val="20"/>
    </w:rPr>
  </w:style>
  <w:style w:type="paragraph" w:customStyle="1" w:styleId="xl407">
    <w:name w:val="xl407"/>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affffffff7">
    <w:name w:val="项目下文字"/>
    <w:basedOn w:val="afffffff7"/>
    <w:qFormat/>
    <w:pPr>
      <w:tabs>
        <w:tab w:val="clear" w:pos="907"/>
        <w:tab w:val="left" w:pos="840"/>
      </w:tabs>
      <w:ind w:left="840" w:hanging="360"/>
    </w:pPr>
  </w:style>
  <w:style w:type="paragraph" w:customStyle="1" w:styleId="xl420">
    <w:name w:val="xl42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q6">
    <w:name w:val="q6"/>
    <w:basedOn w:val="6"/>
    <w:qFormat/>
    <w:pPr>
      <w:tabs>
        <w:tab w:val="left" w:pos="0"/>
      </w:tabs>
      <w:spacing w:before="0" w:after="0" w:line="360" w:lineRule="auto"/>
      <w:ind w:left="1152" w:hanging="1152"/>
      <w:jc w:val="left"/>
    </w:pPr>
    <w:rPr>
      <w:rFonts w:ascii="黑体" w:hAnsi="黑体"/>
      <w:kern w:val="2"/>
      <w:sz w:val="21"/>
      <w:szCs w:val="21"/>
    </w:rPr>
  </w:style>
  <w:style w:type="paragraph" w:customStyle="1" w:styleId="xl425">
    <w:name w:val="xl42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CharCharChar11">
    <w:name w:val="Char Char Char11"/>
    <w:basedOn w:val="a"/>
    <w:qFormat/>
    <w:pPr>
      <w:spacing w:line="360" w:lineRule="auto"/>
      <w:ind w:firstLineChars="200" w:firstLine="200"/>
    </w:pPr>
    <w:rPr>
      <w:sz w:val="24"/>
    </w:rPr>
  </w:style>
  <w:style w:type="paragraph" w:customStyle="1" w:styleId="affffffff8">
    <w:name w:val="#"/>
    <w:basedOn w:val="affffffff5"/>
    <w:qFormat/>
  </w:style>
  <w:style w:type="paragraph" w:customStyle="1" w:styleId="affffffff9">
    <w:name w:val="!封面大标题（小初黑）"/>
    <w:next w:val="affffffff1"/>
    <w:qFormat/>
    <w:pPr>
      <w:spacing w:after="160" w:line="278" w:lineRule="auto"/>
      <w:jc w:val="center"/>
    </w:pPr>
    <w:rPr>
      <w:rFonts w:eastAsia="黑体"/>
      <w:kern w:val="2"/>
      <w:sz w:val="72"/>
      <w:szCs w:val="72"/>
    </w:rPr>
  </w:style>
  <w:style w:type="paragraph" w:customStyle="1" w:styleId="Char31">
    <w:name w:val="Char31"/>
    <w:basedOn w:val="a"/>
    <w:qFormat/>
    <w:pPr>
      <w:widowControl/>
      <w:spacing w:line="240" w:lineRule="exact"/>
      <w:ind w:firstLineChars="200" w:firstLine="200"/>
      <w:jc w:val="left"/>
    </w:pPr>
    <w:rPr>
      <w:rFonts w:ascii="Verdana" w:hAnsi="Verdana"/>
      <w:kern w:val="0"/>
      <w:sz w:val="20"/>
      <w:szCs w:val="20"/>
      <w:lang w:eastAsia="en-US"/>
    </w:rPr>
  </w:style>
  <w:style w:type="paragraph" w:customStyle="1" w:styleId="xl264">
    <w:name w:val="xl264"/>
    <w:basedOn w:val="a"/>
    <w:qFormat/>
    <w:pPr>
      <w:widowControl/>
      <w:spacing w:before="100" w:beforeAutospacing="1" w:after="100" w:afterAutospacing="1" w:line="360" w:lineRule="auto"/>
      <w:ind w:firstLineChars="200" w:firstLine="200"/>
      <w:jc w:val="center"/>
    </w:pPr>
    <w:rPr>
      <w:rFonts w:ascii="宋体" w:hAnsi="宋体" w:cs="宋体"/>
      <w:kern w:val="0"/>
      <w:sz w:val="18"/>
      <w:szCs w:val="18"/>
    </w:rPr>
  </w:style>
  <w:style w:type="paragraph" w:customStyle="1" w:styleId="xl27">
    <w:name w:val="xl27"/>
    <w:basedOn w:val="a"/>
    <w:qFormat/>
    <w:pPr>
      <w:widowControl/>
      <w:pBdr>
        <w:top w:val="single" w:sz="4" w:space="0" w:color="auto"/>
        <w:bottom w:val="single" w:sz="4" w:space="0" w:color="auto"/>
        <w:right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xl265">
    <w:name w:val="xl265"/>
    <w:basedOn w:val="a"/>
    <w:qFormat/>
    <w:pPr>
      <w:widowControl/>
      <w:spacing w:before="100" w:beforeAutospacing="1" w:after="100" w:afterAutospacing="1" w:line="360" w:lineRule="auto"/>
      <w:ind w:firstLineChars="200" w:firstLine="200"/>
      <w:jc w:val="left"/>
    </w:pPr>
    <w:rPr>
      <w:rFonts w:ascii="宋体" w:hAnsi="宋体" w:cs="宋体"/>
      <w:color w:val="0000FF"/>
      <w:kern w:val="0"/>
      <w:sz w:val="18"/>
      <w:szCs w:val="18"/>
    </w:rPr>
  </w:style>
  <w:style w:type="paragraph" w:customStyle="1" w:styleId="xl245">
    <w:name w:val="xl24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253">
    <w:name w:val="xl25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affffffffa">
    <w:name w:val="二级节标题"/>
    <w:next w:val="a"/>
    <w:qFormat/>
    <w:pPr>
      <w:tabs>
        <w:tab w:val="left" w:pos="672"/>
        <w:tab w:val="left" w:pos="1191"/>
      </w:tabs>
      <w:spacing w:before="240" w:after="240" w:line="400" w:lineRule="atLeast"/>
      <w:ind w:left="851" w:hanging="738"/>
      <w:outlineLvl w:val="2"/>
    </w:pPr>
    <w:rPr>
      <w:rFonts w:ascii="Arial" w:hAnsi="Arial"/>
      <w:b/>
      <w:sz w:val="30"/>
      <w:szCs w:val="30"/>
    </w:rPr>
  </w:style>
  <w:style w:type="paragraph" w:customStyle="1" w:styleId="Char1f">
    <w:name w:val="Char1"/>
    <w:basedOn w:val="a"/>
    <w:next w:val="a"/>
    <w:qFormat/>
    <w:pPr>
      <w:widowControl/>
      <w:spacing w:line="240" w:lineRule="exact"/>
      <w:jc w:val="left"/>
    </w:pPr>
    <w:rPr>
      <w:rFonts w:ascii="Verdana" w:eastAsia="仿宋_GB2312" w:hAnsi="Verdana"/>
      <w:kern w:val="0"/>
      <w:sz w:val="20"/>
      <w:szCs w:val="20"/>
      <w:lang w:eastAsia="en-US"/>
    </w:rPr>
  </w:style>
  <w:style w:type="paragraph" w:customStyle="1" w:styleId="he">
    <w:name w:val="he"/>
    <w:basedOn w:val="a"/>
    <w:next w:val="a"/>
    <w:qFormat/>
    <w:pPr>
      <w:keepNext/>
      <w:keepLines/>
      <w:widowControl/>
      <w:spacing w:before="340" w:after="330"/>
      <w:jc w:val="center"/>
      <w:outlineLvl w:val="0"/>
    </w:pPr>
    <w:rPr>
      <w:rFonts w:ascii="宋体" w:eastAsia="黑体" w:hAnsi="宋体"/>
      <w:b/>
      <w:bCs/>
      <w:kern w:val="44"/>
      <w:sz w:val="44"/>
      <w:szCs w:val="44"/>
      <w:lang w:bidi="en-US"/>
    </w:rPr>
  </w:style>
  <w:style w:type="paragraph" w:customStyle="1" w:styleId="WW-3">
    <w:name w:val="WW-正文文本缩进 3"/>
    <w:basedOn w:val="a"/>
    <w:qFormat/>
    <w:pPr>
      <w:suppressAutoHyphens/>
      <w:spacing w:line="360" w:lineRule="auto"/>
      <w:ind w:left="2" w:firstLine="482"/>
    </w:pPr>
    <w:rPr>
      <w:rFonts w:ascii="宋体" w:hAnsi="宋体" w:hint="eastAsia"/>
      <w:sz w:val="24"/>
      <w:lang w:val="zh-CN" w:eastAsia="ar-SA"/>
    </w:rPr>
  </w:style>
  <w:style w:type="paragraph" w:customStyle="1" w:styleId="SANGFOR61">
    <w:name w:val="SANGFOR_6_1级编号"/>
    <w:basedOn w:val="a"/>
    <w:qFormat/>
    <w:pPr>
      <w:tabs>
        <w:tab w:val="left" w:pos="0"/>
      </w:tabs>
    </w:pPr>
  </w:style>
  <w:style w:type="paragraph" w:customStyle="1" w:styleId="FA">
    <w:name w:val="FA正文"/>
    <w:basedOn w:val="a"/>
    <w:qFormat/>
    <w:pPr>
      <w:tabs>
        <w:tab w:val="left" w:pos="960"/>
      </w:tabs>
      <w:ind w:left="960"/>
    </w:pPr>
    <w:rPr>
      <w:rFonts w:hAnsi="宋体" w:cs="宋体"/>
      <w:sz w:val="24"/>
      <w:szCs w:val="21"/>
    </w:rPr>
  </w:style>
  <w:style w:type="paragraph" w:customStyle="1" w:styleId="xl24">
    <w:name w:val="xl24"/>
    <w:basedOn w:val="a"/>
    <w:qFormat/>
    <w:pPr>
      <w:widowControl/>
      <w:spacing w:before="100" w:after="100"/>
      <w:jc w:val="center"/>
      <w:textAlignment w:val="center"/>
    </w:pPr>
    <w:rPr>
      <w:rFonts w:ascii="宋体" w:hAnsi="宋体"/>
      <w:kern w:val="0"/>
      <w:sz w:val="24"/>
      <w:szCs w:val="20"/>
    </w:rPr>
  </w:style>
  <w:style w:type="paragraph" w:customStyle="1" w:styleId="xl92">
    <w:name w:val="xl92"/>
    <w:basedOn w:val="a"/>
    <w:qFormat/>
    <w:pPr>
      <w:widowControl/>
      <w:pBdr>
        <w:top w:val="single" w:sz="4" w:space="0" w:color="auto"/>
        <w:bottom w:val="single" w:sz="4" w:space="0" w:color="auto"/>
        <w:right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affffffffb">
    <w:name w:val="文档正文"/>
    <w:basedOn w:val="a"/>
    <w:qFormat/>
    <w:pPr>
      <w:suppressAutoHyphens/>
      <w:spacing w:line="360" w:lineRule="auto"/>
      <w:ind w:firstLine="560"/>
      <w:jc w:val="left"/>
    </w:pPr>
    <w:rPr>
      <w:rFonts w:eastAsia="仿宋_GB2312"/>
      <w:sz w:val="28"/>
      <w:szCs w:val="20"/>
      <w:lang w:eastAsia="ar-SA"/>
    </w:rPr>
  </w:style>
  <w:style w:type="paragraph" w:customStyle="1" w:styleId="p17">
    <w:name w:val="p17"/>
    <w:basedOn w:val="a"/>
    <w:qFormat/>
    <w:pPr>
      <w:widowControl/>
    </w:pPr>
    <w:rPr>
      <w:kern w:val="0"/>
      <w:szCs w:val="21"/>
    </w:rPr>
  </w:style>
  <w:style w:type="paragraph" w:customStyle="1" w:styleId="242415">
    <w:name w:val="样式 题注 + (西文) 宋体 五号 加粗 段前: 2.4 磅 段后: 2.4 磅 行距: 1.5 倍行距"/>
    <w:basedOn w:val="ad"/>
    <w:qFormat/>
    <w:pPr>
      <w:suppressAutoHyphens w:val="0"/>
      <w:spacing w:before="48" w:after="48" w:line="360" w:lineRule="auto"/>
    </w:pPr>
    <w:rPr>
      <w:rFonts w:ascii="宋体" w:hAnsi="宋体" w:cs="宋体"/>
      <w:b/>
      <w:bCs/>
      <w:kern w:val="0"/>
      <w:sz w:val="24"/>
    </w:rPr>
  </w:style>
  <w:style w:type="paragraph" w:customStyle="1" w:styleId="CharCharCharCharCharChar">
    <w:name w:val="Char Char Char Char Char Char"/>
    <w:basedOn w:val="a"/>
    <w:qFormat/>
    <w:pPr>
      <w:adjustRightInd w:val="0"/>
      <w:spacing w:line="360" w:lineRule="auto"/>
    </w:pPr>
    <w:rPr>
      <w:kern w:val="0"/>
      <w:sz w:val="24"/>
      <w:szCs w:val="20"/>
    </w:rPr>
  </w:style>
  <w:style w:type="paragraph" w:customStyle="1" w:styleId="affffffffc">
    <w:name w:val="图标"/>
    <w:basedOn w:val="a"/>
    <w:next w:val="a"/>
    <w:qFormat/>
    <w:pPr>
      <w:tabs>
        <w:tab w:val="left" w:pos="567"/>
      </w:tabs>
      <w:autoSpaceDE w:val="0"/>
      <w:autoSpaceDN w:val="0"/>
      <w:adjustRightInd w:val="0"/>
      <w:snapToGrid w:val="0"/>
      <w:spacing w:before="120" w:after="120" w:line="320" w:lineRule="atLeast"/>
      <w:jc w:val="center"/>
      <w:textAlignment w:val="baseline"/>
    </w:pPr>
    <w:rPr>
      <w:rFonts w:eastAsia="仿宋_GB2312"/>
      <w:kern w:val="0"/>
      <w:sz w:val="24"/>
    </w:rPr>
  </w:style>
  <w:style w:type="paragraph" w:customStyle="1" w:styleId="16620">
    <w:name w:val="样式 标题 1 + 黑体 三号 非加粗 居中 段前: 6 磅 段后: 6 磅 行距: 固定值 20 磅"/>
    <w:basedOn w:val="1"/>
    <w:qFormat/>
    <w:pPr>
      <w:autoSpaceDE/>
      <w:autoSpaceDN/>
      <w:adjustRightInd/>
      <w:spacing w:before="120" w:line="400" w:lineRule="exact"/>
    </w:pPr>
    <w:rPr>
      <w:rFonts w:ascii="黑体" w:eastAsia="黑体" w:hAnsi="黑体" w:cs="宋体"/>
      <w:b w:val="0"/>
    </w:rPr>
  </w:style>
  <w:style w:type="paragraph" w:customStyle="1" w:styleId="XW">
    <w:name w:val="XW正文"/>
    <w:basedOn w:val="afa"/>
    <w:qFormat/>
    <w:pPr>
      <w:adjustRightInd w:val="0"/>
      <w:snapToGrid w:val="0"/>
      <w:spacing w:line="300" w:lineRule="auto"/>
      <w:ind w:firstLineChars="200" w:firstLine="520"/>
      <w:jc w:val="left"/>
    </w:pPr>
    <w:rPr>
      <w:sz w:val="21"/>
    </w:rPr>
  </w:style>
  <w:style w:type="paragraph" w:customStyle="1" w:styleId="Charfe">
    <w:name w:val="Char"/>
    <w:basedOn w:val="a"/>
    <w:qFormat/>
    <w:pPr>
      <w:suppressAutoHyphens/>
    </w:pPr>
    <w:rPr>
      <w:rFonts w:ascii="Tahoma" w:hAnsi="Tahoma"/>
      <w:sz w:val="24"/>
      <w:szCs w:val="20"/>
      <w:lang w:eastAsia="ar-SA"/>
    </w:rPr>
  </w:style>
  <w:style w:type="paragraph" w:customStyle="1" w:styleId="210">
    <w:name w:val="正文文本 21"/>
    <w:basedOn w:val="a"/>
    <w:qFormat/>
    <w:pPr>
      <w:adjustRightInd w:val="0"/>
      <w:spacing w:line="300" w:lineRule="auto"/>
      <w:jc w:val="center"/>
      <w:textAlignment w:val="baseline"/>
    </w:pPr>
    <w:rPr>
      <w:rFonts w:ascii="宋体" w:hAnsi="宋体"/>
      <w:sz w:val="24"/>
    </w:rPr>
  </w:style>
  <w:style w:type="paragraph" w:customStyle="1" w:styleId="1f8">
    <w:name w:val="列表1"/>
    <w:basedOn w:val="a"/>
    <w:qFormat/>
    <w:pPr>
      <w:tabs>
        <w:tab w:val="left" w:pos="360"/>
      </w:tabs>
      <w:spacing w:line="328" w:lineRule="auto"/>
      <w:ind w:left="360" w:hanging="360"/>
      <w:jc w:val="center"/>
    </w:pPr>
    <w:rPr>
      <w:rFonts w:ascii="宋体" w:hAnsi="宋体"/>
      <w:sz w:val="24"/>
      <w:szCs w:val="44"/>
    </w:rPr>
  </w:style>
  <w:style w:type="paragraph" w:customStyle="1" w:styleId="-1">
    <w:name w:val="评标报告_标题-国际"/>
    <w:basedOn w:val="3"/>
    <w:next w:val="a"/>
    <w:uiPriority w:val="99"/>
    <w:qFormat/>
    <w:pPr>
      <w:autoSpaceDE/>
      <w:autoSpaceDN/>
      <w:adjustRightInd/>
      <w:spacing w:before="0" w:after="0" w:line="440" w:lineRule="exact"/>
      <w:jc w:val="both"/>
    </w:pPr>
    <w:rPr>
      <w:rFonts w:ascii="仿宋_GB2312" w:cs="仿宋_GB2312"/>
      <w:bCs/>
      <w:kern w:val="2"/>
      <w:szCs w:val="24"/>
      <w:u w:val="none"/>
    </w:rPr>
  </w:style>
  <w:style w:type="paragraph" w:customStyle="1" w:styleId="1f9">
    <w:name w:val="正文缩进1"/>
    <w:basedOn w:val="a"/>
    <w:link w:val="CharChar6"/>
    <w:qFormat/>
    <w:pPr>
      <w:autoSpaceDE w:val="0"/>
      <w:autoSpaceDN w:val="0"/>
      <w:adjustRightInd w:val="0"/>
      <w:ind w:firstLine="420"/>
      <w:jc w:val="left"/>
    </w:pPr>
    <w:rPr>
      <w:rFonts w:ascii="宋体"/>
      <w:kern w:val="0"/>
      <w:sz w:val="24"/>
      <w:szCs w:val="20"/>
    </w:rPr>
  </w:style>
  <w:style w:type="character" w:customStyle="1" w:styleId="CharChar6">
    <w:name w:val="正文缩进 Char Char"/>
    <w:link w:val="1f9"/>
    <w:qFormat/>
    <w:rPr>
      <w:rFonts w:ascii="宋体" w:hAnsi="Times New Roman"/>
      <w:sz w:val="24"/>
    </w:rPr>
  </w:style>
  <w:style w:type="paragraph" w:customStyle="1" w:styleId="MMTopic6">
    <w:name w:val="MM Topic 6"/>
    <w:basedOn w:val="6"/>
    <w:qFormat/>
    <w:pPr>
      <w:spacing w:line="319" w:lineRule="auto"/>
      <w:ind w:firstLineChars="200" w:firstLine="200"/>
    </w:pPr>
  </w:style>
  <w:style w:type="paragraph" w:customStyle="1" w:styleId="affffffffd">
    <w:name w:val="底端对齐"/>
    <w:basedOn w:val="a"/>
    <w:next w:val="a"/>
    <w:qFormat/>
    <w:pPr>
      <w:textAlignment w:val="bottom"/>
    </w:pPr>
    <w:rPr>
      <w:rFonts w:ascii="宋体" w:hAnsi="宋体"/>
      <w:szCs w:val="21"/>
    </w:rPr>
  </w:style>
  <w:style w:type="paragraph" w:customStyle="1" w:styleId="xl91">
    <w:name w:val="xl91"/>
    <w:basedOn w:val="a"/>
    <w:qFormat/>
    <w:pPr>
      <w:widowControl/>
      <w:pBdr>
        <w:top w:val="single" w:sz="4" w:space="0" w:color="auto"/>
        <w:left w:val="single" w:sz="4" w:space="0" w:color="auto"/>
        <w:bottom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p0">
    <w:name w:val="p0"/>
    <w:basedOn w:val="a"/>
    <w:qFormat/>
    <w:pPr>
      <w:widowControl/>
    </w:pPr>
    <w:rPr>
      <w:kern w:val="0"/>
      <w:szCs w:val="21"/>
    </w:rPr>
  </w:style>
  <w:style w:type="paragraph" w:customStyle="1" w:styleId="CharCharCharCharCharCharCharCharCharCharCharCharCharCharCharChar">
    <w:name w:val="Char Char Char Char Char Char Char Char Char Char Char Char Char Char Char Char"/>
    <w:basedOn w:val="a"/>
    <w:qFormat/>
    <w:pPr>
      <w:widowControl/>
      <w:spacing w:line="240" w:lineRule="exact"/>
      <w:jc w:val="center"/>
    </w:pPr>
    <w:rPr>
      <w:rFonts w:ascii="宋体" w:hAnsi="宋体"/>
      <w:b/>
      <w:kern w:val="0"/>
      <w:sz w:val="30"/>
      <w:szCs w:val="30"/>
      <w:lang w:eastAsia="en-US"/>
    </w:rPr>
  </w:style>
  <w:style w:type="paragraph" w:customStyle="1" w:styleId="378020">
    <w:name w:val="样式 标题 3 + (中文) 黑体 小四 非加粗 段前: 7.8 磅 段后: 0 磅 行距: 固定值 20 磅"/>
    <w:basedOn w:val="3"/>
    <w:qFormat/>
    <w:pPr>
      <w:autoSpaceDE/>
      <w:autoSpaceDN/>
      <w:adjustRightInd/>
      <w:spacing w:before="0" w:after="0" w:line="400" w:lineRule="exact"/>
      <w:jc w:val="both"/>
    </w:pPr>
    <w:rPr>
      <w:rFonts w:ascii="Times New Roman" w:eastAsia="黑体"/>
      <w:b w:val="0"/>
      <w:kern w:val="2"/>
      <w:u w:val="none"/>
    </w:rPr>
  </w:style>
  <w:style w:type="paragraph" w:customStyle="1" w:styleId="2f0">
    <w:name w:val="2"/>
    <w:basedOn w:val="a"/>
    <w:qFormat/>
  </w:style>
  <w:style w:type="paragraph" w:customStyle="1" w:styleId="CharChar13">
    <w:name w:val="Char Char13"/>
    <w:basedOn w:val="af2"/>
    <w:qFormat/>
    <w:rPr>
      <w:rFonts w:ascii="Tahoma" w:hAnsi="Tahoma"/>
      <w:sz w:val="24"/>
    </w:rPr>
  </w:style>
  <w:style w:type="paragraph" w:customStyle="1" w:styleId="1fa">
    <w:name w:val="列表段落1"/>
    <w:uiPriority w:val="34"/>
    <w:qFormat/>
    <w:pPr>
      <w:spacing w:after="160" w:line="278" w:lineRule="auto"/>
      <w:ind w:firstLineChars="200" w:firstLine="420"/>
    </w:pPr>
  </w:style>
  <w:style w:type="paragraph" w:customStyle="1" w:styleId="00522">
    <w:name w:val="样式 右侧:  0.05 厘米 段前: 2 磅 段后: 2 磅"/>
    <w:basedOn w:val="a"/>
    <w:qFormat/>
    <w:pPr>
      <w:ind w:right="28" w:firstLine="420"/>
    </w:pPr>
  </w:style>
  <w:style w:type="paragraph" w:customStyle="1" w:styleId="affffffffe">
    <w:name w:val="代码"/>
    <w:basedOn w:val="a"/>
    <w:qFormat/>
    <w:pPr>
      <w:spacing w:beforeLines="50" w:afterLines="50"/>
      <w:ind w:leftChars="400" w:left="960"/>
    </w:pPr>
    <w:rPr>
      <w:rFonts w:ascii="Courier New" w:eastAsia="楷体_GB2312" w:hAnsi="Courier New"/>
      <w:szCs w:val="21"/>
    </w:rPr>
  </w:style>
  <w:style w:type="paragraph" w:customStyle="1" w:styleId="1fb">
    <w:name w:val="1"/>
    <w:basedOn w:val="a"/>
    <w:next w:val="afe"/>
    <w:link w:val="1-2Char"/>
    <w:qFormat/>
    <w:rPr>
      <w:rFonts w:ascii="宋体" w:hAnsi="Courier New"/>
      <w:szCs w:val="20"/>
    </w:rPr>
  </w:style>
  <w:style w:type="character" w:customStyle="1" w:styleId="1-2Char">
    <w:name w:val="中等深浅网格 1 - 强调文字颜色 2 Char"/>
    <w:link w:val="1fb"/>
    <w:qFormat/>
    <w:rPr>
      <w:rFonts w:ascii="宋体" w:hAnsi="Courier New"/>
      <w:kern w:val="2"/>
      <w:sz w:val="21"/>
    </w:rPr>
  </w:style>
  <w:style w:type="paragraph" w:customStyle="1" w:styleId="1fc">
    <w:name w:val="列出段落1"/>
    <w:basedOn w:val="a"/>
    <w:uiPriority w:val="34"/>
    <w:qFormat/>
    <w:pPr>
      <w:ind w:firstLineChars="200" w:firstLine="420"/>
    </w:pPr>
    <w:rPr>
      <w:rFonts w:ascii="Calibri" w:hAnsi="Calibri"/>
      <w:szCs w:val="22"/>
    </w:rPr>
  </w:style>
  <w:style w:type="paragraph" w:customStyle="1" w:styleId="3c">
    <w:name w:val="3"/>
    <w:basedOn w:val="a"/>
    <w:qFormat/>
    <w:rPr>
      <w:szCs w:val="20"/>
    </w:rPr>
  </w:style>
  <w:style w:type="paragraph" w:customStyle="1" w:styleId="1fd">
    <w:name w:val="1."/>
    <w:basedOn w:val="a"/>
    <w:qFormat/>
    <w:pPr>
      <w:spacing w:line="360" w:lineRule="auto"/>
    </w:pPr>
    <w:rPr>
      <w:sz w:val="24"/>
    </w:rPr>
  </w:style>
  <w:style w:type="paragraph" w:customStyle="1" w:styleId="MMTopic5">
    <w:name w:val="MM Topic 5"/>
    <w:basedOn w:val="5"/>
    <w:qFormat/>
    <w:pPr>
      <w:suppressAutoHyphens w:val="0"/>
      <w:spacing w:line="374" w:lineRule="auto"/>
      <w:ind w:left="0" w:firstLineChars="200" w:firstLine="200"/>
    </w:pPr>
    <w:rPr>
      <w:rFonts w:ascii="Times New Roman" w:hAnsi="Times New Roman"/>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hd w:val="clear" w:color="000000" w:fill="99CCFF"/>
      <w:spacing w:beforeAutospacing="1" w:afterAutospacing="1"/>
      <w:jc w:val="center"/>
    </w:pPr>
    <w:rPr>
      <w:rFonts w:ascii="华文中宋" w:eastAsia="华文中宋" w:hAnsi="华文中宋" w:cs="华文中宋"/>
      <w:b/>
      <w:bCs/>
      <w:kern w:val="0"/>
      <w:sz w:val="24"/>
    </w:rPr>
  </w:style>
  <w:style w:type="paragraph" w:customStyle="1" w:styleId="afffffffff">
    <w:name w:val="图片"/>
    <w:basedOn w:val="a"/>
    <w:next w:val="affff3"/>
    <w:qFormat/>
    <w:pPr>
      <w:jc w:val="center"/>
    </w:pPr>
    <w:rPr>
      <w:rFonts w:cs="宋体"/>
      <w:sz w:val="24"/>
    </w:rPr>
  </w:style>
  <w:style w:type="paragraph" w:customStyle="1" w:styleId="ParaCharCharCharCharCharCharChar">
    <w:name w:val="默认段落字体 Para Char Char Char Char Char Char Char"/>
    <w:basedOn w:val="af2"/>
    <w:qFormat/>
    <w:pPr>
      <w:adjustRightInd w:val="0"/>
      <w:spacing w:line="436" w:lineRule="exact"/>
      <w:ind w:left="357"/>
      <w:jc w:val="left"/>
      <w:outlineLvl w:val="3"/>
    </w:pPr>
    <w:rPr>
      <w:rFonts w:eastAsia="Times New Roman"/>
      <w:szCs w:val="20"/>
    </w:rPr>
  </w:style>
  <w:style w:type="paragraph" w:customStyle="1" w:styleId="afffffffff0">
    <w:name w:val="第一章"/>
    <w:basedOn w:val="a"/>
    <w:qFormat/>
    <w:pPr>
      <w:pageBreakBefore/>
      <w:spacing w:afterLines="100" w:line="360" w:lineRule="auto"/>
      <w:ind w:firstLineChars="200" w:firstLine="200"/>
      <w:jc w:val="left"/>
    </w:pPr>
    <w:rPr>
      <w:rFonts w:eastAsia="黑体"/>
      <w:b/>
      <w:sz w:val="32"/>
    </w:rPr>
  </w:style>
  <w:style w:type="paragraph" w:customStyle="1" w:styleId="CharChar111">
    <w:name w:val="Char Char111"/>
    <w:basedOn w:val="af2"/>
    <w:qFormat/>
    <w:rPr>
      <w:rFonts w:ascii="Tahoma" w:hAnsi="Tahoma"/>
      <w:sz w:val="24"/>
    </w:rPr>
  </w:style>
  <w:style w:type="paragraph" w:customStyle="1" w:styleId="xl76">
    <w:name w:val="xl76"/>
    <w:basedOn w:val="a"/>
    <w:qFormat/>
    <w:pPr>
      <w:widowControl/>
      <w:pBdr>
        <w:left w:val="single" w:sz="4" w:space="0" w:color="auto"/>
        <w:bottom w:val="single" w:sz="4" w:space="0" w:color="auto"/>
        <w:right w:val="single" w:sz="4" w:space="0" w:color="auto"/>
      </w:pBdr>
      <w:shd w:val="clear" w:color="000000" w:fill="99CCFF"/>
      <w:spacing w:beforeAutospacing="1" w:afterAutospacing="1"/>
      <w:jc w:val="left"/>
    </w:pPr>
    <w:rPr>
      <w:rFonts w:ascii="华文中宋" w:eastAsia="华文中宋" w:hAnsi="华文中宋" w:cs="华文中宋"/>
      <w:b/>
      <w:bCs/>
      <w:color w:val="FF0000"/>
      <w:kern w:val="0"/>
      <w:sz w:val="24"/>
    </w:rPr>
  </w:style>
  <w:style w:type="paragraph" w:customStyle="1" w:styleId="style4">
    <w:name w:val="style4"/>
    <w:basedOn w:val="a"/>
    <w:qFormat/>
    <w:pPr>
      <w:widowControl/>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Pa4">
    <w:name w:val="Pa4"/>
    <w:basedOn w:val="a"/>
    <w:next w:val="a"/>
    <w:qFormat/>
    <w:pPr>
      <w:autoSpaceDE w:val="0"/>
      <w:autoSpaceDN w:val="0"/>
      <w:adjustRightInd w:val="0"/>
      <w:spacing w:before="80" w:line="140" w:lineRule="auto"/>
      <w:jc w:val="left"/>
    </w:pPr>
    <w:rPr>
      <w:rFonts w:ascii="Helvetica-Condensed-Bold" w:eastAsia="Helvetica-Condensed-Bold"/>
      <w:kern w:val="0"/>
      <w:sz w:val="20"/>
    </w:rPr>
  </w:style>
  <w:style w:type="paragraph" w:customStyle="1" w:styleId="CharCharCharCharCharCharCharCharCharChar">
    <w:name w:val="Char Char Char Char Char Char Char Char Char Char"/>
    <w:basedOn w:val="a"/>
    <w:qFormat/>
    <w:pPr>
      <w:widowControl/>
      <w:spacing w:line="240" w:lineRule="exact"/>
      <w:jc w:val="left"/>
    </w:pPr>
    <w:rPr>
      <w:rFonts w:ascii="Verdana" w:hAnsi="Verdana"/>
      <w:kern w:val="0"/>
      <w:sz w:val="20"/>
      <w:szCs w:val="20"/>
      <w:lang w:eastAsia="en-US"/>
    </w:rPr>
  </w:style>
  <w:style w:type="paragraph" w:customStyle="1" w:styleId="chap">
    <w:name w:val="chap"/>
    <w:basedOn w:val="a"/>
    <w:qFormat/>
    <w:pPr>
      <w:widowControl/>
      <w:ind w:right="-30"/>
    </w:pPr>
    <w:rPr>
      <w:rFonts w:ascii="Arial" w:hAnsi="Arial"/>
      <w:b/>
      <w:caps/>
      <w:kern w:val="0"/>
      <w:sz w:val="24"/>
      <w:szCs w:val="20"/>
      <w:lang w:val="fr-FR" w:eastAsia="fr-FR"/>
    </w:rPr>
  </w:style>
  <w:style w:type="paragraph" w:customStyle="1" w:styleId="xl77">
    <w:name w:val="xl77"/>
    <w:basedOn w:val="a"/>
    <w:qFormat/>
    <w:pPr>
      <w:widowControl/>
      <w:pBdr>
        <w:top w:val="single" w:sz="4" w:space="0" w:color="auto"/>
        <w:left w:val="single" w:sz="4" w:space="0" w:color="auto"/>
        <w:bottom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07415">
    <w:name w:val="样式 宋体 加粗 首行缩进:  0.74 厘米 行距: 1.5 倍行距"/>
    <w:basedOn w:val="a"/>
    <w:qFormat/>
    <w:pPr>
      <w:ind w:firstLine="420"/>
    </w:pPr>
    <w:rPr>
      <w:rFonts w:ascii="宋体" w:hAnsi="宋体" w:cs="宋体"/>
      <w:b/>
      <w:bCs/>
      <w:spacing w:val="4"/>
      <w:sz w:val="24"/>
    </w:rPr>
  </w:style>
  <w:style w:type="paragraph" w:customStyle="1" w:styleId="CharCharCharChar0">
    <w:name w:val="Char Char Char Char"/>
    <w:basedOn w:val="a"/>
    <w:qFormat/>
    <w:pPr>
      <w:widowControl/>
      <w:spacing w:line="240" w:lineRule="exact"/>
      <w:jc w:val="left"/>
    </w:pPr>
    <w:rPr>
      <w:szCs w:val="20"/>
    </w:rPr>
  </w:style>
  <w:style w:type="paragraph" w:customStyle="1" w:styleId="2f1">
    <w:name w:val="样式2"/>
    <w:basedOn w:val="a"/>
    <w:qFormat/>
    <w:pPr>
      <w:spacing w:beforeLines="50" w:afterLines="50"/>
      <w:ind w:left="420"/>
    </w:pPr>
    <w:rPr>
      <w:sz w:val="24"/>
    </w:rPr>
  </w:style>
  <w:style w:type="paragraph" w:customStyle="1" w:styleId="afffffffff1">
    <w:name w:val="表格文字"/>
    <w:basedOn w:val="a"/>
    <w:qFormat/>
    <w:pPr>
      <w:adjustRightInd w:val="0"/>
      <w:spacing w:line="420" w:lineRule="atLeast"/>
      <w:jc w:val="left"/>
      <w:textAlignment w:val="baseline"/>
    </w:pPr>
    <w:rPr>
      <w:kern w:val="0"/>
      <w:szCs w:val="20"/>
    </w:rPr>
  </w:style>
  <w:style w:type="paragraph" w:customStyle="1" w:styleId="61">
    <w:name w:val="6'"/>
    <w:basedOn w:val="a"/>
    <w:qFormat/>
    <w:pPr>
      <w:autoSpaceDE w:val="0"/>
      <w:autoSpaceDN w:val="0"/>
      <w:adjustRightInd w:val="0"/>
      <w:snapToGrid w:val="0"/>
      <w:spacing w:line="320" w:lineRule="exact"/>
      <w:jc w:val="center"/>
      <w:textAlignment w:val="baseline"/>
    </w:pPr>
    <w:rPr>
      <w:spacing w:val="20"/>
      <w:kern w:val="28"/>
      <w:szCs w:val="20"/>
    </w:rPr>
  </w:style>
  <w:style w:type="paragraph" w:customStyle="1" w:styleId="afffffffff2">
    <w:name w:val="样式一"/>
    <w:basedOn w:val="a"/>
    <w:qFormat/>
    <w:pPr>
      <w:autoSpaceDE w:val="0"/>
      <w:autoSpaceDN w:val="0"/>
      <w:adjustRightInd w:val="0"/>
      <w:spacing w:line="360" w:lineRule="auto"/>
      <w:textAlignment w:val="baseline"/>
    </w:pPr>
    <w:rPr>
      <w:rFonts w:ascii="宋体" w:hAnsi="宋体"/>
      <w:kern w:val="0"/>
      <w:sz w:val="24"/>
      <w:szCs w:val="20"/>
      <w:lang w:val="en-GB"/>
    </w:rPr>
  </w:style>
  <w:style w:type="paragraph" w:customStyle="1" w:styleId="CharChar1CharCharCharCharCharCharChar">
    <w:name w:val="Char Char1 Char Char Char Char Char Char Char"/>
    <w:basedOn w:val="a"/>
    <w:qFormat/>
    <w:rPr>
      <w:rFonts w:ascii="Tahoma" w:hAnsi="Tahoma"/>
      <w:sz w:val="24"/>
      <w:szCs w:val="20"/>
    </w:rPr>
  </w:style>
  <w:style w:type="paragraph" w:customStyle="1" w:styleId="2f2">
    <w:name w:val="标题2"/>
    <w:basedOn w:val="2"/>
    <w:qFormat/>
    <w:pPr>
      <w:widowControl/>
      <w:autoSpaceDE/>
      <w:autoSpaceDN/>
      <w:adjustRightInd/>
      <w:spacing w:before="260" w:after="260" w:line="360" w:lineRule="auto"/>
      <w:ind w:left="426"/>
    </w:pPr>
    <w:rPr>
      <w:rFonts w:ascii="Times New Roman" w:eastAsia="宋体" w:hAnsi="Times New Roman"/>
      <w:bCs/>
      <w:sz w:val="36"/>
      <w:szCs w:val="36"/>
      <w:lang w:bidi="en-US"/>
    </w:rPr>
  </w:style>
  <w:style w:type="paragraph" w:customStyle="1" w:styleId="206">
    <w:name w:val="样式 正文缩进 + 首行缩进:  2.06 字符"/>
    <w:basedOn w:val="a0"/>
    <w:qFormat/>
    <w:pPr>
      <w:autoSpaceDE/>
      <w:autoSpaceDN/>
      <w:adjustRightInd/>
      <w:spacing w:line="360" w:lineRule="auto"/>
      <w:ind w:rightChars="15" w:right="31" w:firstLineChars="206" w:firstLine="433"/>
      <w:jc w:val="both"/>
    </w:pPr>
    <w:rPr>
      <w:rFonts w:hAnsi="宋体" w:cs="宋体"/>
      <w:kern w:val="2"/>
    </w:rPr>
  </w:style>
  <w:style w:type="paragraph" w:customStyle="1" w:styleId="CharCharCharCharCharChar1Char">
    <w:name w:val="Char Char Char Char Char Char1 Char"/>
    <w:basedOn w:val="a"/>
    <w:qFormat/>
    <w:pPr>
      <w:widowControl/>
      <w:wordWrap w:val="0"/>
      <w:jc w:val="left"/>
    </w:pPr>
    <w:rPr>
      <w:rFonts w:ascii="Tahoma" w:hAnsi="Tahoma"/>
      <w:sz w:val="24"/>
      <w:szCs w:val="20"/>
    </w:rPr>
  </w:style>
  <w:style w:type="paragraph" w:customStyle="1" w:styleId="afffffffff3">
    <w:name w:val="字元 字元"/>
    <w:basedOn w:val="a"/>
    <w:qFormat/>
    <w:pPr>
      <w:widowControl/>
      <w:spacing w:line="240" w:lineRule="exact"/>
      <w:jc w:val="left"/>
    </w:pPr>
    <w:rPr>
      <w:rFonts w:ascii="Verdana" w:eastAsia="仿宋_GB2312" w:hAnsi="Verdana"/>
      <w:kern w:val="0"/>
      <w:sz w:val="24"/>
      <w:szCs w:val="20"/>
      <w:lang w:eastAsia="en-US"/>
    </w:rPr>
  </w:style>
  <w:style w:type="paragraph" w:customStyle="1" w:styleId="xl78">
    <w:name w:val="xl78"/>
    <w:basedOn w:val="a"/>
    <w:qFormat/>
    <w:pPr>
      <w:widowControl/>
      <w:spacing w:beforeAutospacing="1" w:afterAutospacing="1"/>
      <w:jc w:val="center"/>
    </w:pPr>
    <w:rPr>
      <w:rFonts w:ascii="华文中宋" w:eastAsia="华文中宋" w:hAnsi="华文中宋" w:cs="华文中宋"/>
      <w:kern w:val="0"/>
      <w:sz w:val="20"/>
      <w:szCs w:val="20"/>
    </w:rPr>
  </w:style>
  <w:style w:type="paragraph" w:customStyle="1" w:styleId="1fe">
    <w:name w:val="纯文本1"/>
    <w:basedOn w:val="a"/>
    <w:qFormat/>
    <w:rPr>
      <w:rFonts w:ascii="宋体" w:hAnsi="Courier New"/>
      <w:szCs w:val="20"/>
    </w:rPr>
  </w:style>
  <w:style w:type="paragraph" w:customStyle="1" w:styleId="xl93">
    <w:name w:val="xl93"/>
    <w:basedOn w:val="a"/>
    <w:qFormat/>
    <w:pPr>
      <w:widowControl/>
      <w:pBdr>
        <w:top w:val="single" w:sz="4" w:space="0" w:color="auto"/>
        <w:left w:val="single" w:sz="4" w:space="0" w:color="auto"/>
        <w:bottom w:val="single" w:sz="4" w:space="0" w:color="auto"/>
        <w:right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2TimesNewRoman5020">
    <w:name w:val="样式 标题 2 + Times New Roman 四号 非加粗 段前: 5 磅 段后: 0 磅 行距: 固定值 20..."/>
    <w:basedOn w:val="2"/>
    <w:qFormat/>
    <w:pPr>
      <w:autoSpaceDE/>
      <w:autoSpaceDN/>
      <w:adjustRightInd/>
      <w:spacing w:before="100" w:line="400" w:lineRule="exact"/>
      <w:jc w:val="both"/>
    </w:pPr>
    <w:rPr>
      <w:rFonts w:ascii="Times New Roman" w:hAnsi="Times New Roman" w:cs="宋体"/>
      <w:b w:val="0"/>
      <w:kern w:val="2"/>
      <w:sz w:val="28"/>
    </w:rPr>
  </w:style>
  <w:style w:type="paragraph" w:customStyle="1" w:styleId="xl85">
    <w:name w:val="xl85"/>
    <w:basedOn w:val="a"/>
    <w:qFormat/>
    <w:pPr>
      <w:widowControl/>
      <w:pBdr>
        <w:top w:val="single" w:sz="4" w:space="0" w:color="auto"/>
        <w:left w:val="single" w:sz="4" w:space="0" w:color="auto"/>
        <w:right w:val="single" w:sz="4" w:space="0" w:color="auto"/>
      </w:pBdr>
      <w:spacing w:beforeAutospacing="1" w:afterAutospacing="1"/>
      <w:jc w:val="left"/>
    </w:pPr>
    <w:rPr>
      <w:rFonts w:ascii="华文中宋" w:eastAsia="华文中宋" w:hAnsi="华文中宋" w:cs="华文中宋"/>
      <w:kern w:val="0"/>
      <w:sz w:val="20"/>
      <w:szCs w:val="20"/>
    </w:rPr>
  </w:style>
  <w:style w:type="paragraph" w:customStyle="1" w:styleId="Char111">
    <w:name w:val="Char111"/>
    <w:basedOn w:val="a"/>
    <w:qFormat/>
    <w:rPr>
      <w:rFonts w:ascii="Tahoma" w:hAnsi="Tahoma"/>
      <w:sz w:val="24"/>
      <w:szCs w:val="20"/>
    </w:rPr>
  </w:style>
  <w:style w:type="paragraph" w:customStyle="1" w:styleId="afffffffff4">
    <w:name w:val="金安桥正文"/>
    <w:basedOn w:val="afa"/>
    <w:qFormat/>
    <w:pPr>
      <w:adjustRightInd w:val="0"/>
      <w:spacing w:line="300" w:lineRule="auto"/>
      <w:ind w:firstLineChars="200" w:firstLine="200"/>
      <w:jc w:val="left"/>
    </w:pPr>
    <w:rPr>
      <w:szCs w:val="20"/>
    </w:rPr>
  </w:style>
  <w:style w:type="paragraph" w:customStyle="1" w:styleId="1ff">
    <w:name w:val="修订1"/>
    <w:uiPriority w:val="99"/>
    <w:qFormat/>
    <w:pPr>
      <w:spacing w:after="160" w:line="278" w:lineRule="auto"/>
    </w:pPr>
    <w:rPr>
      <w:kern w:val="2"/>
      <w:sz w:val="21"/>
      <w:szCs w:val="24"/>
    </w:rPr>
  </w:style>
  <w:style w:type="paragraph" w:customStyle="1" w:styleId="TOC10">
    <w:name w:val="TOC 标题1"/>
    <w:basedOn w:val="1"/>
    <w:next w:val="a"/>
    <w:uiPriority w:val="39"/>
    <w:qFormat/>
    <w:pPr>
      <w:widowControl/>
      <w:autoSpaceDE/>
      <w:autoSpaceDN/>
      <w:adjustRightInd/>
      <w:spacing w:before="480" w:after="0" w:line="276" w:lineRule="auto"/>
      <w:jc w:val="left"/>
      <w:outlineLvl w:val="9"/>
    </w:pPr>
    <w:rPr>
      <w:rFonts w:ascii="Cambria" w:hAnsi="Cambria"/>
      <w:bCs/>
      <w:color w:val="365F91"/>
      <w:kern w:val="0"/>
      <w:sz w:val="28"/>
      <w:szCs w:val="28"/>
    </w:rPr>
  </w:style>
  <w:style w:type="paragraph" w:customStyle="1" w:styleId="Normal0">
    <w:name w:val="Normal_0"/>
    <w:qFormat/>
    <w:pPr>
      <w:spacing w:before="120" w:after="240" w:line="278" w:lineRule="auto"/>
      <w:jc w:val="both"/>
    </w:pPr>
    <w:rPr>
      <w:rFonts w:ascii="Calibri" w:eastAsia="Calibri" w:hAnsi="Calibri"/>
      <w:sz w:val="22"/>
      <w:szCs w:val="22"/>
      <w:lang w:val="ru-RU" w:eastAsia="en-US"/>
    </w:rPr>
  </w:style>
  <w:style w:type="paragraph" w:customStyle="1" w:styleId="StyleHeading2Linespacing15lines">
    <w:name w:val="Style Heading 2 + Line spacing:  1.5 lines"/>
    <w:basedOn w:val="2"/>
    <w:qFormat/>
    <w:pPr>
      <w:autoSpaceDE/>
      <w:autoSpaceDN/>
      <w:adjustRightInd/>
      <w:spacing w:after="120" w:line="360" w:lineRule="auto"/>
    </w:pPr>
    <w:rPr>
      <w:bCs/>
      <w:kern w:val="2"/>
      <w:sz w:val="32"/>
      <w:szCs w:val="32"/>
    </w:rPr>
  </w:style>
  <w:style w:type="paragraph" w:customStyle="1" w:styleId="2f3">
    <w:name w:val="列出段落2"/>
    <w:basedOn w:val="a"/>
    <w:uiPriority w:val="99"/>
    <w:qFormat/>
    <w:pPr>
      <w:ind w:firstLine="420"/>
    </w:pPr>
    <w:rPr>
      <w:kern w:val="0"/>
      <w:sz w:val="24"/>
    </w:rPr>
  </w:style>
  <w:style w:type="paragraph" w:customStyle="1" w:styleId="xl248">
    <w:name w:val="xl24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font5">
    <w:name w:val="font5"/>
    <w:basedOn w:val="a"/>
    <w:qFormat/>
    <w:pPr>
      <w:widowControl/>
      <w:spacing w:beforeAutospacing="1" w:afterAutospacing="1"/>
      <w:jc w:val="left"/>
    </w:pPr>
    <w:rPr>
      <w:rFonts w:ascii="宋体" w:hAnsi="宋体" w:cs="宋体"/>
      <w:kern w:val="0"/>
      <w:sz w:val="18"/>
      <w:szCs w:val="18"/>
    </w:rPr>
  </w:style>
  <w:style w:type="paragraph" w:customStyle="1" w:styleId="xl87">
    <w:name w:val="xl87"/>
    <w:basedOn w:val="a"/>
    <w:qFormat/>
    <w:pPr>
      <w:widowControl/>
      <w:spacing w:beforeAutospacing="1" w:afterAutospacing="1"/>
      <w:jc w:val="center"/>
    </w:pPr>
    <w:rPr>
      <w:rFonts w:ascii="华文中宋" w:eastAsia="华文中宋" w:hAnsi="华文中宋" w:cs="华文中宋"/>
      <w:b/>
      <w:bCs/>
      <w:kern w:val="0"/>
      <w:sz w:val="30"/>
      <w:szCs w:val="30"/>
    </w:rPr>
  </w:style>
  <w:style w:type="paragraph" w:customStyle="1" w:styleId="CharCharCharChar11">
    <w:name w:val="Char Char Char Char11"/>
    <w:basedOn w:val="a"/>
    <w:uiPriority w:val="99"/>
    <w:qFormat/>
    <w:rPr>
      <w:szCs w:val="21"/>
    </w:rPr>
  </w:style>
  <w:style w:type="paragraph" w:customStyle="1" w:styleId="afffffffff5">
    <w:name w:val="图标号"/>
    <w:basedOn w:val="affffd"/>
    <w:qFormat/>
    <w:pPr>
      <w:ind w:firstLineChars="0" w:firstLine="0"/>
      <w:jc w:val="center"/>
    </w:pPr>
    <w:rPr>
      <w:rFonts w:ascii="Calibri" w:eastAsia="仿宋_GB2312" w:hAnsi="Calibri"/>
      <w:kern w:val="0"/>
      <w:szCs w:val="21"/>
    </w:rPr>
  </w:style>
  <w:style w:type="paragraph" w:customStyle="1" w:styleId="110">
    <w:name w:val="修订11"/>
    <w:qFormat/>
    <w:pPr>
      <w:spacing w:after="160" w:line="278" w:lineRule="auto"/>
    </w:pPr>
    <w:rPr>
      <w:kern w:val="2"/>
      <w:sz w:val="21"/>
      <w:szCs w:val="24"/>
    </w:rPr>
  </w:style>
  <w:style w:type="paragraph" w:customStyle="1" w:styleId="xl244">
    <w:name w:val="xl24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宋体" w:hAnsi="宋体" w:cs="宋体"/>
      <w:color w:val="000000"/>
      <w:kern w:val="0"/>
      <w:sz w:val="18"/>
      <w:szCs w:val="18"/>
    </w:rPr>
  </w:style>
  <w:style w:type="paragraph" w:customStyle="1" w:styleId="Indent1">
    <w:name w:val="Indent 1"/>
    <w:basedOn w:val="a"/>
    <w:uiPriority w:val="99"/>
    <w:qFormat/>
    <w:pPr>
      <w:widowControl/>
      <w:spacing w:line="260" w:lineRule="atLeast"/>
      <w:ind w:left="454" w:hanging="454"/>
      <w:jc w:val="left"/>
    </w:pPr>
    <w:rPr>
      <w:rFonts w:ascii="Arial" w:hAnsi="Arial" w:cs="Arial"/>
      <w:kern w:val="0"/>
      <w:sz w:val="22"/>
      <w:szCs w:val="22"/>
      <w:lang w:eastAsia="en-US"/>
    </w:rPr>
  </w:style>
  <w:style w:type="paragraph" w:customStyle="1" w:styleId="4H4RefHeading1rh1Headingsqlsect1234h4FirstS2">
    <w:name w:val="样式 标题 4H4Ref Heading 1rh1Heading sqlsect 1.2.3.4h4First S...2"/>
    <w:basedOn w:val="4"/>
    <w:qFormat/>
    <w:pPr>
      <w:tabs>
        <w:tab w:val="left" w:pos="1080"/>
      </w:tabs>
      <w:spacing w:beforeLines="50" w:before="0" w:after="163" w:line="360" w:lineRule="auto"/>
      <w:ind w:left="1180" w:hanging="1180"/>
    </w:pPr>
    <w:rPr>
      <w:rFonts w:ascii="Arial Black" w:eastAsia="宋体" w:hAnsi="Arial Black" w:cs="宋体"/>
      <w:bCs w:val="0"/>
      <w:color w:val="365F91"/>
      <w:kern w:val="2"/>
      <w:szCs w:val="20"/>
    </w:rPr>
  </w:style>
  <w:style w:type="paragraph" w:customStyle="1" w:styleId="ePMS">
    <w:name w:val="ePMS正文"/>
    <w:basedOn w:val="a"/>
    <w:qFormat/>
    <w:pPr>
      <w:widowControl/>
      <w:spacing w:line="360" w:lineRule="auto"/>
      <w:ind w:firstLineChars="200" w:firstLine="200"/>
      <w:jc w:val="left"/>
    </w:pPr>
    <w:rPr>
      <w:kern w:val="0"/>
      <w:sz w:val="24"/>
      <w:szCs w:val="20"/>
      <w:lang w:val="en-AU"/>
    </w:rPr>
  </w:style>
  <w:style w:type="paragraph" w:customStyle="1" w:styleId="q4">
    <w:name w:val="q4"/>
    <w:basedOn w:val="4"/>
    <w:qFormat/>
    <w:pPr>
      <w:tabs>
        <w:tab w:val="left" w:pos="0"/>
      </w:tabs>
      <w:spacing w:beforeLines="50" w:before="0" w:after="163" w:line="360" w:lineRule="auto"/>
      <w:ind w:left="810"/>
    </w:pPr>
    <w:rPr>
      <w:rFonts w:ascii="宋体" w:eastAsia="宋体" w:hAnsi="宋体"/>
      <w:b w:val="0"/>
      <w:color w:val="365F91"/>
      <w:kern w:val="2"/>
      <w:szCs w:val="24"/>
    </w:rPr>
  </w:style>
  <w:style w:type="paragraph" w:customStyle="1" w:styleId="afffffffff6">
    <w:name w:val="并列样式"/>
    <w:basedOn w:val="a"/>
    <w:qFormat/>
    <w:pPr>
      <w:spacing w:before="60" w:after="60" w:line="360" w:lineRule="auto"/>
      <w:ind w:firstLineChars="200" w:firstLine="200"/>
    </w:pPr>
    <w:rPr>
      <w:sz w:val="24"/>
      <w:szCs w:val="20"/>
    </w:rPr>
  </w:style>
  <w:style w:type="paragraph" w:customStyle="1" w:styleId="afffffffff7">
    <w:name w:val="样式"/>
    <w:uiPriority w:val="99"/>
    <w:qFormat/>
    <w:pPr>
      <w:spacing w:after="160" w:line="278" w:lineRule="auto"/>
    </w:pPr>
    <w:rPr>
      <w:kern w:val="2"/>
      <w:sz w:val="21"/>
      <w:szCs w:val="21"/>
    </w:rPr>
  </w:style>
  <w:style w:type="paragraph" w:customStyle="1" w:styleId="xl48">
    <w:name w:val="xl4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pPr>
    <w:rPr>
      <w:rFonts w:ascii="Arial Unicode MS" w:hAnsi="Arial Unicode MS"/>
      <w:color w:val="FF0000"/>
      <w:kern w:val="0"/>
      <w:sz w:val="20"/>
      <w:szCs w:val="20"/>
    </w:rPr>
  </w:style>
  <w:style w:type="paragraph" w:customStyle="1" w:styleId="title2">
    <w:name w:val="title2"/>
    <w:basedOn w:val="a"/>
    <w:qFormat/>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Autospacing="1" w:afterAutospacing="1"/>
      <w:jc w:val="left"/>
    </w:pPr>
    <w:rPr>
      <w:rFonts w:ascii="华文中宋" w:eastAsia="华文中宋" w:hAnsi="华文中宋" w:cs="华文中宋"/>
      <w:kern w:val="0"/>
      <w:sz w:val="20"/>
      <w:szCs w:val="20"/>
    </w:rPr>
  </w:style>
  <w:style w:type="paragraph" w:customStyle="1" w:styleId="font8">
    <w:name w:val="font8"/>
    <w:basedOn w:val="a"/>
    <w:qFormat/>
    <w:pPr>
      <w:widowControl/>
      <w:spacing w:before="100" w:beforeAutospacing="1" w:after="100" w:afterAutospacing="1" w:line="360" w:lineRule="auto"/>
      <w:ind w:firstLineChars="200" w:firstLine="200"/>
      <w:jc w:val="left"/>
    </w:pPr>
    <w:rPr>
      <w:rFonts w:ascii="宋体" w:hAnsi="宋体" w:hint="eastAsia"/>
      <w:kern w:val="0"/>
      <w:sz w:val="24"/>
      <w:szCs w:val="21"/>
    </w:rPr>
  </w:style>
  <w:style w:type="paragraph" w:customStyle="1" w:styleId="xl434">
    <w:name w:val="xl434"/>
    <w:basedOn w:val="a"/>
    <w:qFormat/>
    <w:pPr>
      <w:widowControl/>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246">
    <w:name w:val="xl24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Autospacing="1" w:afterAutospacing="1"/>
      <w:jc w:val="left"/>
    </w:pPr>
    <w:rPr>
      <w:rFonts w:ascii="华文中宋" w:eastAsia="华文中宋" w:hAnsi="华文中宋" w:cs="华文中宋"/>
      <w:kern w:val="0"/>
      <w:sz w:val="20"/>
      <w:szCs w:val="20"/>
    </w:rPr>
  </w:style>
  <w:style w:type="paragraph" w:customStyle="1" w:styleId="xl39">
    <w:name w:val="xl3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Arial Unicode MS" w:hAnsi="Arial Unicode MS"/>
      <w:kern w:val="0"/>
      <w:sz w:val="20"/>
      <w:szCs w:val="20"/>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Autospacing="1" w:afterAutospacing="1"/>
      <w:jc w:val="center"/>
    </w:pPr>
    <w:rPr>
      <w:rFonts w:ascii="华文中宋" w:eastAsia="华文中宋" w:hAnsi="华文中宋" w:cs="华文中宋"/>
      <w:b/>
      <w:bCs/>
      <w:kern w:val="0"/>
      <w:szCs w:val="21"/>
    </w:rPr>
  </w:style>
  <w:style w:type="paragraph" w:customStyle="1" w:styleId="afffffffff8">
    <w:name w:val="表头"/>
    <w:basedOn w:val="a"/>
    <w:qFormat/>
    <w:pPr>
      <w:jc w:val="center"/>
    </w:pPr>
    <w:rPr>
      <w:rFonts w:eastAsia="黑体"/>
      <w:b/>
      <w:bCs/>
      <w:szCs w:val="21"/>
    </w:rPr>
  </w:style>
  <w:style w:type="paragraph" w:customStyle="1" w:styleId="xl428">
    <w:name w:val="xl42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TOC11">
    <w:name w:val="TOC 标题11"/>
    <w:basedOn w:val="1"/>
    <w:next w:val="a"/>
    <w:uiPriority w:val="99"/>
    <w:qFormat/>
    <w:pPr>
      <w:autoSpaceDE/>
      <w:autoSpaceDN/>
      <w:adjustRightInd/>
      <w:spacing w:beforeLines="50" w:before="0" w:afterLines="50" w:after="0" w:line="360" w:lineRule="auto"/>
      <w:jc w:val="both"/>
      <w:outlineLvl w:val="9"/>
    </w:pPr>
    <w:rPr>
      <w:rFonts w:hAnsi="宋体"/>
      <w:bCs/>
      <w:sz w:val="36"/>
      <w:szCs w:val="36"/>
    </w:rPr>
  </w:style>
  <w:style w:type="paragraph" w:customStyle="1" w:styleId="xl64">
    <w:name w:val="xl64"/>
    <w:basedOn w:val="a"/>
    <w:qFormat/>
    <w:pPr>
      <w:widowControl/>
      <w:spacing w:beforeAutospacing="1" w:afterAutospacing="1"/>
      <w:jc w:val="center"/>
    </w:pPr>
    <w:rPr>
      <w:rFonts w:ascii="华文中宋" w:eastAsia="华文中宋" w:hAnsi="华文中宋" w:cs="华文中宋"/>
      <w:kern w:val="0"/>
      <w:sz w:val="24"/>
    </w:rPr>
  </w:style>
  <w:style w:type="paragraph" w:customStyle="1" w:styleId="reader-word-layer">
    <w:name w:val="reader-word-layer"/>
    <w:basedOn w:val="a"/>
    <w:uiPriority w:val="99"/>
    <w:qFormat/>
    <w:pPr>
      <w:widowControl/>
      <w:spacing w:before="100" w:beforeAutospacing="1" w:after="100" w:afterAutospacing="1"/>
      <w:jc w:val="left"/>
    </w:pPr>
    <w:rPr>
      <w:rFonts w:ascii="宋体" w:hAnsi="宋体" w:cs="宋体"/>
      <w:kern w:val="0"/>
      <w:sz w:val="24"/>
    </w:rPr>
  </w:style>
  <w:style w:type="paragraph" w:customStyle="1" w:styleId="052">
    <w:name w:val="样式 样式 小四 段前: 0.5 行 + 首行缩进:  2 字符"/>
    <w:basedOn w:val="a"/>
    <w:qFormat/>
    <w:pPr>
      <w:spacing w:beforeLines="50" w:line="360" w:lineRule="auto"/>
      <w:ind w:firstLineChars="200" w:firstLine="480"/>
    </w:pPr>
    <w:rPr>
      <w:rFonts w:cs="宋体"/>
      <w:sz w:val="24"/>
      <w:szCs w:val="20"/>
    </w:rPr>
  </w:style>
  <w:style w:type="paragraph" w:customStyle="1" w:styleId="xl255">
    <w:name w:val="xl255"/>
    <w:basedOn w:val="a"/>
    <w:qFormat/>
    <w:pPr>
      <w:widowControl/>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wmcz">
    <w:name w:val="wmcz"/>
    <w:basedOn w:val="a"/>
    <w:qFormat/>
    <w:pPr>
      <w:widowControl/>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1H1PIM1h11AL1bocLevel1TopicHeadingHe">
    <w:name w:val="样式 标题 1H1PIM 1h1标书1第*部分第A章L1bocLevel 1 Topic HeadingHe..."/>
    <w:basedOn w:val="1"/>
    <w:qFormat/>
    <w:pPr>
      <w:tabs>
        <w:tab w:val="left" w:pos="0"/>
      </w:tabs>
      <w:autoSpaceDE/>
      <w:autoSpaceDN/>
      <w:adjustRightInd/>
      <w:spacing w:beforeLines="50" w:before="0" w:afterLines="50" w:after="0" w:line="360" w:lineRule="auto"/>
      <w:ind w:left="1440"/>
      <w:jc w:val="left"/>
    </w:pPr>
    <w:rPr>
      <w:rFonts w:ascii="Times New Roman" w:cs="宋体"/>
      <w:bCs/>
      <w:sz w:val="44"/>
    </w:rPr>
  </w:style>
  <w:style w:type="paragraph" w:customStyle="1" w:styleId="msolistparagraph0">
    <w:name w:val="msolistparagraph"/>
    <w:basedOn w:val="a"/>
    <w:uiPriority w:val="99"/>
    <w:qFormat/>
    <w:pPr>
      <w:ind w:left="720"/>
    </w:pPr>
    <w:rPr>
      <w:szCs w:val="21"/>
    </w:rPr>
  </w:style>
  <w:style w:type="paragraph" w:customStyle="1" w:styleId="Nolist">
    <w:name w:val="No. list"/>
    <w:basedOn w:val="a"/>
    <w:uiPriority w:val="99"/>
    <w:qFormat/>
    <w:pPr>
      <w:widowControl/>
      <w:tabs>
        <w:tab w:val="left" w:pos="1500"/>
      </w:tabs>
      <w:ind w:left="1500" w:hanging="420"/>
    </w:pPr>
    <w:rPr>
      <w:kern w:val="0"/>
      <w:sz w:val="24"/>
      <w:lang w:val="en-GB" w:eastAsia="en-US"/>
    </w:rPr>
  </w:style>
  <w:style w:type="paragraph" w:customStyle="1" w:styleId="xl237">
    <w:name w:val="xl237"/>
    <w:basedOn w:val="a"/>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433">
    <w:name w:val="xl43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Arial152CharChar">
    <w:name w:val="样式 Arial 小四 行距: 1.5 倍行距 首行缩进:  2 字符 Char Char"/>
    <w:uiPriority w:val="99"/>
    <w:qFormat/>
    <w:pPr>
      <w:spacing w:after="160" w:line="360" w:lineRule="auto"/>
      <w:ind w:firstLineChars="200" w:firstLine="480"/>
    </w:pPr>
    <w:rPr>
      <w:rFonts w:ascii="Arial" w:hAnsi="Arial" w:cs="Arial"/>
      <w:sz w:val="24"/>
      <w:szCs w:val="24"/>
    </w:rPr>
  </w:style>
  <w:style w:type="paragraph" w:customStyle="1" w:styleId="Default">
    <w:name w:val="Default"/>
    <w:qFormat/>
    <w:pPr>
      <w:widowControl w:val="0"/>
      <w:autoSpaceDE w:val="0"/>
      <w:autoSpaceDN w:val="0"/>
      <w:adjustRightInd w:val="0"/>
      <w:spacing w:after="160" w:line="278" w:lineRule="auto"/>
    </w:pPr>
    <w:rPr>
      <w:rFonts w:ascii="宋体" w:hAnsi="Calibri" w:cs="宋体"/>
      <w:color w:val="000000"/>
      <w:sz w:val="24"/>
      <w:szCs w:val="24"/>
    </w:rPr>
  </w:style>
  <w:style w:type="paragraph" w:customStyle="1" w:styleId="PlainText1">
    <w:name w:val="Plain Text1"/>
    <w:basedOn w:val="a"/>
    <w:qFormat/>
    <w:pPr>
      <w:autoSpaceDE w:val="0"/>
      <w:autoSpaceDN w:val="0"/>
      <w:adjustRightInd w:val="0"/>
      <w:spacing w:line="312" w:lineRule="atLeast"/>
      <w:ind w:firstLineChars="200" w:firstLine="200"/>
      <w:textAlignment w:val="baseline"/>
    </w:pPr>
    <w:rPr>
      <w:rFonts w:ascii="宋体"/>
      <w:kern w:val="0"/>
      <w:sz w:val="24"/>
      <w:szCs w:val="20"/>
    </w:rPr>
  </w:style>
  <w:style w:type="paragraph" w:customStyle="1" w:styleId="xl234">
    <w:name w:val="xl234"/>
    <w:basedOn w:val="a"/>
    <w:qFormat/>
    <w:pPr>
      <w:widowControl/>
      <w:spacing w:before="100" w:beforeAutospacing="1" w:after="100" w:afterAutospacing="1" w:line="360" w:lineRule="auto"/>
      <w:ind w:firstLineChars="200" w:firstLine="200"/>
      <w:jc w:val="left"/>
    </w:pPr>
    <w:rPr>
      <w:rFonts w:ascii="仿宋_GB2312" w:eastAsia="仿宋_GB2312" w:hAnsi="宋体" w:cs="宋体"/>
      <w:b/>
      <w:bCs/>
      <w:kern w:val="0"/>
      <w:sz w:val="24"/>
    </w:rPr>
  </w:style>
  <w:style w:type="paragraph" w:customStyle="1" w:styleId="xl236">
    <w:name w:val="xl236"/>
    <w:basedOn w:val="a"/>
    <w:qFormat/>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239">
    <w:name w:val="xl239"/>
    <w:basedOn w:val="a"/>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shd w:val="clear" w:color="000000" w:fill="99CCFF"/>
      <w:spacing w:beforeAutospacing="1" w:afterAutospacing="1"/>
      <w:jc w:val="center"/>
    </w:pPr>
    <w:rPr>
      <w:rFonts w:ascii="华文中宋" w:eastAsia="华文中宋" w:hAnsi="华文中宋" w:cs="华文中宋"/>
      <w:kern w:val="0"/>
      <w:sz w:val="20"/>
      <w:szCs w:val="20"/>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hd w:val="clear" w:color="000000" w:fill="99CCFF"/>
      <w:spacing w:beforeAutospacing="1" w:afterAutospacing="1"/>
      <w:jc w:val="left"/>
    </w:pPr>
    <w:rPr>
      <w:rFonts w:ascii="华文中宋" w:eastAsia="华文中宋" w:hAnsi="华文中宋" w:cs="华文中宋"/>
      <w:kern w:val="0"/>
      <w:sz w:val="20"/>
      <w:szCs w:val="20"/>
    </w:rPr>
  </w:style>
  <w:style w:type="paragraph" w:customStyle="1" w:styleId="xl256">
    <w:name w:val="xl25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411">
    <w:name w:val="xl411"/>
    <w:basedOn w:val="a"/>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afffffffff9">
    <w:name w:val="王霞正文"/>
    <w:basedOn w:val="a"/>
    <w:uiPriority w:val="99"/>
    <w:qFormat/>
    <w:pPr>
      <w:ind w:left="420"/>
    </w:pPr>
    <w:rPr>
      <w:rFonts w:ascii="Calibri" w:eastAsia="华文楷体" w:hAnsi="Calibri" w:cs="Calibri"/>
      <w:sz w:val="28"/>
      <w:szCs w:val="28"/>
    </w:rPr>
  </w:style>
  <w:style w:type="paragraph" w:customStyle="1" w:styleId="1ff0">
    <w:name w:val="页眉1"/>
    <w:basedOn w:val="a"/>
    <w:uiPriority w:val="99"/>
    <w:qFormat/>
    <w:pPr>
      <w:pBdr>
        <w:bottom w:val="single" w:sz="6" w:space="1" w:color="auto"/>
      </w:pBdr>
      <w:tabs>
        <w:tab w:val="center" w:pos="4153"/>
        <w:tab w:val="right" w:pos="8306"/>
      </w:tabs>
      <w:snapToGrid w:val="0"/>
      <w:jc w:val="center"/>
    </w:pPr>
    <w:rPr>
      <w:sz w:val="18"/>
      <w:szCs w:val="18"/>
    </w:rPr>
  </w:style>
  <w:style w:type="paragraph" w:customStyle="1" w:styleId="afffffffffa">
    <w:name w:val="标题首行"/>
    <w:basedOn w:val="a"/>
    <w:qFormat/>
    <w:pPr>
      <w:spacing w:line="360" w:lineRule="auto"/>
      <w:ind w:firstLineChars="200" w:firstLine="200"/>
      <w:jc w:val="center"/>
    </w:pPr>
    <w:rPr>
      <w:rFonts w:ascii="黑体" w:eastAsia="黑体" w:cs="宋体"/>
      <w:sz w:val="44"/>
      <w:szCs w:val="20"/>
    </w:rPr>
  </w:style>
  <w:style w:type="paragraph" w:customStyle="1" w:styleId="CharCharCharChar1">
    <w:name w:val="Char Char Char Char1"/>
    <w:basedOn w:val="a"/>
    <w:uiPriority w:val="99"/>
    <w:qFormat/>
    <w:pPr>
      <w:widowControl/>
      <w:spacing w:line="240" w:lineRule="exact"/>
      <w:jc w:val="left"/>
    </w:pPr>
    <w:rPr>
      <w:szCs w:val="21"/>
    </w:rPr>
  </w:style>
  <w:style w:type="paragraph" w:customStyle="1" w:styleId="xl63">
    <w:name w:val="xl63"/>
    <w:basedOn w:val="a"/>
    <w:qFormat/>
    <w:pPr>
      <w:widowControl/>
      <w:spacing w:beforeAutospacing="1" w:afterAutospacing="1"/>
      <w:jc w:val="left"/>
    </w:pPr>
    <w:rPr>
      <w:rFonts w:ascii="华文中宋" w:eastAsia="华文中宋" w:hAnsi="华文中宋" w:cs="华文中宋"/>
      <w:kern w:val="0"/>
      <w:sz w:val="20"/>
      <w:szCs w:val="20"/>
    </w:rPr>
  </w:style>
  <w:style w:type="paragraph" w:customStyle="1" w:styleId="2H2h2l22ndlevel2Header2Titre2Heading2Hidden">
    <w:name w:val="样式 标题 2H2h2l22nd level2Header 2节Titre2Heading 2 Hidden..."/>
    <w:basedOn w:val="2"/>
    <w:qFormat/>
    <w:pPr>
      <w:tabs>
        <w:tab w:val="left" w:pos="540"/>
      </w:tabs>
      <w:autoSpaceDE/>
      <w:autoSpaceDN/>
      <w:adjustRightInd/>
      <w:spacing w:before="0" w:line="360" w:lineRule="auto"/>
      <w:ind w:left="1116" w:hanging="1116"/>
      <w:jc w:val="both"/>
    </w:pPr>
    <w:rPr>
      <w:rFonts w:ascii="仿宋_GB2312" w:eastAsia="仿宋_GB2312" w:hAnsi="宋体" w:cs="仿宋_GB2312"/>
      <w:bCs/>
      <w:sz w:val="24"/>
      <w:szCs w:val="24"/>
    </w:rPr>
  </w:style>
  <w:style w:type="paragraph" w:customStyle="1" w:styleId="NotesText">
    <w:name w:val="Notes Text"/>
    <w:qFormat/>
    <w:pPr>
      <w:pBdr>
        <w:bottom w:val="single" w:sz="8" w:space="5" w:color="auto"/>
      </w:pBdr>
      <w:spacing w:after="160" w:line="278" w:lineRule="auto"/>
    </w:pPr>
    <w:rPr>
      <w:rFonts w:ascii="Arial" w:eastAsia="楷体_GB2312" w:hAnsi="Arial"/>
      <w:color w:val="000000"/>
      <w:sz w:val="21"/>
    </w:rPr>
  </w:style>
  <w:style w:type="paragraph" w:customStyle="1" w:styleId="beccList">
    <w:name w:val="!beccList"/>
    <w:basedOn w:val="a"/>
    <w:qFormat/>
    <w:pPr>
      <w:tabs>
        <w:tab w:val="left" w:pos="0"/>
      </w:tabs>
      <w:spacing w:beforeLines="50" w:afterLines="50" w:line="360" w:lineRule="auto"/>
      <w:ind w:firstLineChars="200" w:firstLine="200"/>
    </w:pPr>
    <w:rPr>
      <w:sz w:val="24"/>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hd w:val="clear" w:color="000000" w:fill="99CCFF"/>
      <w:spacing w:beforeAutospacing="1" w:afterAutospacing="1"/>
      <w:jc w:val="left"/>
    </w:pPr>
    <w:rPr>
      <w:rFonts w:ascii="华文中宋" w:eastAsia="华文中宋" w:hAnsi="华文中宋" w:cs="华文中宋"/>
      <w:kern w:val="0"/>
      <w:sz w:val="20"/>
      <w:szCs w:val="20"/>
    </w:rPr>
  </w:style>
  <w:style w:type="paragraph" w:customStyle="1" w:styleId="xl427">
    <w:name w:val="xl42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Text">
    <w:name w:val="Text"/>
    <w:qFormat/>
    <w:pPr>
      <w:tabs>
        <w:tab w:val="left" w:pos="420"/>
        <w:tab w:val="left" w:pos="840"/>
        <w:tab w:val="left" w:pos="1260"/>
      </w:tabs>
      <w:adjustRightInd w:val="0"/>
      <w:snapToGrid w:val="0"/>
      <w:spacing w:beforeLines="75" w:afterLines="50" w:after="160" w:line="300" w:lineRule="auto"/>
      <w:ind w:firstLineChars="225" w:firstLine="540"/>
      <w:jc w:val="both"/>
    </w:pPr>
    <w:rPr>
      <w:rFonts w:ascii="仿宋_GB2312" w:eastAsia="仿宋_GB2312" w:hAnsi="Palatino Linotype"/>
      <w:sz w:val="24"/>
      <w:szCs w:val="22"/>
    </w:rPr>
  </w:style>
  <w:style w:type="paragraph" w:customStyle="1" w:styleId="k">
    <w:name w:val="!k三级标题"/>
    <w:basedOn w:val="3"/>
    <w:next w:val="a"/>
    <w:qFormat/>
    <w:pPr>
      <w:tabs>
        <w:tab w:val="left" w:pos="0"/>
      </w:tabs>
      <w:autoSpaceDE/>
      <w:autoSpaceDN/>
      <w:adjustRightInd/>
      <w:snapToGrid w:val="0"/>
      <w:spacing w:beforeLines="50" w:before="0" w:afterLines="50" w:after="0"/>
      <w:ind w:left="-32767" w:firstLine="32767"/>
      <w:jc w:val="both"/>
    </w:pPr>
    <w:rPr>
      <w:rFonts w:hAnsi="宋体"/>
      <w:szCs w:val="32"/>
      <w:u w:val="none"/>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Autospacing="1" w:afterAutospacing="1"/>
      <w:jc w:val="left"/>
    </w:pPr>
    <w:rPr>
      <w:rFonts w:ascii="华文中宋" w:eastAsia="华文中宋" w:hAnsi="华文中宋" w:cs="华文中宋"/>
      <w:b/>
      <w:bCs/>
      <w:color w:val="FF0000"/>
      <w:kern w:val="0"/>
      <w:sz w:val="24"/>
    </w:rPr>
  </w:style>
  <w:style w:type="paragraph" w:customStyle="1" w:styleId="xl235">
    <w:name w:val="xl235"/>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q1">
    <w:name w:val="q1"/>
    <w:basedOn w:val="1"/>
    <w:qFormat/>
    <w:pPr>
      <w:tabs>
        <w:tab w:val="left" w:pos="0"/>
      </w:tabs>
      <w:autoSpaceDE/>
      <w:autoSpaceDN/>
      <w:adjustRightInd/>
      <w:spacing w:beforeLines="50" w:before="0" w:afterLines="50" w:after="0" w:line="360" w:lineRule="auto"/>
      <w:jc w:val="left"/>
    </w:pPr>
    <w:rPr>
      <w:rFonts w:ascii="Times New Roman"/>
      <w:bCs/>
      <w:sz w:val="44"/>
      <w:szCs w:val="44"/>
    </w:rPr>
  </w:style>
  <w:style w:type="paragraph" w:customStyle="1" w:styleId="title1">
    <w:name w:val="title1"/>
    <w:basedOn w:val="a"/>
    <w:qFormat/>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xl43">
    <w:name w:val="xl4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pPr>
    <w:rPr>
      <w:color w:val="FF0000"/>
      <w:kern w:val="0"/>
      <w:sz w:val="20"/>
      <w:szCs w:val="20"/>
    </w:rPr>
  </w:style>
  <w:style w:type="paragraph" w:customStyle="1" w:styleId="xl81">
    <w:name w:val="xl81"/>
    <w:basedOn w:val="a"/>
    <w:qFormat/>
    <w:pPr>
      <w:widowControl/>
      <w:pBdr>
        <w:top w:val="single" w:sz="4" w:space="0" w:color="auto"/>
        <w:left w:val="single" w:sz="4" w:space="0" w:color="auto"/>
        <w:bottom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CharChar1CharCharCharCharCharChar">
    <w:name w:val="Char Char1 Char Char Char Char Char Char"/>
    <w:basedOn w:val="a"/>
    <w:qFormat/>
    <w:pPr>
      <w:widowControl/>
      <w:spacing w:line="240" w:lineRule="exact"/>
      <w:ind w:firstLineChars="200" w:firstLine="200"/>
      <w:jc w:val="left"/>
    </w:pPr>
    <w:rPr>
      <w:rFonts w:ascii="Verdana" w:eastAsia="仿宋_GB2312" w:hAnsi="Verdana"/>
      <w:kern w:val="0"/>
      <w:sz w:val="24"/>
      <w:szCs w:val="20"/>
      <w:lang w:eastAsia="en-US"/>
    </w:rPr>
  </w:style>
  <w:style w:type="paragraph" w:customStyle="1" w:styleId="xl83">
    <w:name w:val="xl83"/>
    <w:basedOn w:val="a"/>
    <w:qFormat/>
    <w:pPr>
      <w:widowControl/>
      <w:spacing w:beforeAutospacing="1" w:afterAutospacing="1"/>
      <w:jc w:val="center"/>
    </w:pPr>
    <w:rPr>
      <w:rFonts w:ascii="华文中宋" w:eastAsia="华文中宋" w:hAnsi="华文中宋" w:cs="华文中宋"/>
      <w:kern w:val="0"/>
      <w:sz w:val="20"/>
      <w:szCs w:val="20"/>
    </w:rPr>
  </w:style>
  <w:style w:type="paragraph" w:customStyle="1" w:styleId="xl410">
    <w:name w:val="xl410"/>
    <w:basedOn w:val="a"/>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Char20">
    <w:name w:val="Char2"/>
    <w:basedOn w:val="a"/>
    <w:qFormat/>
  </w:style>
  <w:style w:type="paragraph" w:customStyle="1" w:styleId="3h3Level3TopicHeadingHeading3-oldH3l33rdlevel">
    <w:name w:val="样式 标题 3h3Level 3 Topic HeadingHeading 3 - oldH3l33rd level..."/>
    <w:basedOn w:val="3"/>
    <w:uiPriority w:val="99"/>
    <w:qFormat/>
    <w:pPr>
      <w:autoSpaceDE/>
      <w:autoSpaceDN/>
      <w:adjustRightInd/>
      <w:spacing w:before="0" w:after="0" w:line="360" w:lineRule="auto"/>
      <w:ind w:left="1080" w:hanging="1080"/>
      <w:jc w:val="both"/>
    </w:pPr>
    <w:rPr>
      <w:rFonts w:ascii="仿宋_GB2312" w:eastAsia="仿宋_GB2312" w:hAnsi="宋体" w:cs="仿宋_GB2312"/>
      <w:bCs/>
      <w:kern w:val="2"/>
      <w:szCs w:val="24"/>
      <w:u w:val="none"/>
    </w:rPr>
  </w:style>
  <w:style w:type="paragraph" w:customStyle="1" w:styleId="a20">
    <w:name w:val="a2"/>
    <w:basedOn w:val="2"/>
    <w:qFormat/>
    <w:pPr>
      <w:tabs>
        <w:tab w:val="left" w:pos="0"/>
      </w:tabs>
      <w:autoSpaceDE/>
      <w:autoSpaceDN/>
      <w:spacing w:beforeLines="50" w:before="0" w:afterLines="50" w:line="360" w:lineRule="auto"/>
      <w:ind w:left="425" w:hanging="425"/>
      <w:jc w:val="both"/>
    </w:pPr>
    <w:rPr>
      <w:rFonts w:ascii="Cambria" w:eastAsia="宋体" w:hAnsi="Cambria"/>
      <w:bCs/>
      <w:kern w:val="2"/>
      <w:sz w:val="32"/>
      <w:szCs w:val="32"/>
    </w:rPr>
  </w:style>
  <w:style w:type="paragraph" w:customStyle="1" w:styleId="xl268">
    <w:name w:val="xl268"/>
    <w:basedOn w:val="a"/>
    <w:qFormat/>
    <w:pPr>
      <w:widowControl/>
      <w:spacing w:before="100" w:beforeAutospacing="1" w:after="100" w:afterAutospacing="1" w:line="360" w:lineRule="auto"/>
      <w:ind w:firstLineChars="200" w:firstLine="200"/>
      <w:jc w:val="left"/>
    </w:pPr>
    <w:rPr>
      <w:rFonts w:ascii="宋体" w:hAnsi="宋体" w:cs="宋体"/>
      <w:color w:val="0000FF"/>
      <w:kern w:val="0"/>
      <w:sz w:val="18"/>
      <w:szCs w:val="18"/>
    </w:rPr>
  </w:style>
  <w:style w:type="paragraph" w:customStyle="1" w:styleId="xl65">
    <w:name w:val="xl65"/>
    <w:basedOn w:val="a"/>
    <w:qFormat/>
    <w:pPr>
      <w:widowControl/>
      <w:pBdr>
        <w:top w:val="single" w:sz="4" w:space="0" w:color="auto"/>
        <w:left w:val="single" w:sz="4" w:space="0" w:color="auto"/>
        <w:right w:val="single" w:sz="4" w:space="0" w:color="auto"/>
      </w:pBdr>
      <w:spacing w:beforeAutospacing="1" w:afterAutospacing="1"/>
      <w:jc w:val="left"/>
    </w:pPr>
    <w:rPr>
      <w:rFonts w:ascii="华文中宋" w:eastAsia="华文中宋" w:hAnsi="华文中宋" w:cs="华文中宋"/>
      <w:b/>
      <w:bCs/>
      <w:kern w:val="0"/>
      <w:szCs w:val="21"/>
    </w:rPr>
  </w:style>
  <w:style w:type="paragraph" w:customStyle="1" w:styleId="afffffffffb">
    <w:name w:val="名称"/>
    <w:basedOn w:val="a"/>
    <w:next w:val="a"/>
    <w:qFormat/>
    <w:pPr>
      <w:tabs>
        <w:tab w:val="left" w:pos="2730"/>
      </w:tabs>
      <w:spacing w:before="240" w:after="240" w:line="360" w:lineRule="auto"/>
      <w:ind w:firstLineChars="200" w:firstLine="113"/>
      <w:jc w:val="center"/>
    </w:pPr>
    <w:rPr>
      <w:rFonts w:ascii="宋体" w:hAnsi="宋体"/>
      <w:b/>
      <w:bCs/>
      <w:sz w:val="44"/>
      <w:szCs w:val="44"/>
    </w:rPr>
  </w:style>
  <w:style w:type="paragraph" w:customStyle="1" w:styleId="xl84">
    <w:name w:val="xl84"/>
    <w:basedOn w:val="a"/>
    <w:qFormat/>
    <w:pPr>
      <w:widowControl/>
      <w:pBdr>
        <w:top w:val="single" w:sz="4" w:space="0" w:color="auto"/>
        <w:left w:val="single" w:sz="4" w:space="0" w:color="auto"/>
        <w:bottom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xl424">
    <w:name w:val="xl4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kern w:val="0"/>
      <w:sz w:val="20"/>
      <w:szCs w:val="20"/>
    </w:rPr>
  </w:style>
  <w:style w:type="paragraph" w:customStyle="1" w:styleId="afffffffffc">
    <w:name w:val="黑体小初中"/>
    <w:basedOn w:val="my"/>
    <w:qFormat/>
    <w:pPr>
      <w:tabs>
        <w:tab w:val="left" w:pos="0"/>
      </w:tabs>
      <w:spacing w:before="156" w:after="156"/>
      <w:ind w:firstLineChars="0" w:firstLine="0"/>
      <w:jc w:val="center"/>
    </w:pPr>
    <w:rPr>
      <w:rFonts w:ascii="黑体" w:eastAsia="黑体" w:hAnsi="Times New Roman"/>
      <w:sz w:val="72"/>
      <w:szCs w:val="72"/>
    </w:rPr>
  </w:style>
  <w:style w:type="paragraph" w:customStyle="1" w:styleId="xl35">
    <w:name w:val="xl35"/>
    <w:basedOn w:val="a"/>
    <w:qFormat/>
    <w:pPr>
      <w:widowControl/>
      <w:pBdr>
        <w:top w:val="single" w:sz="4" w:space="0" w:color="auto"/>
        <w:bottom w:val="single" w:sz="4" w:space="0" w:color="auto"/>
      </w:pBdr>
      <w:spacing w:before="100" w:beforeAutospacing="1" w:after="100" w:afterAutospacing="1" w:line="360" w:lineRule="auto"/>
      <w:ind w:firstLineChars="200" w:firstLine="200"/>
      <w:textAlignment w:val="top"/>
    </w:pPr>
    <w:rPr>
      <w:rFonts w:ascii="Arial Unicode MS" w:eastAsia="Arial Unicode MS" w:hAnsi="Arial Unicode MS" w:cs="Arial Unicode MS"/>
      <w:kern w:val="0"/>
      <w:sz w:val="24"/>
    </w:rPr>
  </w:style>
  <w:style w:type="paragraph" w:customStyle="1" w:styleId="a30">
    <w:name w:val="a3"/>
    <w:basedOn w:val="3"/>
    <w:qFormat/>
    <w:pPr>
      <w:tabs>
        <w:tab w:val="left" w:pos="0"/>
      </w:tabs>
      <w:autoSpaceDE/>
      <w:autoSpaceDN/>
      <w:adjustRightInd/>
      <w:snapToGrid w:val="0"/>
      <w:spacing w:beforeLines="50" w:before="0" w:afterLines="50" w:after="0" w:line="360" w:lineRule="auto"/>
      <w:ind w:left="425" w:hanging="425"/>
      <w:jc w:val="both"/>
    </w:pPr>
    <w:rPr>
      <w:rFonts w:ascii="Calibri" w:hAnsi="Calibri"/>
      <w:b w:val="0"/>
      <w:bCs/>
      <w:kern w:val="2"/>
      <w:sz w:val="28"/>
      <w:szCs w:val="28"/>
      <w:u w:val="none"/>
    </w:rPr>
  </w:style>
  <w:style w:type="paragraph" w:customStyle="1" w:styleId="CharCharCharCharCharCharChar">
    <w:name w:val="Char Char Char Char Char Char Char"/>
    <w:basedOn w:val="a"/>
    <w:qFormat/>
    <w:rPr>
      <w:rFonts w:ascii="Arial" w:hAnsi="Arial" w:cs="Arial"/>
      <w:sz w:val="20"/>
      <w:szCs w:val="20"/>
    </w:rPr>
  </w:style>
  <w:style w:type="paragraph" w:customStyle="1" w:styleId="ALTZ1Char4">
    <w:name w:val="样式 正文缩进表正文正文非缩进ALT+Z四号特点段1正文不缩进特点 Char水上软件标题4正文（首行缩进两..."/>
    <w:basedOn w:val="a"/>
    <w:qFormat/>
    <w:pPr>
      <w:tabs>
        <w:tab w:val="left" w:pos="907"/>
      </w:tabs>
      <w:spacing w:line="360" w:lineRule="auto"/>
      <w:ind w:left="907" w:firstLineChars="200" w:hanging="619"/>
    </w:pPr>
    <w:rPr>
      <w:rFonts w:ascii="宋体" w:hAnsi="宋体"/>
      <w:sz w:val="24"/>
      <w:szCs w:val="20"/>
    </w:rPr>
  </w:style>
  <w:style w:type="paragraph" w:customStyle="1" w:styleId="xl89">
    <w:name w:val="xl89"/>
    <w:basedOn w:val="a"/>
    <w:qFormat/>
    <w:pPr>
      <w:widowControl/>
      <w:pBdr>
        <w:top w:val="single" w:sz="4" w:space="0" w:color="auto"/>
        <w:bottom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2f4">
    <w:name w:val="正文缩进2"/>
    <w:basedOn w:val="a"/>
    <w:qFormat/>
    <w:pPr>
      <w:spacing w:line="360" w:lineRule="auto"/>
      <w:ind w:firstLineChars="200" w:firstLine="420"/>
    </w:pPr>
    <w:rPr>
      <w:sz w:val="24"/>
    </w:rPr>
  </w:style>
  <w:style w:type="paragraph" w:customStyle="1" w:styleId="xl86">
    <w:name w:val="xl86"/>
    <w:basedOn w:val="a"/>
    <w:qFormat/>
    <w:pPr>
      <w:widowControl/>
      <w:pBdr>
        <w:left w:val="single" w:sz="4" w:space="0" w:color="auto"/>
        <w:bottom w:val="single" w:sz="4" w:space="0" w:color="auto"/>
        <w:right w:val="single" w:sz="4" w:space="0" w:color="auto"/>
      </w:pBdr>
      <w:spacing w:beforeAutospacing="1" w:afterAutospacing="1"/>
      <w:jc w:val="center"/>
    </w:pPr>
    <w:rPr>
      <w:rFonts w:ascii="华文中宋" w:eastAsia="华文中宋" w:hAnsi="华文中宋" w:cs="华文中宋"/>
      <w:b/>
      <w:bCs/>
      <w:kern w:val="0"/>
      <w:sz w:val="24"/>
    </w:rPr>
  </w:style>
  <w:style w:type="paragraph" w:customStyle="1" w:styleId="xl429">
    <w:name w:val="xl42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textAlignment w:val="top"/>
    </w:pPr>
    <w:rPr>
      <w:rFonts w:ascii="宋体" w:hAnsi="宋体" w:cs="宋体"/>
      <w:kern w:val="0"/>
      <w:sz w:val="20"/>
      <w:szCs w:val="20"/>
    </w:rPr>
  </w:style>
  <w:style w:type="paragraph" w:customStyle="1" w:styleId="211">
    <w:name w:val="样式 正文（首行缩进两字） + 首行缩进:  2 字符1"/>
    <w:basedOn w:val="a0"/>
    <w:qFormat/>
    <w:pPr>
      <w:tabs>
        <w:tab w:val="left" w:pos="2730"/>
      </w:tabs>
      <w:autoSpaceDE/>
      <w:autoSpaceDN/>
      <w:adjustRightInd/>
      <w:spacing w:line="360" w:lineRule="auto"/>
      <w:ind w:firstLineChars="200" w:firstLine="480"/>
      <w:jc w:val="both"/>
    </w:pPr>
    <w:rPr>
      <w:rFonts w:ascii="Times New Roman"/>
      <w:bCs/>
      <w:kern w:val="2"/>
    </w:rPr>
  </w:style>
  <w:style w:type="paragraph" w:customStyle="1" w:styleId="xl26">
    <w:name w:val="xl26"/>
    <w:basedOn w:val="a"/>
    <w:qFormat/>
    <w:pPr>
      <w:widowControl/>
      <w:pBdr>
        <w:top w:val="single" w:sz="4" w:space="0" w:color="auto"/>
        <w:left w:val="single" w:sz="4" w:space="0" w:color="auto"/>
        <w:bottom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xl82">
    <w:name w:val="xl82"/>
    <w:basedOn w:val="a"/>
    <w:qFormat/>
    <w:pPr>
      <w:widowControl/>
      <w:pBdr>
        <w:top w:val="single" w:sz="4" w:space="0" w:color="auto"/>
        <w:left w:val="single" w:sz="4" w:space="0" w:color="auto"/>
        <w:bottom w:val="single" w:sz="4" w:space="0" w:color="auto"/>
      </w:pBdr>
      <w:shd w:val="clear" w:color="000000" w:fill="99CCFF"/>
      <w:spacing w:beforeAutospacing="1" w:afterAutospacing="1"/>
      <w:jc w:val="center"/>
    </w:pPr>
    <w:rPr>
      <w:rFonts w:ascii="华文中宋" w:eastAsia="华文中宋" w:hAnsi="华文中宋" w:cs="华文中宋"/>
      <w:kern w:val="0"/>
      <w:sz w:val="20"/>
      <w:szCs w:val="20"/>
    </w:rPr>
  </w:style>
  <w:style w:type="paragraph" w:customStyle="1" w:styleId="xl34">
    <w:name w:val="xl34"/>
    <w:basedOn w:val="a"/>
    <w:qFormat/>
    <w:pPr>
      <w:widowControl/>
      <w:pBdr>
        <w:top w:val="single" w:sz="4" w:space="0" w:color="auto"/>
        <w:left w:val="single" w:sz="4" w:space="0" w:color="auto"/>
        <w:bottom w:val="single" w:sz="4" w:space="0" w:color="auto"/>
      </w:pBdr>
      <w:spacing w:before="100" w:beforeAutospacing="1" w:after="100" w:afterAutospacing="1" w:line="360" w:lineRule="auto"/>
      <w:ind w:firstLineChars="200" w:firstLine="200"/>
      <w:textAlignment w:val="top"/>
    </w:pPr>
    <w:rPr>
      <w:rFonts w:ascii="Arial Unicode MS" w:eastAsia="Arial Unicode MS" w:hAnsi="Arial Unicode MS" w:cs="Arial Unicode MS"/>
      <w:kern w:val="0"/>
      <w:sz w:val="24"/>
    </w:rPr>
  </w:style>
  <w:style w:type="paragraph" w:customStyle="1" w:styleId="1ff1">
    <w:name w:val="标书正文1"/>
    <w:basedOn w:val="a"/>
    <w:qFormat/>
    <w:pPr>
      <w:spacing w:line="360" w:lineRule="auto"/>
      <w:ind w:firstLineChars="150" w:firstLine="360"/>
    </w:pPr>
    <w:rPr>
      <w:rFonts w:ascii="宋体"/>
      <w:kern w:val="0"/>
      <w:sz w:val="24"/>
    </w:rPr>
  </w:style>
  <w:style w:type="paragraph" w:customStyle="1" w:styleId="flNote">
    <w:name w:val="flNote"/>
    <w:basedOn w:val="a"/>
    <w:qFormat/>
    <w:pPr>
      <w:adjustRightInd w:val="0"/>
      <w:spacing w:before="320" w:line="360" w:lineRule="atLeast"/>
      <w:jc w:val="center"/>
      <w:textAlignment w:val="baseline"/>
    </w:pPr>
    <w:rPr>
      <w:rFonts w:ascii="Arial" w:eastAsia="黑体"/>
      <w:kern w:val="0"/>
      <w:sz w:val="30"/>
      <w:szCs w:val="20"/>
    </w:rPr>
  </w:style>
  <w:style w:type="paragraph" w:customStyle="1" w:styleId="xl90">
    <w:name w:val="xl90"/>
    <w:basedOn w:val="a"/>
    <w:qFormat/>
    <w:pPr>
      <w:widowControl/>
      <w:pBdr>
        <w:top w:val="single" w:sz="4" w:space="0" w:color="auto"/>
        <w:bottom w:val="single" w:sz="4" w:space="0" w:color="auto"/>
        <w:right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xl412">
    <w:name w:val="xl412"/>
    <w:basedOn w:val="a"/>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afffffffffd">
    <w:name w:val="样式 居中"/>
    <w:basedOn w:val="a"/>
    <w:uiPriority w:val="99"/>
    <w:qFormat/>
    <w:pPr>
      <w:ind w:rightChars="100" w:right="280"/>
      <w:jc w:val="center"/>
    </w:pPr>
    <w:rPr>
      <w:rFonts w:ascii="华文中宋" w:eastAsia="华文中宋" w:hAnsi="华文中宋" w:cs="华文中宋"/>
      <w:b/>
      <w:bCs/>
      <w:sz w:val="32"/>
      <w:szCs w:val="32"/>
    </w:rPr>
  </w:style>
  <w:style w:type="paragraph" w:customStyle="1" w:styleId="2f5">
    <w:name w:val="我的标题2"/>
    <w:basedOn w:val="a"/>
    <w:next w:val="a"/>
    <w:qFormat/>
    <w:pPr>
      <w:widowControl/>
      <w:spacing w:line="300" w:lineRule="auto"/>
      <w:ind w:firstLineChars="200" w:firstLine="200"/>
      <w:jc w:val="left"/>
    </w:pPr>
    <w:rPr>
      <w:rFonts w:ascii="宋体" w:hAnsi="宋体"/>
      <w:b/>
      <w:bCs/>
      <w:spacing w:val="6"/>
      <w:sz w:val="24"/>
      <w:szCs w:val="20"/>
    </w:rPr>
  </w:style>
  <w:style w:type="paragraph" w:customStyle="1" w:styleId="font10">
    <w:name w:val="font10"/>
    <w:basedOn w:val="a"/>
    <w:qFormat/>
    <w:pPr>
      <w:widowControl/>
      <w:spacing w:before="100" w:beforeAutospacing="1" w:after="100" w:afterAutospacing="1" w:line="360" w:lineRule="auto"/>
      <w:ind w:firstLineChars="200" w:firstLine="200"/>
      <w:jc w:val="left"/>
    </w:pPr>
    <w:rPr>
      <w:b/>
      <w:bCs/>
      <w:kern w:val="0"/>
      <w:sz w:val="20"/>
      <w:szCs w:val="20"/>
    </w:rPr>
  </w:style>
  <w:style w:type="paragraph" w:customStyle="1" w:styleId="xl249">
    <w:name w:val="xl24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ListParagraph1">
    <w:name w:val="List Paragraph1"/>
    <w:basedOn w:val="a"/>
    <w:qFormat/>
    <w:pPr>
      <w:ind w:firstLineChars="200" w:firstLine="420"/>
    </w:pPr>
    <w:rPr>
      <w:rFonts w:ascii="Arial Narrow" w:eastAsia="楷体_GB2312" w:hAnsi="Arial Narrow" w:cs="Arial Narrow"/>
      <w:sz w:val="26"/>
      <w:szCs w:val="26"/>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hd w:val="clear" w:color="000000" w:fill="99CCFF"/>
      <w:spacing w:beforeAutospacing="1" w:afterAutospacing="1"/>
      <w:jc w:val="center"/>
    </w:pPr>
    <w:rPr>
      <w:rFonts w:ascii="华文中宋" w:eastAsia="华文中宋" w:hAnsi="华文中宋" w:cs="华文中宋"/>
      <w:b/>
      <w:bCs/>
      <w:kern w:val="0"/>
      <w:sz w:val="24"/>
    </w:rPr>
  </w:style>
  <w:style w:type="paragraph" w:customStyle="1" w:styleId="xl432">
    <w:name w:val="xl43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pPr>
    <w:rPr>
      <w:rFonts w:ascii="宋体" w:hAnsi="宋体" w:cs="宋体"/>
      <w:kern w:val="0"/>
      <w:sz w:val="20"/>
      <w:szCs w:val="20"/>
    </w:rPr>
  </w:style>
  <w:style w:type="paragraph" w:customStyle="1" w:styleId="afffffffffe">
    <w:name w:val="章标题"/>
    <w:next w:val="a"/>
    <w:qFormat/>
    <w:pPr>
      <w:spacing w:beforeLines="50" w:afterLines="50" w:after="160" w:line="278" w:lineRule="auto"/>
      <w:jc w:val="both"/>
      <w:outlineLvl w:val="1"/>
    </w:pPr>
    <w:rPr>
      <w:rFonts w:ascii="黑体" w:eastAsia="黑体" w:cs="黑体"/>
      <w:sz w:val="21"/>
      <w:szCs w:val="21"/>
    </w:rPr>
  </w:style>
  <w:style w:type="paragraph" w:customStyle="1" w:styleId="150">
    <w:name w:val="样式 小四 行距: 1.5 倍行距"/>
    <w:basedOn w:val="a"/>
    <w:qFormat/>
    <w:pPr>
      <w:spacing w:line="360" w:lineRule="auto"/>
      <w:ind w:firstLineChars="225" w:firstLine="540"/>
    </w:pPr>
    <w:rPr>
      <w:color w:val="3366FF"/>
      <w:sz w:val="24"/>
      <w:szCs w:val="20"/>
    </w:rPr>
  </w:style>
  <w:style w:type="paragraph" w:customStyle="1" w:styleId="xl28">
    <w:name w:val="xl28"/>
    <w:basedOn w:val="a"/>
    <w:qFormat/>
    <w:pPr>
      <w:widowControl/>
      <w:pBdr>
        <w:bottom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cellheading">
    <w:name w:val="cellheading"/>
    <w:basedOn w:val="a"/>
    <w:qFormat/>
    <w:pPr>
      <w:widowControl/>
      <w:spacing w:after="144" w:line="360" w:lineRule="auto"/>
      <w:ind w:firstLineChars="200" w:firstLine="200"/>
      <w:jc w:val="left"/>
    </w:pPr>
    <w:rPr>
      <w:rFonts w:ascii="Verdana" w:eastAsia="Arial Unicode MS" w:hAnsi="Verdana" w:cs="Arial Unicode MS"/>
      <w:b/>
      <w:bCs/>
      <w:color w:val="000000"/>
      <w:kern w:val="0"/>
      <w:sz w:val="20"/>
      <w:szCs w:val="20"/>
      <w:lang w:eastAsia="en-US"/>
    </w:rPr>
  </w:style>
  <w:style w:type="paragraph" w:customStyle="1" w:styleId="CharCharChar1CharChar1CharCharChar">
    <w:name w:val="Char Char Char1 Char Char1 Char Char Char"/>
    <w:basedOn w:val="a"/>
    <w:qFormat/>
    <w:pPr>
      <w:spacing w:line="360" w:lineRule="auto"/>
      <w:ind w:firstLineChars="200" w:firstLine="200"/>
    </w:pPr>
    <w:rPr>
      <w:rFonts w:ascii="Tahoma" w:hAnsi="Tahoma"/>
      <w:sz w:val="24"/>
      <w:szCs w:val="20"/>
    </w:rPr>
  </w:style>
  <w:style w:type="paragraph" w:customStyle="1" w:styleId="affffffffff">
    <w:name w:val="一级条标题"/>
    <w:next w:val="a"/>
    <w:qFormat/>
    <w:pPr>
      <w:spacing w:after="160" w:line="278" w:lineRule="auto"/>
      <w:outlineLvl w:val="2"/>
    </w:pPr>
    <w:rPr>
      <w:rFonts w:eastAsia="黑体"/>
      <w:sz w:val="21"/>
      <w:szCs w:val="21"/>
    </w:rPr>
  </w:style>
  <w:style w:type="paragraph" w:customStyle="1" w:styleId="affffffffff0">
    <w:name w:val="应答"/>
    <w:basedOn w:val="a"/>
    <w:qFormat/>
    <w:pPr>
      <w:widowControl/>
      <w:spacing w:before="240" w:after="120" w:line="288" w:lineRule="auto"/>
      <w:ind w:left="720" w:firstLineChars="200" w:firstLine="200"/>
      <w:jc w:val="left"/>
    </w:pPr>
    <w:rPr>
      <w:rFonts w:eastAsia="黑体"/>
      <w:bCs/>
      <w:kern w:val="0"/>
      <w:sz w:val="24"/>
    </w:rPr>
  </w:style>
  <w:style w:type="paragraph" w:customStyle="1" w:styleId="3d">
    <w:name w:val="样式3"/>
    <w:basedOn w:val="Charfe"/>
    <w:qFormat/>
    <w:pPr>
      <w:suppressAutoHyphens w:val="0"/>
      <w:spacing w:line="360" w:lineRule="auto"/>
    </w:pPr>
    <w:rPr>
      <w:lang w:eastAsia="zh-CN"/>
    </w:rPr>
  </w:style>
  <w:style w:type="paragraph" w:customStyle="1" w:styleId="affffffffff1">
    <w:name w:val="四级无标题条"/>
    <w:basedOn w:val="a"/>
    <w:qFormat/>
    <w:pPr>
      <w:tabs>
        <w:tab w:val="left" w:pos="2580"/>
      </w:tabs>
      <w:spacing w:line="360" w:lineRule="auto"/>
      <w:ind w:left="2580" w:firstLineChars="200" w:hanging="420"/>
    </w:pPr>
    <w:rPr>
      <w:rFonts w:ascii="宋体" w:hAnsi="宋体"/>
      <w:sz w:val="24"/>
    </w:rPr>
  </w:style>
  <w:style w:type="paragraph" w:customStyle="1" w:styleId="TableText">
    <w:name w:val="Table Text"/>
    <w:basedOn w:val="a"/>
    <w:qFormat/>
    <w:pPr>
      <w:widowControl/>
      <w:spacing w:before="60" w:after="60" w:line="360" w:lineRule="auto"/>
      <w:ind w:firstLineChars="200" w:firstLine="200"/>
      <w:jc w:val="left"/>
    </w:pPr>
    <w:rPr>
      <w:kern w:val="0"/>
      <w:sz w:val="24"/>
    </w:rPr>
  </w:style>
  <w:style w:type="paragraph" w:customStyle="1" w:styleId="22CharChar">
    <w:name w:val="样式 样式 首行缩进:  2 字符 + 首行缩进:  2 字符 Char Char"/>
    <w:basedOn w:val="a"/>
    <w:uiPriority w:val="99"/>
    <w:qFormat/>
    <w:pPr>
      <w:ind w:firstLineChars="200" w:firstLine="480"/>
    </w:pPr>
    <w:rPr>
      <w:sz w:val="24"/>
    </w:rPr>
  </w:style>
  <w:style w:type="paragraph" w:customStyle="1" w:styleId="xl419">
    <w:name w:val="xl41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CharCharCharChar3CharCharChar1CharCharCharCharCharCharCharCharCharChar">
    <w:name w:val="Char Char Char Char3 Char Char Char1 Char Char Char Char Char Char Char Char Char Char"/>
    <w:basedOn w:val="a"/>
    <w:qFormat/>
    <w:pPr>
      <w:spacing w:line="360" w:lineRule="auto"/>
      <w:ind w:firstLineChars="200" w:firstLine="200"/>
    </w:pPr>
    <w:rPr>
      <w:rFonts w:ascii="Tahoma" w:hAnsi="Tahoma" w:cs="Tahoma"/>
      <w:sz w:val="24"/>
      <w:szCs w:val="21"/>
    </w:rPr>
  </w:style>
  <w:style w:type="paragraph" w:customStyle="1" w:styleId="Char1CharCharChar">
    <w:name w:val="Char1 Char Char Char"/>
    <w:basedOn w:val="a"/>
    <w:qFormat/>
    <w:pPr>
      <w:spacing w:line="360" w:lineRule="auto"/>
      <w:ind w:firstLineChars="200" w:firstLine="200"/>
    </w:pPr>
    <w:rPr>
      <w:rFonts w:ascii="Tahoma" w:hAnsi="Tahoma"/>
      <w:sz w:val="24"/>
      <w:szCs w:val="20"/>
    </w:rPr>
  </w:style>
  <w:style w:type="paragraph" w:customStyle="1" w:styleId="DefaultText">
    <w:name w:val="Default Text"/>
    <w:basedOn w:val="a"/>
    <w:qFormat/>
    <w:pPr>
      <w:widowControl/>
      <w:overflowPunct w:val="0"/>
      <w:autoSpaceDE w:val="0"/>
      <w:autoSpaceDN w:val="0"/>
      <w:adjustRightInd w:val="0"/>
      <w:spacing w:line="360" w:lineRule="auto"/>
      <w:ind w:firstLineChars="200" w:firstLine="200"/>
      <w:jc w:val="left"/>
      <w:textAlignment w:val="baseline"/>
    </w:pPr>
    <w:rPr>
      <w:rFonts w:eastAsia="Times New Roman"/>
      <w:kern w:val="0"/>
      <w:sz w:val="24"/>
      <w:szCs w:val="20"/>
      <w:lang w:eastAsia="en-US"/>
    </w:rPr>
  </w:style>
  <w:style w:type="paragraph" w:customStyle="1" w:styleId="111">
    <w:name w:val="列出段落11"/>
    <w:basedOn w:val="a"/>
    <w:uiPriority w:val="99"/>
    <w:qFormat/>
    <w:pPr>
      <w:ind w:firstLineChars="200" w:firstLine="420"/>
    </w:pPr>
    <w:rPr>
      <w:szCs w:val="21"/>
    </w:rPr>
  </w:style>
  <w:style w:type="paragraph" w:customStyle="1" w:styleId="xl406">
    <w:name w:val="xl406"/>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font6">
    <w:name w:val="font6"/>
    <w:basedOn w:val="a"/>
    <w:qFormat/>
    <w:pPr>
      <w:widowControl/>
      <w:spacing w:before="100" w:beforeAutospacing="1" w:after="100" w:afterAutospacing="1" w:line="360" w:lineRule="auto"/>
      <w:ind w:firstLineChars="200" w:firstLine="200"/>
      <w:jc w:val="left"/>
    </w:pPr>
    <w:rPr>
      <w:kern w:val="0"/>
      <w:sz w:val="20"/>
      <w:szCs w:val="20"/>
    </w:rPr>
  </w:style>
  <w:style w:type="paragraph" w:customStyle="1" w:styleId="Style6">
    <w:name w:val="_Style 6"/>
    <w:basedOn w:val="1"/>
    <w:next w:val="a"/>
    <w:uiPriority w:val="39"/>
    <w:qFormat/>
    <w:pPr>
      <w:autoSpaceDE/>
      <w:autoSpaceDN/>
      <w:adjustRightInd/>
      <w:spacing w:before="0" w:after="0" w:line="576" w:lineRule="auto"/>
      <w:jc w:val="both"/>
      <w:outlineLvl w:val="9"/>
    </w:pPr>
    <w:rPr>
      <w:rFonts w:ascii="Times New Roman"/>
      <w:bCs/>
      <w:sz w:val="44"/>
      <w:szCs w:val="44"/>
    </w:rPr>
  </w:style>
  <w:style w:type="paragraph" w:customStyle="1" w:styleId="affffffffff2">
    <w:name w:val="列表项目"/>
    <w:basedOn w:val="a"/>
    <w:qFormat/>
    <w:pPr>
      <w:tabs>
        <w:tab w:val="left" w:pos="420"/>
        <w:tab w:val="left" w:pos="902"/>
      </w:tabs>
      <w:spacing w:line="288" w:lineRule="auto"/>
      <w:ind w:left="1249" w:firstLineChars="200" w:hanging="767"/>
    </w:pPr>
    <w:rPr>
      <w:sz w:val="24"/>
      <w:szCs w:val="20"/>
    </w:rPr>
  </w:style>
  <w:style w:type="paragraph" w:customStyle="1" w:styleId="xl262">
    <w:name w:val="xl262"/>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xl50">
    <w:name w:val="xl5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Tahoma" w:hAnsi="Tahoma" w:cs="Tahoma"/>
      <w:color w:val="FF0000"/>
      <w:kern w:val="0"/>
      <w:sz w:val="20"/>
      <w:szCs w:val="20"/>
    </w:rPr>
  </w:style>
  <w:style w:type="paragraph" w:customStyle="1" w:styleId="h10">
    <w:name w:val="h10"/>
    <w:basedOn w:val="5"/>
    <w:qFormat/>
    <w:pPr>
      <w:keepNext w:val="0"/>
      <w:keepLines w:val="0"/>
      <w:tabs>
        <w:tab w:val="clear" w:pos="360"/>
        <w:tab w:val="left" w:pos="907"/>
        <w:tab w:val="left" w:pos="1704"/>
      </w:tabs>
      <w:suppressAutoHyphens w:val="0"/>
      <w:snapToGrid w:val="0"/>
      <w:spacing w:beforeLines="50" w:afterLines="50" w:line="360" w:lineRule="auto"/>
      <w:ind w:left="907" w:firstLineChars="200" w:hanging="619"/>
      <w:jc w:val="left"/>
    </w:pPr>
    <w:rPr>
      <w:rFonts w:ascii="Times New Roman" w:hAnsi="Times New Roman"/>
      <w:kern w:val="2"/>
      <w:sz w:val="24"/>
      <w:szCs w:val="24"/>
      <w:lang w:eastAsia="zh-CN"/>
    </w:rPr>
  </w:style>
  <w:style w:type="paragraph" w:customStyle="1" w:styleId="Tabletext0">
    <w:name w:val="Tabletext"/>
    <w:basedOn w:val="a"/>
    <w:qFormat/>
    <w:pPr>
      <w:keepLines/>
      <w:spacing w:before="60" w:after="120" w:line="240" w:lineRule="atLeast"/>
      <w:ind w:firstLineChars="200" w:firstLine="200"/>
      <w:jc w:val="left"/>
    </w:pPr>
    <w:rPr>
      <w:kern w:val="0"/>
      <w:sz w:val="24"/>
      <w:szCs w:val="20"/>
      <w:lang w:eastAsia="en-US"/>
    </w:rPr>
  </w:style>
  <w:style w:type="paragraph" w:customStyle="1" w:styleId="affffffffff3">
    <w:name w:val="空半行"/>
    <w:basedOn w:val="a"/>
    <w:qFormat/>
    <w:pPr>
      <w:adjustRightInd w:val="0"/>
      <w:spacing w:line="120" w:lineRule="exact"/>
      <w:textAlignment w:val="baseline"/>
    </w:pPr>
    <w:rPr>
      <w:rFonts w:eastAsia="仿宋_GB2312"/>
      <w:color w:val="FFFFFF"/>
      <w:kern w:val="0"/>
      <w:sz w:val="30"/>
      <w:szCs w:val="20"/>
    </w:rPr>
  </w:style>
  <w:style w:type="paragraph" w:customStyle="1" w:styleId="47">
    <w:name w:val="正文文字 4"/>
    <w:basedOn w:val="afa"/>
    <w:qFormat/>
    <w:pPr>
      <w:tabs>
        <w:tab w:val="left" w:pos="900"/>
        <w:tab w:val="left" w:pos="2730"/>
      </w:tabs>
      <w:adjustRightInd w:val="0"/>
      <w:spacing w:after="120" w:line="312" w:lineRule="atLeast"/>
      <w:ind w:firstLineChars="200" w:firstLine="420"/>
      <w:textAlignment w:val="baseline"/>
    </w:pPr>
    <w:rPr>
      <w:rFonts w:eastAsia="楷体_GB2312"/>
      <w:bCs/>
      <w:sz w:val="32"/>
      <w:szCs w:val="20"/>
    </w:rPr>
  </w:style>
  <w:style w:type="paragraph" w:customStyle="1" w:styleId="ParaCharCharCharCharCharCharCharCharCharChar">
    <w:name w:val="默认段落字体 Para Char Char Char Char Char Char Char Char Char Char"/>
    <w:basedOn w:val="a"/>
    <w:qFormat/>
    <w:pPr>
      <w:spacing w:line="360" w:lineRule="auto"/>
      <w:ind w:firstLineChars="200" w:firstLine="200"/>
    </w:pPr>
    <w:rPr>
      <w:rFonts w:ascii="Tahoma" w:eastAsia="仿宋_GB2312" w:hAnsi="Tahoma"/>
      <w:sz w:val="24"/>
      <w:szCs w:val="20"/>
    </w:rPr>
  </w:style>
  <w:style w:type="paragraph" w:customStyle="1" w:styleId="1ff2">
    <w:name w:val="项目编号1级"/>
    <w:basedOn w:val="2f4"/>
    <w:qFormat/>
    <w:pPr>
      <w:tabs>
        <w:tab w:val="left" w:pos="840"/>
      </w:tabs>
      <w:ind w:left="840" w:firstLineChars="0" w:hanging="420"/>
    </w:pPr>
    <w:rPr>
      <w:rFonts w:ascii="Verdana" w:hAnsi="Verdana"/>
      <w:color w:val="000000"/>
      <w:szCs w:val="21"/>
    </w:rPr>
  </w:style>
  <w:style w:type="paragraph" w:customStyle="1" w:styleId="0117">
    <w:name w:val="样式 文档正文 + 宋体 加粗 倾斜 首行缩进:  0 厘米 段后: 11.7 磅"/>
    <w:basedOn w:val="affffffffb"/>
    <w:qFormat/>
    <w:pPr>
      <w:tabs>
        <w:tab w:val="left" w:pos="720"/>
        <w:tab w:val="left" w:pos="900"/>
      </w:tabs>
      <w:suppressAutoHyphens w:val="0"/>
      <w:adjustRightInd w:val="0"/>
      <w:spacing w:after="234"/>
      <w:ind w:firstLineChars="200" w:firstLine="0"/>
      <w:jc w:val="both"/>
      <w:textAlignment w:val="baseline"/>
    </w:pPr>
    <w:rPr>
      <w:rFonts w:ascii="宋体" w:eastAsia="宋体" w:hAnsi="宋体"/>
      <w:bCs/>
      <w:iCs/>
      <w:sz w:val="24"/>
      <w:lang w:eastAsia="zh-CN"/>
    </w:rPr>
  </w:style>
  <w:style w:type="paragraph" w:customStyle="1" w:styleId="48">
    <w:name w:val="样式4"/>
    <w:basedOn w:val="3d"/>
    <w:qFormat/>
    <w:pPr>
      <w:ind w:left="420" w:hanging="420"/>
      <w:jc w:val="center"/>
      <w:outlineLvl w:val="0"/>
    </w:pPr>
    <w:rPr>
      <w:b/>
      <w:sz w:val="21"/>
      <w:szCs w:val="21"/>
    </w:rPr>
  </w:style>
  <w:style w:type="paragraph" w:customStyle="1" w:styleId="xl408">
    <w:name w:val="xl408"/>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2Char3">
    <w:name w:val="正文 + 首行缩进:  2 字符 Char"/>
    <w:basedOn w:val="a"/>
    <w:qFormat/>
    <w:pPr>
      <w:spacing w:line="360" w:lineRule="auto"/>
      <w:ind w:firstLineChars="200" w:firstLine="480"/>
    </w:pPr>
    <w:rPr>
      <w:rFonts w:cs="宋体"/>
      <w:sz w:val="24"/>
      <w:szCs w:val="20"/>
    </w:rPr>
  </w:style>
  <w:style w:type="paragraph" w:customStyle="1" w:styleId="affffffffff4">
    <w:name w:val="表编号"/>
    <w:basedOn w:val="a"/>
    <w:qFormat/>
    <w:pPr>
      <w:tabs>
        <w:tab w:val="left" w:pos="240"/>
      </w:tabs>
      <w:spacing w:line="360" w:lineRule="auto"/>
      <w:jc w:val="center"/>
    </w:pPr>
    <w:rPr>
      <w:b/>
    </w:rPr>
  </w:style>
  <w:style w:type="paragraph" w:customStyle="1" w:styleId="xl44">
    <w:name w:val="xl4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color w:val="FF0000"/>
      <w:kern w:val="0"/>
      <w:sz w:val="20"/>
      <w:szCs w:val="20"/>
    </w:rPr>
  </w:style>
  <w:style w:type="paragraph" w:customStyle="1" w:styleId="font1">
    <w:name w:val="font1"/>
    <w:basedOn w:val="a"/>
    <w:qFormat/>
    <w:pPr>
      <w:widowControl/>
      <w:spacing w:before="100" w:beforeAutospacing="1" w:after="100" w:afterAutospacing="1" w:line="360" w:lineRule="auto"/>
      <w:ind w:firstLineChars="200" w:firstLine="200"/>
      <w:jc w:val="left"/>
    </w:pPr>
    <w:rPr>
      <w:rFonts w:ascii="宋体" w:hAnsi="宋体" w:cs="宋体"/>
      <w:color w:val="000000"/>
      <w:kern w:val="0"/>
      <w:sz w:val="22"/>
      <w:szCs w:val="22"/>
    </w:rPr>
  </w:style>
  <w:style w:type="paragraph" w:customStyle="1" w:styleId="affffffffff5">
    <w:name w:val="正文样式"/>
    <w:basedOn w:val="a"/>
    <w:qFormat/>
    <w:pPr>
      <w:spacing w:line="360" w:lineRule="auto"/>
      <w:ind w:firstLineChars="200" w:firstLine="200"/>
    </w:pPr>
    <w:rPr>
      <w:sz w:val="24"/>
      <w:szCs w:val="20"/>
    </w:rPr>
  </w:style>
  <w:style w:type="paragraph" w:customStyle="1" w:styleId="affffffffff6">
    <w:name w:val="带编号的正文"/>
    <w:basedOn w:val="a"/>
    <w:qFormat/>
    <w:pPr>
      <w:tabs>
        <w:tab w:val="left" w:pos="1320"/>
      </w:tabs>
      <w:spacing w:line="360" w:lineRule="auto"/>
      <w:ind w:left="1320" w:firstLineChars="200" w:hanging="420"/>
    </w:pPr>
    <w:rPr>
      <w:rFonts w:ascii="宋体" w:hAnsi="宋体"/>
      <w:sz w:val="24"/>
    </w:rPr>
  </w:style>
  <w:style w:type="paragraph" w:customStyle="1" w:styleId="affffffffff7">
    <w:name w:val="文中段落"/>
    <w:basedOn w:val="affffd"/>
    <w:qFormat/>
    <w:pPr>
      <w:ind w:firstLine="560"/>
    </w:pPr>
    <w:rPr>
      <w:rFonts w:ascii="Calibri" w:eastAsia="仿宋_GB2312" w:hAnsi="Calibri"/>
      <w:kern w:val="0"/>
      <w:sz w:val="28"/>
      <w:szCs w:val="21"/>
    </w:rPr>
  </w:style>
  <w:style w:type="paragraph" w:customStyle="1" w:styleId="2H22CharUnderrubrik1prop2sect12DONOTUSEh2c1">
    <w:name w:val="样式 样式 样式 标题 2H2标题 2 CharUnderrubrik1prop2sect 1.2DO NOT USE_h2c....1"/>
    <w:basedOn w:val="a"/>
    <w:qFormat/>
    <w:pPr>
      <w:keepNext/>
      <w:keepLines/>
      <w:spacing w:before="156" w:afterLines="100" w:line="360" w:lineRule="auto"/>
      <w:ind w:left="4140" w:firstLineChars="200" w:firstLine="200"/>
      <w:jc w:val="center"/>
      <w:outlineLvl w:val="1"/>
    </w:pPr>
    <w:rPr>
      <w:rFonts w:ascii="Arial" w:hAnsi="Arial" w:cs="宋体"/>
      <w:b/>
      <w:bCs/>
      <w:sz w:val="36"/>
      <w:szCs w:val="20"/>
    </w:rPr>
  </w:style>
  <w:style w:type="paragraph" w:customStyle="1" w:styleId="xl414">
    <w:name w:val="xl414"/>
    <w:basedOn w:val="a"/>
    <w:qFormat/>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q2">
    <w:name w:val="q2"/>
    <w:basedOn w:val="2"/>
    <w:qFormat/>
    <w:pPr>
      <w:tabs>
        <w:tab w:val="left" w:pos="0"/>
      </w:tabs>
      <w:autoSpaceDE/>
      <w:autoSpaceDN/>
      <w:spacing w:beforeLines="50" w:before="0" w:afterLines="50" w:line="360" w:lineRule="auto"/>
      <w:jc w:val="both"/>
    </w:pPr>
    <w:rPr>
      <w:rFonts w:ascii="Times New Roman" w:eastAsia="宋体" w:hAnsi="Times New Roman"/>
      <w:bCs/>
      <w:kern w:val="2"/>
      <w:sz w:val="32"/>
      <w:szCs w:val="32"/>
    </w:rPr>
  </w:style>
  <w:style w:type="paragraph" w:customStyle="1" w:styleId="xl413">
    <w:name w:val="xl413"/>
    <w:basedOn w:val="a"/>
    <w:qFormat/>
    <w:pPr>
      <w:widowControl/>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2f6">
    <w:name w:val="样式 左侧:  2 字符"/>
    <w:basedOn w:val="a"/>
    <w:qFormat/>
    <w:pPr>
      <w:tabs>
        <w:tab w:val="left" w:pos="0"/>
      </w:tabs>
      <w:spacing w:line="360" w:lineRule="auto"/>
      <w:ind w:left="900"/>
      <w:jc w:val="left"/>
    </w:pPr>
    <w:rPr>
      <w:rFonts w:ascii="宋体"/>
      <w:b/>
      <w:sz w:val="24"/>
    </w:rPr>
  </w:style>
  <w:style w:type="paragraph" w:customStyle="1" w:styleId="xl51">
    <w:name w:val="xl5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color w:val="FF0000"/>
      <w:kern w:val="0"/>
      <w:sz w:val="20"/>
      <w:szCs w:val="20"/>
    </w:rPr>
  </w:style>
  <w:style w:type="paragraph" w:customStyle="1" w:styleId="151">
    <w:name w:val="小四 行距: 1.5 倍行距"/>
    <w:basedOn w:val="a"/>
    <w:qFormat/>
    <w:pPr>
      <w:tabs>
        <w:tab w:val="left" w:pos="907"/>
      </w:tabs>
      <w:spacing w:line="360" w:lineRule="auto"/>
      <w:ind w:left="907" w:firstLineChars="200" w:hanging="619"/>
    </w:pPr>
    <w:rPr>
      <w:rFonts w:cs="宋体"/>
      <w:sz w:val="24"/>
      <w:szCs w:val="20"/>
    </w:rPr>
  </w:style>
  <w:style w:type="paragraph" w:customStyle="1" w:styleId="3h33rdlevelH31BoldHeadbh3Charl30">
    <w:name w:val="样式 标题 3h33rd levelH3一1Bold Headbh标题 3 Charl3 + 左侧:  0 厘..."/>
    <w:basedOn w:val="3"/>
    <w:qFormat/>
    <w:pPr>
      <w:tabs>
        <w:tab w:val="left" w:pos="0"/>
        <w:tab w:val="left" w:pos="1145"/>
      </w:tabs>
      <w:autoSpaceDE/>
      <w:autoSpaceDN/>
      <w:adjustRightInd/>
      <w:snapToGrid w:val="0"/>
      <w:spacing w:beforeLines="50" w:before="0" w:afterLines="50" w:after="0" w:line="413" w:lineRule="auto"/>
      <w:ind w:left="1145" w:hanging="720"/>
    </w:pPr>
    <w:rPr>
      <w:rFonts w:hAnsi="宋体"/>
      <w:bCs/>
      <w:kern w:val="24"/>
      <w:szCs w:val="21"/>
      <w:u w:val="none"/>
    </w:rPr>
  </w:style>
  <w:style w:type="paragraph" w:customStyle="1" w:styleId="Normal1">
    <w:name w:val="Normal1"/>
    <w:basedOn w:val="a"/>
    <w:qFormat/>
    <w:pPr>
      <w:widowControl/>
      <w:overflowPunct w:val="0"/>
      <w:autoSpaceDE w:val="0"/>
      <w:autoSpaceDN w:val="0"/>
      <w:adjustRightInd w:val="0"/>
      <w:spacing w:line="360" w:lineRule="auto"/>
      <w:ind w:firstLineChars="200" w:firstLine="200"/>
      <w:textAlignment w:val="baseline"/>
    </w:pPr>
    <w:rPr>
      <w:bCs/>
      <w:kern w:val="0"/>
      <w:sz w:val="24"/>
      <w:szCs w:val="20"/>
    </w:rPr>
  </w:style>
  <w:style w:type="paragraph" w:customStyle="1" w:styleId="affffffffff8">
    <w:name w:val="黑体小二中"/>
    <w:basedOn w:val="my"/>
    <w:qFormat/>
    <w:pPr>
      <w:tabs>
        <w:tab w:val="left" w:pos="0"/>
      </w:tabs>
      <w:spacing w:before="156" w:after="156"/>
      <w:ind w:firstLineChars="0" w:firstLine="0"/>
      <w:jc w:val="center"/>
    </w:pPr>
    <w:rPr>
      <w:rFonts w:ascii="黑体" w:eastAsia="黑体" w:hAnsi="Times New Roman"/>
      <w:sz w:val="36"/>
      <w:szCs w:val="36"/>
    </w:rPr>
  </w:style>
  <w:style w:type="paragraph" w:customStyle="1" w:styleId="xl271">
    <w:name w:val="xl271"/>
    <w:basedOn w:val="a"/>
    <w:qFormat/>
    <w:pPr>
      <w:widowControl/>
      <w:pBdr>
        <w:top w:val="single" w:sz="4" w:space="0" w:color="auto"/>
        <w:left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36">
    <w:name w:val="xl36"/>
    <w:basedOn w:val="a"/>
    <w:qFormat/>
    <w:pPr>
      <w:widowControl/>
      <w:pBdr>
        <w:top w:val="single" w:sz="4" w:space="0" w:color="auto"/>
        <w:bottom w:val="single" w:sz="4" w:space="0" w:color="auto"/>
        <w:right w:val="single" w:sz="4" w:space="0" w:color="auto"/>
      </w:pBdr>
      <w:spacing w:before="100" w:beforeAutospacing="1" w:after="100" w:afterAutospacing="1" w:line="360" w:lineRule="auto"/>
      <w:ind w:firstLineChars="200" w:firstLine="200"/>
      <w:textAlignment w:val="top"/>
    </w:pPr>
    <w:rPr>
      <w:rFonts w:ascii="Arial Unicode MS" w:eastAsia="Arial Unicode MS" w:hAnsi="Arial Unicode MS" w:cs="Arial Unicode MS"/>
      <w:kern w:val="0"/>
      <w:sz w:val="24"/>
    </w:rPr>
  </w:style>
  <w:style w:type="paragraph" w:customStyle="1" w:styleId="2108">
    <w:name w:val="样式 名称2 + 首行缩进:  1.08 厘米"/>
    <w:basedOn w:val="a"/>
    <w:qFormat/>
    <w:pPr>
      <w:spacing w:afterLines="50" w:line="360" w:lineRule="auto"/>
      <w:ind w:firstLineChars="200" w:firstLine="200"/>
      <w:jc w:val="center"/>
    </w:pPr>
    <w:rPr>
      <w:rFonts w:cs="宋体"/>
      <w:b/>
      <w:spacing w:val="12"/>
      <w:sz w:val="28"/>
      <w:szCs w:val="20"/>
    </w:rPr>
  </w:style>
  <w:style w:type="paragraph" w:customStyle="1" w:styleId="sectionlist">
    <w:name w:val="section list"/>
    <w:basedOn w:val="a"/>
    <w:qFormat/>
    <w:pPr>
      <w:widowControl/>
      <w:spacing w:line="360" w:lineRule="auto"/>
      <w:ind w:firstLineChars="200" w:firstLine="200"/>
      <w:jc w:val="left"/>
    </w:pPr>
    <w:rPr>
      <w:kern w:val="0"/>
      <w:sz w:val="24"/>
      <w:lang w:val="en-GB" w:eastAsia="en-US"/>
    </w:rPr>
  </w:style>
  <w:style w:type="paragraph" w:customStyle="1" w:styleId="xl40">
    <w:name w:val="xl4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pPr>
    <w:rPr>
      <w:rFonts w:ascii="Arial Unicode MS" w:hAnsi="Arial Unicode MS"/>
      <w:kern w:val="0"/>
      <w:sz w:val="20"/>
      <w:szCs w:val="20"/>
    </w:rPr>
  </w:style>
  <w:style w:type="paragraph" w:customStyle="1" w:styleId="xl45">
    <w:name w:val="xl4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textAlignment w:val="top"/>
    </w:pPr>
    <w:rPr>
      <w:rFonts w:ascii="Arial Unicode MS" w:hAnsi="Arial Unicode MS"/>
      <w:color w:val="FF0000"/>
      <w:kern w:val="0"/>
      <w:sz w:val="20"/>
      <w:szCs w:val="20"/>
    </w:rPr>
  </w:style>
  <w:style w:type="paragraph" w:customStyle="1" w:styleId="xl242">
    <w:name w:val="xl24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18"/>
      <w:szCs w:val="18"/>
    </w:rPr>
  </w:style>
  <w:style w:type="paragraph" w:customStyle="1" w:styleId="2f7">
    <w:name w:val="样式 正文缩进 + 首行缩进:  2 字符"/>
    <w:basedOn w:val="a0"/>
    <w:qFormat/>
    <w:pPr>
      <w:autoSpaceDE/>
      <w:autoSpaceDN/>
      <w:adjustRightInd/>
      <w:spacing w:before="160" w:line="360" w:lineRule="auto"/>
      <w:ind w:firstLineChars="200" w:firstLine="480"/>
      <w:jc w:val="both"/>
    </w:pPr>
    <w:rPr>
      <w:rFonts w:hAnsi="宋体"/>
      <w:kern w:val="2"/>
      <w:szCs w:val="24"/>
    </w:rPr>
  </w:style>
  <w:style w:type="paragraph" w:customStyle="1" w:styleId="affffffffff9">
    <w:name w:val="四级条标题"/>
    <w:basedOn w:val="affffffffffa"/>
    <w:next w:val="afffffff8"/>
    <w:qFormat/>
    <w:pPr>
      <w:tabs>
        <w:tab w:val="left" w:pos="1152"/>
      </w:tabs>
      <w:ind w:left="1152" w:hanging="1152"/>
      <w:outlineLvl w:val="5"/>
    </w:pPr>
  </w:style>
  <w:style w:type="paragraph" w:customStyle="1" w:styleId="affffffffffa">
    <w:name w:val="三级条标题"/>
    <w:basedOn w:val="affffffffffb"/>
    <w:next w:val="afffffff8"/>
    <w:qFormat/>
    <w:pPr>
      <w:tabs>
        <w:tab w:val="left" w:pos="1008"/>
      </w:tabs>
      <w:ind w:left="1008" w:hanging="1008"/>
      <w:outlineLvl w:val="4"/>
    </w:pPr>
  </w:style>
  <w:style w:type="paragraph" w:customStyle="1" w:styleId="affffffffffb">
    <w:name w:val="二级条标题"/>
    <w:basedOn w:val="affffffffff"/>
    <w:next w:val="afffffff8"/>
    <w:qFormat/>
    <w:pPr>
      <w:tabs>
        <w:tab w:val="left" w:pos="864"/>
        <w:tab w:val="left" w:pos="907"/>
        <w:tab w:val="left" w:pos="1680"/>
      </w:tabs>
      <w:spacing w:beforeLines="50" w:afterLines="50"/>
      <w:ind w:left="864" w:hanging="864"/>
      <w:jc w:val="both"/>
      <w:outlineLvl w:val="3"/>
    </w:pPr>
    <w:rPr>
      <w:rFonts w:ascii="黑体"/>
      <w:szCs w:val="20"/>
    </w:rPr>
  </w:style>
  <w:style w:type="paragraph" w:customStyle="1" w:styleId="xl47">
    <w:name w:val="xl4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Arial Unicode MS" w:hAnsi="Arial Unicode MS"/>
      <w:color w:val="FF0000"/>
      <w:kern w:val="0"/>
      <w:sz w:val="20"/>
      <w:szCs w:val="20"/>
    </w:rPr>
  </w:style>
  <w:style w:type="paragraph" w:customStyle="1" w:styleId="152">
    <w:name w:val="样式 小四 行距: 1.5 倍行距 首行缩进:  2 字符"/>
    <w:basedOn w:val="a"/>
    <w:qFormat/>
    <w:pPr>
      <w:spacing w:line="360" w:lineRule="auto"/>
      <w:ind w:firstLineChars="200" w:firstLine="480"/>
    </w:pPr>
    <w:rPr>
      <w:rFonts w:eastAsia="楷体_GB2312"/>
      <w:sz w:val="24"/>
      <w:szCs w:val="20"/>
    </w:rPr>
  </w:style>
  <w:style w:type="paragraph" w:customStyle="1" w:styleId="Bullet1">
    <w:name w:val="Bullet 1"/>
    <w:basedOn w:val="a"/>
    <w:qFormat/>
    <w:pPr>
      <w:widowControl/>
      <w:tabs>
        <w:tab w:val="left" w:pos="619"/>
      </w:tabs>
      <w:spacing w:before="72" w:line="360" w:lineRule="auto"/>
      <w:ind w:left="619" w:firstLineChars="200" w:hanging="619"/>
      <w:jc w:val="left"/>
    </w:pPr>
    <w:rPr>
      <w:rFonts w:ascii="Arial" w:hAnsi="Arial"/>
      <w:kern w:val="0"/>
      <w:sz w:val="20"/>
      <w:lang w:val="en-GB" w:eastAsia="en-US"/>
    </w:rPr>
  </w:style>
  <w:style w:type="paragraph" w:customStyle="1" w:styleId="xl266">
    <w:name w:val="xl266"/>
    <w:basedOn w:val="a"/>
    <w:qFormat/>
    <w:pPr>
      <w:widowControl/>
      <w:spacing w:before="100" w:beforeAutospacing="1" w:after="100" w:afterAutospacing="1" w:line="360" w:lineRule="auto"/>
      <w:ind w:firstLineChars="200" w:firstLine="200"/>
      <w:jc w:val="center"/>
    </w:pPr>
    <w:rPr>
      <w:rFonts w:ascii="宋体" w:hAnsi="宋体" w:cs="宋体"/>
      <w:color w:val="0000FF"/>
      <w:kern w:val="0"/>
      <w:sz w:val="18"/>
      <w:szCs w:val="18"/>
    </w:rPr>
  </w:style>
  <w:style w:type="paragraph" w:customStyle="1" w:styleId="xl261">
    <w:name w:val="xl261"/>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57">
    <w:name w:val="xl257"/>
    <w:basedOn w:val="a"/>
    <w:qFormat/>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417">
    <w:name w:val="xl417"/>
    <w:basedOn w:val="a"/>
    <w:qFormat/>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52">
    <w:name w:val="xl5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textAlignment w:val="top"/>
    </w:pPr>
    <w:rPr>
      <w:color w:val="FF0000"/>
      <w:kern w:val="0"/>
      <w:sz w:val="20"/>
      <w:szCs w:val="20"/>
    </w:rPr>
  </w:style>
  <w:style w:type="paragraph" w:customStyle="1" w:styleId="CharCharCharCharCharCharChar1">
    <w:name w:val="Char Char Char Char Char Char Char1"/>
    <w:basedOn w:val="a"/>
    <w:qFormat/>
    <w:pPr>
      <w:adjustRightInd w:val="0"/>
      <w:spacing w:line="360" w:lineRule="auto"/>
      <w:ind w:firstLineChars="200" w:firstLine="200"/>
    </w:pPr>
    <w:rPr>
      <w:kern w:val="0"/>
      <w:sz w:val="24"/>
      <w:szCs w:val="20"/>
    </w:rPr>
  </w:style>
  <w:style w:type="paragraph" w:customStyle="1" w:styleId="xl33">
    <w:name w:val="xl33"/>
    <w:basedOn w:val="a"/>
    <w:qFormat/>
    <w:pPr>
      <w:widowControl/>
      <w:pBdr>
        <w:top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xl263">
    <w:name w:val="xl263"/>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5h5SecondSubheadingH5PIM55Char5l4dsd1">
    <w:name w:val="样式 标题 5h5Second SubheadingH5口PIM 5标题 5 Char5l4第四层条dsd...1"/>
    <w:basedOn w:val="a"/>
    <w:qFormat/>
    <w:pPr>
      <w:tabs>
        <w:tab w:val="left" w:pos="900"/>
      </w:tabs>
      <w:spacing w:line="360" w:lineRule="auto"/>
      <w:ind w:left="900" w:firstLineChars="200" w:hanging="420"/>
    </w:pPr>
    <w:rPr>
      <w:rFonts w:ascii="宋体" w:hAnsi="宋体"/>
      <w:b/>
      <w:sz w:val="24"/>
    </w:rPr>
  </w:style>
  <w:style w:type="paragraph" w:customStyle="1" w:styleId="xl415">
    <w:name w:val="xl415"/>
    <w:basedOn w:val="a"/>
    <w:qFormat/>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a14">
    <w:name w:val="a14"/>
    <w:basedOn w:val="a"/>
    <w:qFormat/>
    <w:pPr>
      <w:widowControl/>
      <w:spacing w:before="100" w:beforeAutospacing="1" w:after="100" w:afterAutospacing="1" w:line="300" w:lineRule="atLeast"/>
      <w:ind w:firstLineChars="200" w:firstLine="375"/>
      <w:jc w:val="left"/>
    </w:pPr>
    <w:rPr>
      <w:rFonts w:ascii="Arial Unicode MS" w:eastAsia="Arial Unicode MS" w:hAnsi="Arial Unicode MS" w:cs="Arial Unicode MS"/>
      <w:kern w:val="0"/>
      <w:sz w:val="24"/>
      <w:szCs w:val="21"/>
    </w:rPr>
  </w:style>
  <w:style w:type="paragraph" w:customStyle="1" w:styleId="1ff3">
    <w:name w:val="样式 正文首行缩进 + 首行缩进:  1 字符"/>
    <w:basedOn w:val="afff6"/>
    <w:qFormat/>
    <w:pPr>
      <w:tabs>
        <w:tab w:val="left" w:pos="2730"/>
      </w:tabs>
      <w:spacing w:line="360" w:lineRule="auto"/>
      <w:ind w:firstLineChars="200" w:firstLine="480"/>
    </w:pPr>
    <w:rPr>
      <w:kern w:val="2"/>
      <w:sz w:val="21"/>
      <w:szCs w:val="20"/>
    </w:rPr>
  </w:style>
  <w:style w:type="paragraph" w:customStyle="1" w:styleId="xl267">
    <w:name w:val="xl267"/>
    <w:basedOn w:val="a"/>
    <w:qFormat/>
    <w:pPr>
      <w:widowControl/>
      <w:spacing w:before="100" w:beforeAutospacing="1" w:after="100" w:afterAutospacing="1" w:line="360" w:lineRule="auto"/>
      <w:ind w:firstLineChars="200" w:firstLine="200"/>
      <w:jc w:val="left"/>
    </w:pPr>
    <w:rPr>
      <w:rFonts w:ascii="宋体" w:hAnsi="宋体" w:cs="宋体"/>
      <w:color w:val="FF0000"/>
      <w:kern w:val="0"/>
      <w:sz w:val="18"/>
      <w:szCs w:val="18"/>
    </w:rPr>
  </w:style>
  <w:style w:type="paragraph" w:customStyle="1" w:styleId="xl120">
    <w:name w:val="xl120"/>
    <w:basedOn w:val="a"/>
    <w:qFormat/>
    <w:pPr>
      <w:widowControl/>
      <w:spacing w:before="100" w:beforeAutospacing="1" w:after="100" w:afterAutospacing="1"/>
      <w:jc w:val="left"/>
    </w:pPr>
    <w:rPr>
      <w:rFonts w:ascii="宋体" w:hAnsi="宋体" w:cs="宋体"/>
      <w:kern w:val="0"/>
      <w:sz w:val="24"/>
    </w:rPr>
  </w:style>
  <w:style w:type="paragraph" w:customStyle="1" w:styleId="1ff4">
    <w:name w:val="1）编号"/>
    <w:basedOn w:val="affffd"/>
    <w:qFormat/>
    <w:pPr>
      <w:tabs>
        <w:tab w:val="left" w:pos="360"/>
      </w:tabs>
      <w:ind w:leftChars="200" w:left="200" w:hangingChars="200" w:hanging="200"/>
    </w:pPr>
    <w:rPr>
      <w:rFonts w:ascii="Calibri" w:eastAsia="仿宋_GB2312" w:hAnsi="Calibri"/>
      <w:kern w:val="0"/>
      <w:sz w:val="28"/>
      <w:szCs w:val="21"/>
    </w:rPr>
  </w:style>
  <w:style w:type="paragraph" w:customStyle="1" w:styleId="Char1CharCharCharCharChar1Char1CharChar">
    <w:name w:val="Char1 Char Char Char Char Char1 Char1 Char Char"/>
    <w:basedOn w:val="a"/>
    <w:qFormat/>
    <w:rPr>
      <w:rFonts w:ascii="Tahoma" w:hAnsi="Tahoma"/>
      <w:sz w:val="24"/>
      <w:szCs w:val="20"/>
    </w:rPr>
  </w:style>
  <w:style w:type="paragraph" w:customStyle="1" w:styleId="xl151">
    <w:name w:val="xl151"/>
    <w:basedOn w:val="a"/>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416">
    <w:name w:val="xl416"/>
    <w:basedOn w:val="a"/>
    <w:qFormat/>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149">
    <w:name w:val="xl14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20"/>
      <w:szCs w:val="20"/>
    </w:rPr>
  </w:style>
  <w:style w:type="paragraph" w:customStyle="1" w:styleId="Style8">
    <w:name w:val="_Style 8"/>
    <w:basedOn w:val="a"/>
    <w:qFormat/>
    <w:rPr>
      <w:sz w:val="24"/>
      <w:szCs w:val="20"/>
    </w:rPr>
  </w:style>
  <w:style w:type="paragraph" w:customStyle="1" w:styleId="08566">
    <w:name w:val="样式 首行缩进:  0.85 厘米 段前: 6 磅 段后: 6 磅"/>
    <w:basedOn w:val="my"/>
    <w:qFormat/>
    <w:pPr>
      <w:tabs>
        <w:tab w:val="left" w:pos="0"/>
      </w:tabs>
      <w:spacing w:before="100" w:beforeAutospacing="1" w:after="100" w:afterAutospacing="1"/>
      <w:ind w:firstLineChars="0" w:firstLine="0"/>
    </w:pPr>
    <w:rPr>
      <w:rFonts w:ascii="Times New Roman" w:hAnsi="Times New Roman"/>
      <w:szCs w:val="20"/>
    </w:rPr>
  </w:style>
  <w:style w:type="paragraph" w:customStyle="1" w:styleId="xl153">
    <w:name w:val="xl153"/>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97">
    <w:name w:val="xl9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kern w:val="0"/>
      <w:sz w:val="20"/>
      <w:szCs w:val="20"/>
    </w:rPr>
  </w:style>
  <w:style w:type="paragraph" w:customStyle="1" w:styleId="xl259">
    <w:name w:val="xl259"/>
    <w:basedOn w:val="a"/>
    <w:qFormat/>
    <w:pPr>
      <w:widowControl/>
      <w:pBdr>
        <w:top w:val="single" w:sz="4" w:space="0" w:color="auto"/>
        <w:left w:val="single" w:sz="4" w:space="0" w:color="auto"/>
        <w:bottom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ListBullet2">
    <w:name w:val="ListBullet2"/>
    <w:basedOn w:val="a"/>
    <w:next w:val="a"/>
    <w:qFormat/>
    <w:pPr>
      <w:suppressAutoHyphens/>
      <w:jc w:val="left"/>
    </w:pPr>
    <w:rPr>
      <w:rFonts w:ascii="宋体" w:hAnsi="宋体" w:cs="Angsana New"/>
      <w:kern w:val="1"/>
      <w:sz w:val="24"/>
      <w:lang w:eastAsia="th-TH" w:bidi="th-TH"/>
    </w:rPr>
  </w:style>
  <w:style w:type="paragraph" w:customStyle="1" w:styleId="xl251">
    <w:name w:val="xl25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ParaCharCharChar1Char">
    <w:name w:val="默认段落字体 Para Char Char Char1 Char"/>
    <w:basedOn w:val="a"/>
    <w:qFormat/>
    <w:pPr>
      <w:tabs>
        <w:tab w:val="left" w:pos="432"/>
      </w:tabs>
      <w:ind w:left="432" w:hanging="432"/>
    </w:pPr>
    <w:rPr>
      <w:sz w:val="24"/>
      <w:szCs w:val="20"/>
    </w:rPr>
  </w:style>
  <w:style w:type="paragraph" w:customStyle="1" w:styleId="xl99">
    <w:name w:val="xl9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21">
    <w:name w:val="xl121"/>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431">
    <w:name w:val="xl43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textAlignment w:val="top"/>
    </w:pPr>
    <w:rPr>
      <w:kern w:val="0"/>
      <w:sz w:val="20"/>
      <w:szCs w:val="20"/>
    </w:rPr>
  </w:style>
  <w:style w:type="paragraph" w:customStyle="1" w:styleId="xl100">
    <w:name w:val="xl10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CharCharCharChar1CharCharCharCharCharCharCharCharCharCharChar1Char1CharChar2CharCharCharCharCharCharCharCharCharChar1CharChar">
    <w:name w:val="Char Char Char Char1 Char Char Char Char Char Char Char Char Char Char Char1 Char1 Char Char2 Char Char Char Char Char Char Char Char Char Char1 Char Char"/>
    <w:basedOn w:val="a"/>
    <w:qFormat/>
    <w:rPr>
      <w:rFonts w:ascii="Tahoma" w:hAnsi="Tahoma"/>
      <w:sz w:val="24"/>
      <w:szCs w:val="20"/>
    </w:rPr>
  </w:style>
  <w:style w:type="paragraph" w:customStyle="1" w:styleId="affffffffffc">
    <w:name w:val="规范正文"/>
    <w:basedOn w:val="24"/>
    <w:qFormat/>
    <w:pPr>
      <w:tabs>
        <w:tab w:val="left" w:pos="907"/>
        <w:tab w:val="left" w:pos="2730"/>
      </w:tabs>
      <w:spacing w:after="120" w:line="480" w:lineRule="auto"/>
      <w:ind w:left="907" w:hanging="619"/>
    </w:pPr>
    <w:rPr>
      <w:rFonts w:ascii="Times New Roman" w:eastAsia="宋体"/>
      <w:bCs/>
      <w:kern w:val="2"/>
      <w:sz w:val="21"/>
      <w:szCs w:val="21"/>
    </w:rPr>
  </w:style>
  <w:style w:type="paragraph" w:customStyle="1" w:styleId="xl102">
    <w:name w:val="xl10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26">
    <w:name w:val="xl126"/>
    <w:basedOn w:val="a"/>
    <w:qFormat/>
    <w:pPr>
      <w:widowControl/>
      <w:pBdr>
        <w:bottom w:val="single" w:sz="4" w:space="0" w:color="auto"/>
      </w:pBdr>
      <w:spacing w:before="100" w:beforeAutospacing="1" w:after="100" w:afterAutospacing="1"/>
      <w:jc w:val="left"/>
    </w:pPr>
    <w:rPr>
      <w:rFonts w:ascii="宋体" w:hAnsi="宋体" w:cs="宋体"/>
      <w:kern w:val="0"/>
      <w:sz w:val="20"/>
      <w:szCs w:val="20"/>
    </w:rPr>
  </w:style>
  <w:style w:type="paragraph" w:customStyle="1" w:styleId="l">
    <w:name w:val="l正文"/>
    <w:qFormat/>
    <w:pPr>
      <w:spacing w:after="160" w:line="360" w:lineRule="auto"/>
      <w:ind w:firstLineChars="200" w:firstLine="200"/>
      <w:jc w:val="both"/>
    </w:pPr>
    <w:rPr>
      <w:rFonts w:ascii="楷体_GB2312" w:eastAsia="楷体_GB2312"/>
      <w:sz w:val="24"/>
    </w:rPr>
  </w:style>
  <w:style w:type="paragraph" w:customStyle="1" w:styleId="xl124">
    <w:name w:val="xl124"/>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1ff5">
    <w:name w:val="目录标题1"/>
    <w:basedOn w:val="a"/>
    <w:qFormat/>
    <w:pPr>
      <w:spacing w:line="360" w:lineRule="auto"/>
      <w:ind w:firstLineChars="200" w:firstLine="200"/>
    </w:pPr>
    <w:rPr>
      <w:rFonts w:ascii="宋体" w:hAnsi="宋体"/>
      <w:sz w:val="24"/>
    </w:rPr>
  </w:style>
  <w:style w:type="paragraph" w:customStyle="1" w:styleId="xl42">
    <w:name w:val="xl4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textAlignment w:val="top"/>
    </w:pPr>
    <w:rPr>
      <w:rFonts w:ascii="Arial Unicode MS" w:hAnsi="Arial Unicode MS"/>
      <w:color w:val="FF0000"/>
      <w:kern w:val="0"/>
      <w:sz w:val="20"/>
      <w:szCs w:val="20"/>
    </w:rPr>
  </w:style>
  <w:style w:type="paragraph" w:customStyle="1" w:styleId="SG186">
    <w:name w:val="SG186正文"/>
    <w:basedOn w:val="a"/>
    <w:qFormat/>
    <w:pPr>
      <w:spacing w:line="360" w:lineRule="auto"/>
      <w:ind w:firstLineChars="200" w:firstLine="480"/>
      <w:jc w:val="left"/>
    </w:pPr>
    <w:rPr>
      <w:rFonts w:ascii="宋体" w:hAnsi="宋体"/>
      <w:kern w:val="0"/>
      <w:sz w:val="24"/>
      <w:szCs w:val="20"/>
    </w:rPr>
  </w:style>
  <w:style w:type="paragraph" w:customStyle="1" w:styleId="xl145">
    <w:name w:val="xl145"/>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96">
    <w:name w:val="xl9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20"/>
      <w:szCs w:val="20"/>
    </w:rPr>
  </w:style>
  <w:style w:type="paragraph" w:customStyle="1" w:styleId="affffffffffd">
    <w:name w:val="正文居中"/>
    <w:basedOn w:val="a"/>
    <w:qFormat/>
    <w:pPr>
      <w:spacing w:line="360" w:lineRule="auto"/>
      <w:ind w:firstLineChars="200" w:firstLine="200"/>
      <w:jc w:val="center"/>
    </w:pPr>
    <w:rPr>
      <w:rFonts w:ascii="Arial" w:hAnsi="Arial"/>
      <w:sz w:val="24"/>
    </w:rPr>
  </w:style>
  <w:style w:type="paragraph" w:customStyle="1" w:styleId="lastincell">
    <w:name w:val="lastincell"/>
    <w:basedOn w:val="a"/>
    <w:qFormat/>
    <w:pPr>
      <w:widowControl/>
      <w:spacing w:before="100" w:beforeAutospacing="1" w:after="100" w:afterAutospacing="1"/>
      <w:jc w:val="left"/>
    </w:pPr>
    <w:rPr>
      <w:rFonts w:eastAsia="Batang"/>
      <w:kern w:val="0"/>
      <w:sz w:val="24"/>
      <w:lang w:eastAsia="ja-JP"/>
    </w:rPr>
  </w:style>
  <w:style w:type="paragraph" w:customStyle="1" w:styleId="xl127">
    <w:name w:val="xl127"/>
    <w:basedOn w:val="a"/>
    <w:qFormat/>
    <w:pPr>
      <w:widowControl/>
      <w:pBdr>
        <w:bottom w:val="single" w:sz="4" w:space="0" w:color="auto"/>
      </w:pBdr>
      <w:spacing w:before="100" w:beforeAutospacing="1" w:after="100" w:afterAutospacing="1"/>
      <w:jc w:val="left"/>
    </w:pPr>
    <w:rPr>
      <w:rFonts w:ascii="宋体" w:hAnsi="宋体" w:cs="宋体"/>
      <w:kern w:val="0"/>
      <w:sz w:val="20"/>
      <w:szCs w:val="20"/>
    </w:rPr>
  </w:style>
  <w:style w:type="paragraph" w:customStyle="1" w:styleId="my10">
    <w:name w:val="!my（1）"/>
    <w:qFormat/>
    <w:pPr>
      <w:tabs>
        <w:tab w:val="left" w:pos="1335"/>
      </w:tabs>
      <w:spacing w:beforeLines="50" w:afterLines="50" w:after="160" w:line="360" w:lineRule="auto"/>
      <w:ind w:left="1335" w:hanging="855"/>
    </w:pPr>
    <w:rPr>
      <w:kern w:val="2"/>
      <w:sz w:val="24"/>
      <w:szCs w:val="24"/>
    </w:rPr>
  </w:style>
  <w:style w:type="paragraph" w:customStyle="1" w:styleId="CharCharCharChar1CharCharCharCharCharCharCharCharCharCharChar1Char1CharChar2CharCharCharCharCharCharCharCharCharChar1CharCharChar">
    <w:name w:val="Char Char Char Char1 Char Char Char Char Char Char Char Char Char Char Char1 Char1 Char Char2 Char Char Char Char Char Char Char Char Char Char1 Char Char Char"/>
    <w:basedOn w:val="a"/>
    <w:qFormat/>
    <w:rPr>
      <w:rFonts w:ascii="Tahoma" w:hAnsi="Tahoma"/>
      <w:sz w:val="24"/>
      <w:szCs w:val="20"/>
    </w:rPr>
  </w:style>
  <w:style w:type="paragraph" w:customStyle="1" w:styleId="xl129">
    <w:name w:val="xl129"/>
    <w:basedOn w:val="a"/>
    <w:qFormat/>
    <w:pPr>
      <w:widowControl/>
      <w:pBdr>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Char30">
    <w:name w:val="Char3"/>
    <w:basedOn w:val="a"/>
    <w:qFormat/>
    <w:pPr>
      <w:widowControl/>
      <w:spacing w:line="240" w:lineRule="exact"/>
      <w:ind w:firstLineChars="200" w:firstLine="200"/>
      <w:jc w:val="left"/>
    </w:pPr>
    <w:rPr>
      <w:rFonts w:ascii="Verdana" w:hAnsi="Verdana"/>
      <w:kern w:val="0"/>
      <w:sz w:val="20"/>
      <w:szCs w:val="20"/>
      <w:lang w:eastAsia="en-US"/>
    </w:rPr>
  </w:style>
  <w:style w:type="paragraph" w:customStyle="1" w:styleId="160">
    <w:name w:val="样式16"/>
    <w:basedOn w:val="a"/>
    <w:qFormat/>
    <w:pPr>
      <w:keepNext/>
      <w:widowControl/>
      <w:spacing w:before="120" w:after="60"/>
      <w:ind w:left="720" w:hanging="720"/>
      <w:jc w:val="left"/>
      <w:outlineLvl w:val="2"/>
    </w:pPr>
    <w:rPr>
      <w:rFonts w:ascii="Arial" w:hAnsi="Arial"/>
      <w:b/>
      <w:sz w:val="28"/>
      <w:szCs w:val="20"/>
    </w:rPr>
  </w:style>
  <w:style w:type="paragraph" w:customStyle="1" w:styleId="xl130">
    <w:name w:val="xl130"/>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32">
    <w:name w:val="xl32"/>
    <w:basedOn w:val="a"/>
    <w:qFormat/>
    <w:pPr>
      <w:widowControl/>
      <w:pBdr>
        <w:left w:val="single" w:sz="4" w:space="0" w:color="auto"/>
        <w:bottom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xl131">
    <w:name w:val="xl13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kern w:val="0"/>
      <w:sz w:val="20"/>
      <w:szCs w:val="20"/>
    </w:rPr>
  </w:style>
  <w:style w:type="paragraph" w:customStyle="1" w:styleId="affffffffffe">
    <w:name w:val="项目介绍"/>
    <w:basedOn w:val="a"/>
    <w:qFormat/>
    <w:pPr>
      <w:widowControl/>
      <w:tabs>
        <w:tab w:val="left" w:pos="2730"/>
        <w:tab w:val="left" w:pos="5000"/>
        <w:tab w:val="left" w:pos="5600"/>
      </w:tabs>
      <w:spacing w:line="360" w:lineRule="auto"/>
      <w:ind w:firstLineChars="200" w:firstLine="200"/>
      <w:jc w:val="left"/>
    </w:pPr>
    <w:rPr>
      <w:rFonts w:eastAsia="楷体_GB2312"/>
      <w:bCs/>
      <w:snapToGrid w:val="0"/>
      <w:kern w:val="21"/>
      <w:sz w:val="24"/>
    </w:rPr>
  </w:style>
  <w:style w:type="paragraph" w:customStyle="1" w:styleId="CharCharCharChar1CharCharCharCharCharCharCharCharCharCharChar1Char1">
    <w:name w:val="Char Char Char Char1 Char Char Char Char Char Char Char Char Char Char Char1 Char1"/>
    <w:basedOn w:val="a"/>
    <w:qFormat/>
    <w:rPr>
      <w:rFonts w:ascii="Tahoma" w:hAnsi="Tahoma"/>
      <w:sz w:val="24"/>
      <w:szCs w:val="20"/>
    </w:rPr>
  </w:style>
  <w:style w:type="paragraph" w:customStyle="1" w:styleId="xl132">
    <w:name w:val="xl13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afffffffffff">
    <w:name w:val="单位名称"/>
    <w:basedOn w:val="a"/>
    <w:qFormat/>
    <w:pPr>
      <w:spacing w:before="156" w:after="156" w:line="360" w:lineRule="auto"/>
      <w:ind w:firstLineChars="200" w:firstLine="200"/>
    </w:pPr>
    <w:rPr>
      <w:rFonts w:ascii="Arial Black" w:eastAsia="黑体" w:hAnsi="Arial Black" w:cs="宋体"/>
      <w:sz w:val="36"/>
      <w:szCs w:val="20"/>
    </w:rPr>
  </w:style>
  <w:style w:type="paragraph" w:customStyle="1" w:styleId="xl409">
    <w:name w:val="xl409"/>
    <w:basedOn w:val="a"/>
    <w:qFormat/>
    <w:pPr>
      <w:widowControl/>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33">
    <w:name w:val="xl13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b/>
      <w:bCs/>
      <w:kern w:val="0"/>
      <w:sz w:val="20"/>
      <w:szCs w:val="20"/>
    </w:rPr>
  </w:style>
  <w:style w:type="paragraph" w:customStyle="1" w:styleId="xl238">
    <w:name w:val="xl238"/>
    <w:basedOn w:val="a"/>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l0">
    <w:name w:val="l顶头"/>
    <w:basedOn w:val="l"/>
    <w:qFormat/>
    <w:pPr>
      <w:ind w:firstLineChars="0" w:firstLine="0"/>
    </w:pPr>
  </w:style>
  <w:style w:type="paragraph" w:customStyle="1" w:styleId="HPTablebullet">
    <w:name w:val="_HP Table bullet"/>
    <w:qFormat/>
    <w:pPr>
      <w:tabs>
        <w:tab w:val="left" w:pos="202"/>
        <w:tab w:val="left" w:pos="418"/>
      </w:tabs>
      <w:spacing w:before="60" w:after="60" w:line="278" w:lineRule="auto"/>
      <w:ind w:left="202" w:hanging="144"/>
    </w:pPr>
    <w:rPr>
      <w:rFonts w:ascii="Futura Bk" w:hAnsi="Futura Bk"/>
      <w:sz w:val="16"/>
      <w:lang w:eastAsia="ja-JP"/>
    </w:rPr>
  </w:style>
  <w:style w:type="paragraph" w:customStyle="1" w:styleId="xl137">
    <w:name w:val="xl13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0"/>
      <w:szCs w:val="20"/>
    </w:rPr>
  </w:style>
  <w:style w:type="paragraph" w:customStyle="1" w:styleId="5GB2312">
    <w:name w:val="样式 标题 5 + 仿宋_GB2312"/>
    <w:basedOn w:val="a"/>
    <w:qFormat/>
    <w:pPr>
      <w:tabs>
        <w:tab w:val="left" w:pos="2580"/>
      </w:tabs>
      <w:spacing w:line="360" w:lineRule="auto"/>
      <w:ind w:left="2580" w:firstLineChars="200" w:hanging="420"/>
    </w:pPr>
    <w:rPr>
      <w:rFonts w:ascii="仿宋_GB2312" w:hAnsi="仿宋_GB2312"/>
      <w:sz w:val="24"/>
    </w:rPr>
  </w:style>
  <w:style w:type="paragraph" w:customStyle="1" w:styleId="xl49">
    <w:name w:val="xl4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top"/>
    </w:pPr>
    <w:rPr>
      <w:color w:val="FF0000"/>
      <w:kern w:val="0"/>
      <w:sz w:val="20"/>
      <w:szCs w:val="20"/>
    </w:rPr>
  </w:style>
  <w:style w:type="paragraph" w:customStyle="1" w:styleId="Char1CharCharCharCharChar1Char1CharCharCharCharCharCharCharChar1">
    <w:name w:val="Char1 Char Char Char Char Char1 Char1 Char Char Char Char Char Char Char Char1"/>
    <w:basedOn w:val="a"/>
    <w:qFormat/>
    <w:pPr>
      <w:adjustRightInd w:val="0"/>
      <w:spacing w:line="360" w:lineRule="auto"/>
    </w:pPr>
    <w:rPr>
      <w:kern w:val="0"/>
      <w:sz w:val="24"/>
    </w:rPr>
  </w:style>
  <w:style w:type="paragraph" w:customStyle="1" w:styleId="xl139">
    <w:name w:val="xl139"/>
    <w:basedOn w:val="a"/>
    <w:qFormat/>
    <w:pPr>
      <w:widowControl/>
      <w:pBdr>
        <w:bottom w:val="single" w:sz="4" w:space="0" w:color="auto"/>
      </w:pBdr>
      <w:spacing w:before="100" w:beforeAutospacing="1" w:after="100" w:afterAutospacing="1"/>
      <w:jc w:val="left"/>
    </w:pPr>
    <w:rPr>
      <w:rFonts w:ascii="宋体" w:hAnsi="宋体" w:cs="宋体"/>
      <w:kern w:val="0"/>
      <w:sz w:val="20"/>
      <w:szCs w:val="20"/>
    </w:rPr>
  </w:style>
  <w:style w:type="paragraph" w:customStyle="1" w:styleId="font9">
    <w:name w:val="font9"/>
    <w:basedOn w:val="a"/>
    <w:qFormat/>
    <w:pPr>
      <w:widowControl/>
      <w:spacing w:before="100" w:beforeAutospacing="1" w:after="100" w:afterAutospacing="1" w:line="360" w:lineRule="auto"/>
      <w:ind w:firstLineChars="200" w:firstLine="200"/>
      <w:jc w:val="left"/>
    </w:pPr>
    <w:rPr>
      <w:rFonts w:ascii="宋体" w:hAnsi="宋体" w:hint="eastAsia"/>
      <w:kern w:val="0"/>
      <w:sz w:val="20"/>
      <w:szCs w:val="20"/>
    </w:rPr>
  </w:style>
  <w:style w:type="paragraph" w:customStyle="1" w:styleId="afffffffffff0">
    <w:name w:val="表格栏头"/>
    <w:basedOn w:val="afffffffffff1"/>
    <w:next w:val="afffffffffff1"/>
    <w:qFormat/>
    <w:rPr>
      <w:b/>
    </w:rPr>
  </w:style>
  <w:style w:type="paragraph" w:customStyle="1" w:styleId="afffffffffff1">
    <w:name w:val="表格正文"/>
    <w:basedOn w:val="a"/>
    <w:qFormat/>
    <w:pPr>
      <w:widowControl/>
      <w:overflowPunct w:val="0"/>
      <w:autoSpaceDE w:val="0"/>
      <w:autoSpaceDN w:val="0"/>
      <w:adjustRightInd w:val="0"/>
      <w:spacing w:before="60" w:after="60"/>
      <w:jc w:val="left"/>
      <w:textAlignment w:val="baseline"/>
    </w:pPr>
    <w:rPr>
      <w:rFonts w:eastAsia="楷体_GB2312"/>
      <w:bCs/>
      <w:kern w:val="0"/>
      <w:sz w:val="24"/>
      <w:szCs w:val="20"/>
    </w:rPr>
  </w:style>
  <w:style w:type="paragraph" w:customStyle="1" w:styleId="afffffffffff2">
    <w:name w:val="正文缩排"/>
    <w:basedOn w:val="a"/>
    <w:qFormat/>
    <w:pPr>
      <w:tabs>
        <w:tab w:val="left" w:pos="2730"/>
      </w:tabs>
      <w:autoSpaceDE w:val="0"/>
      <w:autoSpaceDN w:val="0"/>
      <w:adjustRightInd w:val="0"/>
      <w:spacing w:line="600" w:lineRule="exact"/>
      <w:ind w:firstLineChars="200" w:firstLine="200"/>
      <w:jc w:val="left"/>
      <w:textAlignment w:val="baseline"/>
    </w:pPr>
    <w:rPr>
      <w:rFonts w:ascii="Arial" w:hAnsi="Arial"/>
      <w:bCs/>
      <w:kern w:val="44"/>
      <w:sz w:val="24"/>
    </w:rPr>
  </w:style>
  <w:style w:type="paragraph" w:customStyle="1" w:styleId="2f8">
    <w:name w:val="名称2"/>
    <w:basedOn w:val="a"/>
    <w:qFormat/>
    <w:pPr>
      <w:tabs>
        <w:tab w:val="left" w:pos="2730"/>
      </w:tabs>
      <w:spacing w:before="156" w:after="120" w:line="360" w:lineRule="auto"/>
      <w:ind w:firstLineChars="200" w:firstLine="200"/>
      <w:jc w:val="center"/>
    </w:pPr>
    <w:rPr>
      <w:b/>
      <w:spacing w:val="12"/>
      <w:sz w:val="28"/>
      <w:szCs w:val="28"/>
    </w:rPr>
  </w:style>
  <w:style w:type="paragraph" w:customStyle="1" w:styleId="xl142">
    <w:name w:val="xl14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DOTText">
    <w:name w:val="DOT Text"/>
    <w:basedOn w:val="Text"/>
    <w:qFormat/>
    <w:pPr>
      <w:tabs>
        <w:tab w:val="clear" w:pos="420"/>
        <w:tab w:val="clear" w:pos="840"/>
        <w:tab w:val="clear" w:pos="1260"/>
        <w:tab w:val="left" w:pos="1680"/>
      </w:tabs>
      <w:spacing w:beforeLines="25" w:afterLines="25"/>
      <w:ind w:left="840" w:firstLineChars="0" w:hanging="420"/>
    </w:pPr>
  </w:style>
  <w:style w:type="paragraph" w:customStyle="1" w:styleId="xl143">
    <w:name w:val="xl14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xl247">
    <w:name w:val="xl247"/>
    <w:basedOn w:val="a"/>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afffffffffff3">
    <w:name w:val="自定义正文"/>
    <w:basedOn w:val="a"/>
    <w:qFormat/>
    <w:pPr>
      <w:spacing w:line="360" w:lineRule="auto"/>
      <w:ind w:firstLineChars="200" w:firstLine="200"/>
    </w:pPr>
    <w:rPr>
      <w:sz w:val="24"/>
    </w:rPr>
  </w:style>
  <w:style w:type="paragraph" w:customStyle="1" w:styleId="xl144">
    <w:name w:val="xl14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269">
    <w:name w:val="xl2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afffffffffff4">
    <w:name w:val="首行不缩进"/>
    <w:basedOn w:val="a"/>
    <w:qFormat/>
    <w:pPr>
      <w:spacing w:line="360" w:lineRule="auto"/>
    </w:pPr>
    <w:rPr>
      <w:sz w:val="24"/>
    </w:rPr>
  </w:style>
  <w:style w:type="paragraph" w:customStyle="1" w:styleId="xl240">
    <w:name w:val="xl240"/>
    <w:basedOn w:val="a"/>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2f9">
    <w:name w:val="表格文字2"/>
    <w:basedOn w:val="af0"/>
    <w:qFormat/>
    <w:pPr>
      <w:tabs>
        <w:tab w:val="clear" w:pos="567"/>
      </w:tabs>
      <w:spacing w:before="0" w:line="360" w:lineRule="auto"/>
      <w:jc w:val="left"/>
    </w:pPr>
    <w:rPr>
      <w:rFonts w:ascii="Times New Roman" w:hAnsi="Times New Roman"/>
      <w:kern w:val="2"/>
    </w:rPr>
  </w:style>
  <w:style w:type="paragraph" w:customStyle="1" w:styleId="xl141">
    <w:name w:val="xl14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b/>
      <w:bCs/>
      <w:kern w:val="0"/>
      <w:sz w:val="20"/>
      <w:szCs w:val="20"/>
    </w:rPr>
  </w:style>
  <w:style w:type="paragraph" w:customStyle="1" w:styleId="xl430">
    <w:name w:val="xl43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148">
    <w:name w:val="xl14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2h22ndlevelTitre2l22Header2Head2H2Listlevel">
    <w:name w:val="样式 标题 2h22nd levelTitre2l22Header 2Head 2H2节List level..."/>
    <w:basedOn w:val="2"/>
    <w:qFormat/>
    <w:pPr>
      <w:tabs>
        <w:tab w:val="left" w:pos="0"/>
      </w:tabs>
      <w:autoSpaceDE/>
      <w:autoSpaceDN/>
      <w:spacing w:beforeLines="50" w:before="0" w:afterLines="50" w:line="360" w:lineRule="auto"/>
      <w:jc w:val="both"/>
    </w:pPr>
    <w:rPr>
      <w:rFonts w:ascii="Times New Roman" w:eastAsia="宋体" w:hAnsi="Times New Roman" w:cs="宋体"/>
      <w:b w:val="0"/>
      <w:bCs/>
      <w:kern w:val="2"/>
      <w:sz w:val="36"/>
    </w:rPr>
  </w:style>
  <w:style w:type="paragraph" w:customStyle="1" w:styleId="ParaCharCharCharChar">
    <w:name w:val="默认段落字体 Para Char Char Char Char"/>
    <w:basedOn w:val="a"/>
    <w:qFormat/>
    <w:pPr>
      <w:adjustRightInd w:val="0"/>
      <w:spacing w:line="360" w:lineRule="auto"/>
    </w:pPr>
    <w:rPr>
      <w:kern w:val="0"/>
      <w:szCs w:val="20"/>
    </w:rPr>
  </w:style>
  <w:style w:type="paragraph" w:customStyle="1" w:styleId="xl150">
    <w:name w:val="xl150"/>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94">
    <w:name w:val="xl9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52">
    <w:name w:val="xl152"/>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95">
    <w:name w:val="xl9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xl155">
    <w:name w:val="xl155"/>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98">
    <w:name w:val="xl9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01">
    <w:name w:val="xl101"/>
    <w:basedOn w:val="a"/>
    <w:qFormat/>
    <w:pPr>
      <w:widowControl/>
      <w:spacing w:before="100" w:beforeAutospacing="1" w:after="100" w:afterAutospacing="1"/>
      <w:jc w:val="left"/>
    </w:pPr>
    <w:rPr>
      <w:rFonts w:ascii="宋体" w:hAnsi="宋体" w:cs="宋体"/>
      <w:kern w:val="0"/>
      <w:sz w:val="20"/>
      <w:szCs w:val="20"/>
    </w:rPr>
  </w:style>
  <w:style w:type="paragraph" w:customStyle="1" w:styleId="afffffffffff5">
    <w:name w:val="正文重要标记"/>
    <w:basedOn w:val="a"/>
    <w:next w:val="a"/>
    <w:qFormat/>
    <w:pPr>
      <w:widowControl/>
      <w:spacing w:afterLines="50" w:line="360" w:lineRule="auto"/>
      <w:jc w:val="left"/>
    </w:pPr>
    <w:rPr>
      <w:b/>
      <w:kern w:val="0"/>
      <w:sz w:val="24"/>
      <w:szCs w:val="20"/>
    </w:rPr>
  </w:style>
  <w:style w:type="paragraph" w:customStyle="1" w:styleId="49">
    <w:name w:val="自建标题4"/>
    <w:basedOn w:val="4"/>
    <w:semiHidden/>
    <w:qFormat/>
    <w:pPr>
      <w:keepNext w:val="0"/>
      <w:keepLines w:val="0"/>
      <w:spacing w:beforeLines="50" w:before="0" w:after="163" w:line="240" w:lineRule="auto"/>
      <w:ind w:left="810"/>
      <w:jc w:val="center"/>
      <w:outlineLvl w:val="9"/>
    </w:pPr>
    <w:rPr>
      <w:rFonts w:ascii="宋体" w:eastAsia="宋体" w:hAnsi="宋体"/>
      <w:bCs w:val="0"/>
      <w:color w:val="365F91"/>
      <w:kern w:val="2"/>
      <w:sz w:val="24"/>
      <w:szCs w:val="24"/>
    </w:rPr>
  </w:style>
  <w:style w:type="paragraph" w:customStyle="1" w:styleId="xl103">
    <w:name w:val="xl10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CharCharCharCharCharCharCharCharCharCharCharCharCharCharCharCharCharCharCharCharChar1CharCharCharCharChar1CharCharCharCharCharCharChar">
    <w:name w:val="Char Char Char Char Char Char Char Char Char Char Char Char Char Char Char Char Char Char Char Char Char1 Char Char Char Char Char1 Char Char Char Char Char Char Char"/>
    <w:basedOn w:val="a"/>
    <w:qFormat/>
    <w:pPr>
      <w:widowControl/>
      <w:spacing w:line="240" w:lineRule="exact"/>
      <w:jc w:val="center"/>
    </w:pPr>
    <w:rPr>
      <w:kern w:val="0"/>
      <w:sz w:val="20"/>
      <w:szCs w:val="20"/>
    </w:rPr>
  </w:style>
  <w:style w:type="paragraph" w:customStyle="1" w:styleId="afffffffffff6">
    <w:name w:val="图号"/>
    <w:basedOn w:val="a"/>
    <w:semiHidden/>
    <w:qFormat/>
    <w:pPr>
      <w:tabs>
        <w:tab w:val="left" w:pos="8160"/>
      </w:tabs>
      <w:adjustRightInd w:val="0"/>
      <w:snapToGrid w:val="0"/>
      <w:spacing w:line="320" w:lineRule="exact"/>
      <w:ind w:leftChars="100" w:left="210"/>
      <w:jc w:val="center"/>
      <w:textAlignment w:val="baseline"/>
    </w:pPr>
    <w:rPr>
      <w:rFonts w:ascii="宋体"/>
      <w:spacing w:val="6"/>
      <w:kern w:val="0"/>
      <w:szCs w:val="20"/>
    </w:rPr>
  </w:style>
  <w:style w:type="paragraph" w:customStyle="1" w:styleId="xl104">
    <w:name w:val="xl10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05">
    <w:name w:val="xl10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06">
    <w:name w:val="xl10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2698">
    <w:name w:val="样式 标题 2 + 右侧:  6.98 字符"/>
    <w:basedOn w:val="2"/>
    <w:qFormat/>
    <w:pPr>
      <w:pBdr>
        <w:bottom w:val="single" w:sz="12" w:space="1" w:color="808080"/>
      </w:pBdr>
      <w:autoSpaceDE/>
      <w:autoSpaceDN/>
      <w:snapToGrid w:val="0"/>
      <w:spacing w:beforeLines="50" w:before="0" w:afterLines="50" w:line="240" w:lineRule="auto"/>
      <w:ind w:left="936" w:rightChars="698" w:right="698" w:hanging="576"/>
      <w:jc w:val="both"/>
    </w:pPr>
    <w:rPr>
      <w:rFonts w:ascii="Tahoma" w:hAnsi="Tahoma"/>
      <w:color w:val="333399"/>
      <w:kern w:val="2"/>
    </w:rPr>
  </w:style>
  <w:style w:type="paragraph" w:customStyle="1" w:styleId="xl107">
    <w:name w:val="xl10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font11">
    <w:name w:val="font11"/>
    <w:basedOn w:val="a"/>
    <w:qFormat/>
    <w:pPr>
      <w:widowControl/>
      <w:spacing w:before="100" w:beforeAutospacing="1" w:after="100" w:afterAutospacing="1"/>
      <w:jc w:val="left"/>
    </w:pPr>
    <w:rPr>
      <w:kern w:val="0"/>
      <w:sz w:val="20"/>
      <w:szCs w:val="20"/>
    </w:rPr>
  </w:style>
  <w:style w:type="paragraph" w:customStyle="1" w:styleId="xl108">
    <w:name w:val="xl108"/>
    <w:basedOn w:val="a"/>
    <w:qFormat/>
    <w:pPr>
      <w:widowControl/>
      <w:spacing w:before="100" w:beforeAutospacing="1" w:after="100" w:afterAutospacing="1"/>
      <w:jc w:val="left"/>
    </w:pPr>
    <w:rPr>
      <w:rFonts w:ascii="宋体" w:hAnsi="宋体" w:cs="宋体"/>
      <w:b/>
      <w:bCs/>
      <w:kern w:val="0"/>
      <w:sz w:val="20"/>
      <w:szCs w:val="20"/>
    </w:rPr>
  </w:style>
  <w:style w:type="paragraph" w:customStyle="1" w:styleId="afffffffffff7">
    <w:name w:val="突出"/>
    <w:basedOn w:val="a"/>
    <w:qFormat/>
    <w:pPr>
      <w:tabs>
        <w:tab w:val="left" w:pos="1270"/>
      </w:tabs>
      <w:ind w:left="840" w:hanging="420"/>
    </w:pPr>
    <w:rPr>
      <w:szCs w:val="20"/>
    </w:rPr>
  </w:style>
  <w:style w:type="paragraph" w:customStyle="1" w:styleId="xl109">
    <w:name w:val="xl10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155">
    <w:name w:val="样式 标题 1 + 段前: 5 磅 段后: 5 磅"/>
    <w:basedOn w:val="1"/>
    <w:qFormat/>
    <w:pPr>
      <w:widowControl/>
      <w:autoSpaceDE/>
      <w:autoSpaceDN/>
      <w:adjustRightInd/>
      <w:spacing w:before="0" w:after="0" w:line="576" w:lineRule="auto"/>
      <w:jc w:val="left"/>
    </w:pPr>
    <w:rPr>
      <w:rFonts w:ascii="Times New Roman"/>
      <w:sz w:val="44"/>
    </w:rPr>
  </w:style>
  <w:style w:type="paragraph" w:customStyle="1" w:styleId="xl110">
    <w:name w:val="xl11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111">
    <w:name w:val="xl11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b/>
      <w:bCs/>
      <w:kern w:val="0"/>
      <w:sz w:val="20"/>
      <w:szCs w:val="20"/>
    </w:rPr>
  </w:style>
  <w:style w:type="paragraph" w:customStyle="1" w:styleId="xl112">
    <w:name w:val="xl11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b/>
      <w:bCs/>
      <w:kern w:val="0"/>
      <w:sz w:val="20"/>
      <w:szCs w:val="20"/>
    </w:rPr>
  </w:style>
  <w:style w:type="paragraph" w:customStyle="1" w:styleId="xl113">
    <w:name w:val="xl11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14">
    <w:name w:val="xl11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5CharCharCharChar">
    <w:name w:val="5 Char Char Char Char"/>
    <w:basedOn w:val="a"/>
    <w:qFormat/>
    <w:rPr>
      <w:szCs w:val="20"/>
    </w:rPr>
  </w:style>
  <w:style w:type="paragraph" w:customStyle="1" w:styleId="xl115">
    <w:name w:val="xl11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16">
    <w:name w:val="xl11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ListBullet3">
    <w:name w:val="ListBullet3"/>
    <w:basedOn w:val="a"/>
    <w:next w:val="a"/>
    <w:qFormat/>
    <w:pPr>
      <w:tabs>
        <w:tab w:val="left" w:pos="1667"/>
      </w:tabs>
      <w:spacing w:before="240" w:after="120" w:line="288" w:lineRule="auto"/>
      <w:ind w:left="840" w:hanging="420"/>
      <w:jc w:val="left"/>
    </w:pPr>
    <w:rPr>
      <w:szCs w:val="20"/>
    </w:rPr>
  </w:style>
  <w:style w:type="paragraph" w:customStyle="1" w:styleId="xl117">
    <w:name w:val="xl11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18">
    <w:name w:val="xl11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CharChar1CharCharCharCharCharCharCharCharCharCharCharCharCharCharCharCharCharCharChar1CharCharCharCharCharCharCharCharCharCharChar">
    <w:name w:val="Char Char1 Char Char Char Char Char Char Char Char Char Char Char Char Char Char Char Char Char Char Char1 Char Char Char Char Char Char Char Char Char Char Char"/>
    <w:basedOn w:val="a"/>
    <w:qFormat/>
    <w:pPr>
      <w:widowControl/>
      <w:spacing w:line="240" w:lineRule="exact"/>
      <w:jc w:val="left"/>
    </w:pPr>
    <w:rPr>
      <w:rFonts w:ascii="Verdana" w:hAnsi="Verdana"/>
      <w:kern w:val="0"/>
      <w:sz w:val="20"/>
      <w:szCs w:val="20"/>
      <w:lang w:eastAsia="en-US"/>
    </w:rPr>
  </w:style>
  <w:style w:type="paragraph" w:customStyle="1" w:styleId="xl119">
    <w:name w:val="xl119"/>
    <w:basedOn w:val="a"/>
    <w:qFormat/>
    <w:pPr>
      <w:widowControl/>
      <w:spacing w:before="100" w:beforeAutospacing="1" w:after="100" w:afterAutospacing="1"/>
      <w:jc w:val="center"/>
    </w:pPr>
    <w:rPr>
      <w:rFonts w:ascii="宋体" w:hAnsi="宋体" w:cs="宋体"/>
      <w:kern w:val="0"/>
      <w:sz w:val="24"/>
    </w:rPr>
  </w:style>
  <w:style w:type="paragraph" w:customStyle="1" w:styleId="xl122">
    <w:name w:val="xl122"/>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CharChar1CharCharChar1Char">
    <w:name w:val="Char Char1 Char Char Char1 Char"/>
    <w:basedOn w:val="a"/>
    <w:qFormat/>
    <w:pPr>
      <w:adjustRightInd w:val="0"/>
      <w:spacing w:line="360" w:lineRule="auto"/>
    </w:pPr>
    <w:rPr>
      <w:kern w:val="0"/>
      <w:sz w:val="24"/>
    </w:rPr>
  </w:style>
  <w:style w:type="paragraph" w:customStyle="1" w:styleId="xl123">
    <w:name w:val="xl123"/>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25">
    <w:name w:val="xl125"/>
    <w:basedOn w:val="a"/>
    <w:qFormat/>
    <w:pPr>
      <w:widowControl/>
      <w:pBdr>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xl128">
    <w:name w:val="xl128"/>
    <w:basedOn w:val="a"/>
    <w:qFormat/>
    <w:pPr>
      <w:widowControl/>
      <w:pBdr>
        <w:bottom w:val="single" w:sz="4" w:space="0" w:color="auto"/>
      </w:pBdr>
      <w:spacing w:before="100" w:beforeAutospacing="1" w:after="100" w:afterAutospacing="1"/>
      <w:jc w:val="right"/>
    </w:pPr>
    <w:rPr>
      <w:rFonts w:ascii="宋体" w:hAnsi="宋体" w:cs="宋体"/>
      <w:b/>
      <w:bCs/>
      <w:kern w:val="0"/>
      <w:sz w:val="20"/>
      <w:szCs w:val="20"/>
    </w:rPr>
  </w:style>
  <w:style w:type="paragraph" w:customStyle="1" w:styleId="xl134">
    <w:name w:val="xl13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HPTableHead8pt">
    <w:name w:val="_HP Table Head 8 pt"/>
    <w:basedOn w:val="HPTableBody8pt"/>
    <w:qFormat/>
  </w:style>
  <w:style w:type="paragraph" w:customStyle="1" w:styleId="HPTableBody8pt">
    <w:name w:val="_HP Table Body 8 pt"/>
    <w:basedOn w:val="a"/>
    <w:qFormat/>
    <w:pPr>
      <w:widowControl/>
      <w:spacing w:before="80" w:after="80"/>
      <w:ind w:left="58" w:right="58"/>
      <w:jc w:val="left"/>
    </w:pPr>
    <w:rPr>
      <w:rFonts w:ascii="Futura Bk" w:hAnsi="Futura Bk"/>
      <w:kern w:val="0"/>
      <w:sz w:val="16"/>
      <w:szCs w:val="20"/>
      <w:lang w:eastAsia="en-US"/>
    </w:rPr>
  </w:style>
  <w:style w:type="paragraph" w:customStyle="1" w:styleId="xl135">
    <w:name w:val="xl135"/>
    <w:basedOn w:val="a"/>
    <w:qFormat/>
    <w:pPr>
      <w:widowControl/>
      <w:spacing w:before="100" w:beforeAutospacing="1" w:after="100" w:afterAutospacing="1"/>
      <w:jc w:val="center"/>
    </w:pPr>
    <w:rPr>
      <w:rFonts w:ascii="宋体" w:hAnsi="宋体" w:cs="宋体"/>
      <w:kern w:val="0"/>
      <w:sz w:val="24"/>
    </w:rPr>
  </w:style>
  <w:style w:type="paragraph" w:customStyle="1" w:styleId="xl136">
    <w:name w:val="xl13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38">
    <w:name w:val="xl1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40">
    <w:name w:val="xl14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146">
    <w:name w:val="xl146"/>
    <w:basedOn w:val="a"/>
    <w:qFormat/>
    <w:pPr>
      <w:widowControl/>
      <w:pBdr>
        <w:bottom w:val="single" w:sz="4" w:space="0" w:color="auto"/>
      </w:pBdr>
      <w:spacing w:before="100" w:beforeAutospacing="1" w:after="100" w:afterAutospacing="1"/>
      <w:jc w:val="right"/>
    </w:pPr>
    <w:rPr>
      <w:rFonts w:ascii="宋体" w:hAnsi="宋体" w:cs="宋体"/>
      <w:b/>
      <w:bCs/>
      <w:kern w:val="0"/>
      <w:sz w:val="20"/>
      <w:szCs w:val="20"/>
    </w:rPr>
  </w:style>
  <w:style w:type="paragraph" w:customStyle="1" w:styleId="afffffffffff8">
    <w:name w:val="表格栏目标题"/>
    <w:basedOn w:val="a"/>
    <w:next w:val="afffffffff1"/>
    <w:qFormat/>
    <w:pPr>
      <w:jc w:val="center"/>
    </w:pPr>
  </w:style>
  <w:style w:type="paragraph" w:customStyle="1" w:styleId="xl147">
    <w:name w:val="xl14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20"/>
      <w:szCs w:val="20"/>
    </w:rPr>
  </w:style>
  <w:style w:type="paragraph" w:customStyle="1" w:styleId="ListBullet1">
    <w:name w:val="List Bullet1"/>
    <w:basedOn w:val="a"/>
    <w:qFormat/>
    <w:pPr>
      <w:widowControl/>
      <w:tabs>
        <w:tab w:val="left" w:pos="360"/>
      </w:tabs>
      <w:spacing w:before="240" w:after="120" w:line="288" w:lineRule="auto"/>
      <w:ind w:left="378" w:right="57" w:hanging="432"/>
      <w:jc w:val="left"/>
    </w:pPr>
    <w:rPr>
      <w:kern w:val="0"/>
      <w:szCs w:val="20"/>
    </w:rPr>
  </w:style>
  <w:style w:type="paragraph" w:customStyle="1" w:styleId="xl154">
    <w:name w:val="xl154"/>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56">
    <w:name w:val="xl156"/>
    <w:basedOn w:val="a"/>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Heading1">
    <w:name w:val="附录 Heading 1"/>
    <w:basedOn w:val="1"/>
    <w:qFormat/>
    <w:pPr>
      <w:keepLines w:val="0"/>
      <w:widowControl/>
      <w:tabs>
        <w:tab w:val="left" w:pos="418"/>
      </w:tabs>
      <w:autoSpaceDE/>
      <w:autoSpaceDN/>
      <w:adjustRightInd/>
      <w:spacing w:before="0" w:after="0" w:line="480" w:lineRule="auto"/>
      <w:ind w:left="202" w:rightChars="778" w:right="778" w:hanging="144"/>
      <w:jc w:val="left"/>
    </w:pPr>
    <w:rPr>
      <w:rFonts w:ascii="Microsoft Sans Serif" w:eastAsia="仿宋_GB2312" w:hAnsi="Microsoft Sans Serif"/>
      <w:kern w:val="32"/>
      <w:sz w:val="40"/>
    </w:rPr>
  </w:style>
  <w:style w:type="paragraph" w:customStyle="1" w:styleId="xl157">
    <w:name w:val="xl157"/>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Char6CharCharChar">
    <w:name w:val="Char6 Char Char Char"/>
    <w:basedOn w:val="a"/>
    <w:qFormat/>
    <w:rPr>
      <w:szCs w:val="20"/>
    </w:rPr>
  </w:style>
  <w:style w:type="paragraph" w:customStyle="1" w:styleId="2fa">
    <w:name w:val="正文2"/>
    <w:basedOn w:val="a"/>
    <w:qFormat/>
    <w:pPr>
      <w:adjustRightInd w:val="0"/>
      <w:snapToGrid w:val="0"/>
      <w:spacing w:line="360" w:lineRule="auto"/>
      <w:ind w:firstLineChars="225" w:firstLine="540"/>
    </w:pPr>
    <w:rPr>
      <w:rFonts w:ascii="宋体" w:hAnsi="宋体"/>
      <w:sz w:val="24"/>
    </w:rPr>
  </w:style>
  <w:style w:type="paragraph" w:customStyle="1" w:styleId="512311456">
    <w:name w:val="样式 标题 5第四层条第四层条1第四层条2第四层条3第四层条11第五层第四层条4第四层条5第四层条6第四层条..."/>
    <w:basedOn w:val="5"/>
    <w:qFormat/>
    <w:pPr>
      <w:keepNext w:val="0"/>
      <w:keepLines w:val="0"/>
      <w:widowControl/>
      <w:tabs>
        <w:tab w:val="clear" w:pos="360"/>
        <w:tab w:val="left" w:pos="720"/>
      </w:tabs>
      <w:suppressAutoHyphens w:val="0"/>
      <w:snapToGrid w:val="0"/>
      <w:spacing w:beforeLines="50" w:afterLines="50" w:line="300" w:lineRule="auto"/>
      <w:ind w:left="720" w:firstLineChars="200" w:firstLine="200"/>
      <w:jc w:val="left"/>
      <w:textAlignment w:val="baseline"/>
    </w:pPr>
    <w:rPr>
      <w:rFonts w:ascii="黑体" w:eastAsia="黑体" w:hAnsi="Times New Roman" w:cs="宋体"/>
      <w:b w:val="0"/>
      <w:bCs w:val="0"/>
      <w:color w:val="000000"/>
      <w:sz w:val="24"/>
      <w:szCs w:val="24"/>
      <w:lang w:eastAsia="zh-CN"/>
    </w:rPr>
  </w:style>
  <w:style w:type="paragraph" w:customStyle="1" w:styleId="Char1CharCharCharCharCharCharCharChar3CharCharCharCharCharCharChar">
    <w:name w:val="Char1 Char Char Char Char Char Char Char Char3 Char Char Char Char Char Char Char"/>
    <w:basedOn w:val="a"/>
    <w:qFormat/>
    <w:pPr>
      <w:spacing w:before="240" w:after="120" w:line="288" w:lineRule="auto"/>
      <w:ind w:firstLineChars="200" w:firstLine="200"/>
      <w:jc w:val="left"/>
    </w:pPr>
    <w:rPr>
      <w:rFonts w:ascii="Tahoma" w:hAnsi="Tahoma"/>
      <w:sz w:val="24"/>
      <w:szCs w:val="20"/>
    </w:rPr>
  </w:style>
  <w:style w:type="paragraph" w:customStyle="1" w:styleId="font12">
    <w:name w:val="font12"/>
    <w:basedOn w:val="a"/>
    <w:qFormat/>
    <w:pPr>
      <w:widowControl/>
      <w:spacing w:before="100" w:beforeAutospacing="1" w:after="100" w:afterAutospacing="1"/>
      <w:jc w:val="left"/>
    </w:pPr>
    <w:rPr>
      <w:rFonts w:ascii="宋体" w:hAnsi="宋体" w:cs="宋体"/>
      <w:kern w:val="0"/>
      <w:sz w:val="20"/>
      <w:szCs w:val="20"/>
    </w:rPr>
  </w:style>
  <w:style w:type="paragraph" w:customStyle="1" w:styleId="font13">
    <w:name w:val="font13"/>
    <w:basedOn w:val="a"/>
    <w:qFormat/>
    <w:pPr>
      <w:widowControl/>
      <w:spacing w:before="100" w:beforeAutospacing="1" w:after="100" w:afterAutospacing="1"/>
      <w:jc w:val="left"/>
    </w:pPr>
    <w:rPr>
      <w:rFonts w:ascii="宋体" w:hAnsi="宋体" w:cs="宋体"/>
      <w:b/>
      <w:bCs/>
      <w:kern w:val="0"/>
      <w:sz w:val="20"/>
      <w:szCs w:val="20"/>
    </w:rPr>
  </w:style>
  <w:style w:type="paragraph" w:customStyle="1" w:styleId="xl158">
    <w:name w:val="xl158"/>
    <w:basedOn w:val="a"/>
    <w:qFormat/>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kern w:val="0"/>
      <w:sz w:val="20"/>
      <w:szCs w:val="20"/>
    </w:rPr>
  </w:style>
  <w:style w:type="paragraph" w:customStyle="1" w:styleId="xl159">
    <w:name w:val="xl159"/>
    <w:basedOn w:val="a"/>
    <w:qFormat/>
    <w:pPr>
      <w:widowControl/>
      <w:pBdr>
        <w:top w:val="single" w:sz="4" w:space="0" w:color="auto"/>
        <w:bottom w:val="single" w:sz="4" w:space="0" w:color="auto"/>
      </w:pBdr>
      <w:shd w:val="clear" w:color="000000" w:fill="FFFFFF"/>
      <w:spacing w:before="100" w:beforeAutospacing="1" w:after="100" w:afterAutospacing="1"/>
      <w:jc w:val="center"/>
    </w:pPr>
    <w:rPr>
      <w:b/>
      <w:bCs/>
      <w:kern w:val="0"/>
      <w:sz w:val="20"/>
      <w:szCs w:val="20"/>
    </w:rPr>
  </w:style>
  <w:style w:type="paragraph" w:customStyle="1" w:styleId="xl160">
    <w:name w:val="xl160"/>
    <w:basedOn w:val="a"/>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kern w:val="0"/>
      <w:sz w:val="20"/>
      <w:szCs w:val="20"/>
    </w:rPr>
  </w:style>
  <w:style w:type="paragraph" w:customStyle="1" w:styleId="xl161">
    <w:name w:val="xl161"/>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top"/>
    </w:pPr>
    <w:rPr>
      <w:kern w:val="0"/>
      <w:sz w:val="20"/>
      <w:szCs w:val="20"/>
    </w:rPr>
  </w:style>
  <w:style w:type="paragraph" w:customStyle="1" w:styleId="xl162">
    <w:name w:val="xl162"/>
    <w:basedOn w:val="a"/>
    <w:qFormat/>
    <w:pPr>
      <w:widowControl/>
      <w:pBdr>
        <w:left w:val="single" w:sz="4" w:space="0" w:color="auto"/>
        <w:right w:val="single" w:sz="4" w:space="0" w:color="auto"/>
      </w:pBdr>
      <w:spacing w:before="100" w:beforeAutospacing="1" w:after="100" w:afterAutospacing="1"/>
      <w:jc w:val="left"/>
      <w:textAlignment w:val="top"/>
    </w:pPr>
    <w:rPr>
      <w:kern w:val="0"/>
      <w:sz w:val="20"/>
      <w:szCs w:val="20"/>
    </w:rPr>
  </w:style>
  <w:style w:type="paragraph" w:customStyle="1" w:styleId="xl163">
    <w:name w:val="xl163"/>
    <w:basedOn w:val="a"/>
    <w:qFormat/>
    <w:pPr>
      <w:widowControl/>
      <w:pBdr>
        <w:left w:val="single" w:sz="4" w:space="0" w:color="auto"/>
        <w:bottom w:val="single" w:sz="4" w:space="0" w:color="auto"/>
        <w:right w:val="single" w:sz="4" w:space="0" w:color="auto"/>
      </w:pBdr>
      <w:spacing w:before="100" w:beforeAutospacing="1" w:after="100" w:afterAutospacing="1"/>
      <w:jc w:val="left"/>
      <w:textAlignment w:val="top"/>
    </w:pPr>
    <w:rPr>
      <w:kern w:val="0"/>
      <w:sz w:val="20"/>
      <w:szCs w:val="20"/>
    </w:rPr>
  </w:style>
  <w:style w:type="paragraph" w:customStyle="1" w:styleId="xl164">
    <w:name w:val="xl164"/>
    <w:basedOn w:val="a"/>
    <w:qFormat/>
    <w:pPr>
      <w:widowControl/>
      <w:pBdr>
        <w:top w:val="single" w:sz="4" w:space="0" w:color="auto"/>
        <w:left w:val="single" w:sz="4" w:space="0" w:color="auto"/>
        <w:bottom w:val="single" w:sz="4" w:space="0" w:color="auto"/>
      </w:pBdr>
      <w:spacing w:before="100" w:beforeAutospacing="1" w:after="100" w:afterAutospacing="1"/>
      <w:jc w:val="center"/>
    </w:pPr>
    <w:rPr>
      <w:kern w:val="0"/>
      <w:sz w:val="20"/>
      <w:szCs w:val="20"/>
    </w:rPr>
  </w:style>
  <w:style w:type="paragraph" w:customStyle="1" w:styleId="xl165">
    <w:name w:val="xl165"/>
    <w:basedOn w:val="a"/>
    <w:qFormat/>
    <w:pPr>
      <w:widowControl/>
      <w:pBdr>
        <w:top w:val="single" w:sz="4" w:space="0" w:color="auto"/>
        <w:bottom w:val="single" w:sz="4" w:space="0" w:color="auto"/>
      </w:pBdr>
      <w:spacing w:before="100" w:beforeAutospacing="1" w:after="100" w:afterAutospacing="1"/>
      <w:jc w:val="center"/>
    </w:pPr>
    <w:rPr>
      <w:kern w:val="0"/>
      <w:sz w:val="20"/>
      <w:szCs w:val="20"/>
    </w:rPr>
  </w:style>
  <w:style w:type="paragraph" w:customStyle="1" w:styleId="xl166">
    <w:name w:val="xl166"/>
    <w:basedOn w:val="a"/>
    <w:qFormat/>
    <w:pPr>
      <w:widowControl/>
      <w:pBdr>
        <w:top w:val="single" w:sz="4" w:space="0" w:color="auto"/>
        <w:bottom w:val="single" w:sz="4" w:space="0" w:color="auto"/>
        <w:right w:val="single" w:sz="4" w:space="0" w:color="auto"/>
      </w:pBdr>
      <w:spacing w:before="100" w:beforeAutospacing="1" w:after="100" w:afterAutospacing="1"/>
      <w:jc w:val="center"/>
    </w:pPr>
    <w:rPr>
      <w:kern w:val="0"/>
      <w:sz w:val="20"/>
      <w:szCs w:val="20"/>
    </w:rPr>
  </w:style>
  <w:style w:type="paragraph" w:customStyle="1" w:styleId="xl167">
    <w:name w:val="xl167"/>
    <w:basedOn w:val="a"/>
    <w:qFormat/>
    <w:pPr>
      <w:widowControl/>
      <w:pBdr>
        <w:top w:val="single" w:sz="4" w:space="0" w:color="auto"/>
        <w:left w:val="single" w:sz="4" w:space="0" w:color="auto"/>
      </w:pBdr>
      <w:spacing w:before="100" w:beforeAutospacing="1" w:after="100" w:afterAutospacing="1"/>
      <w:jc w:val="center"/>
    </w:pPr>
    <w:rPr>
      <w:b/>
      <w:bCs/>
      <w:kern w:val="0"/>
      <w:sz w:val="20"/>
      <w:szCs w:val="20"/>
    </w:rPr>
  </w:style>
  <w:style w:type="paragraph" w:customStyle="1" w:styleId="xl168">
    <w:name w:val="xl168"/>
    <w:basedOn w:val="a"/>
    <w:qFormat/>
    <w:pPr>
      <w:widowControl/>
      <w:pBdr>
        <w:top w:val="single" w:sz="4" w:space="0" w:color="auto"/>
      </w:pBdr>
      <w:spacing w:before="100" w:beforeAutospacing="1" w:after="100" w:afterAutospacing="1"/>
      <w:jc w:val="center"/>
    </w:pPr>
    <w:rPr>
      <w:b/>
      <w:bCs/>
      <w:kern w:val="0"/>
      <w:sz w:val="20"/>
      <w:szCs w:val="20"/>
    </w:rPr>
  </w:style>
  <w:style w:type="paragraph" w:customStyle="1" w:styleId="xl169">
    <w:name w:val="xl169"/>
    <w:basedOn w:val="a"/>
    <w:qFormat/>
    <w:pPr>
      <w:widowControl/>
      <w:pBdr>
        <w:top w:val="single" w:sz="4" w:space="0" w:color="auto"/>
        <w:right w:val="single" w:sz="4" w:space="0" w:color="auto"/>
      </w:pBdr>
      <w:spacing w:before="100" w:beforeAutospacing="1" w:after="100" w:afterAutospacing="1"/>
      <w:jc w:val="center"/>
    </w:pPr>
    <w:rPr>
      <w:b/>
      <w:bCs/>
      <w:kern w:val="0"/>
      <w:sz w:val="20"/>
      <w:szCs w:val="20"/>
    </w:rPr>
  </w:style>
  <w:style w:type="paragraph" w:customStyle="1" w:styleId="xl170">
    <w:name w:val="xl1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kern w:val="0"/>
      <w:sz w:val="20"/>
      <w:szCs w:val="20"/>
    </w:rPr>
  </w:style>
  <w:style w:type="paragraph" w:customStyle="1" w:styleId="font14">
    <w:name w:val="font14"/>
    <w:basedOn w:val="a"/>
    <w:qFormat/>
    <w:pPr>
      <w:widowControl/>
      <w:spacing w:before="100" w:beforeAutospacing="1" w:after="100" w:afterAutospacing="1"/>
      <w:jc w:val="left"/>
    </w:pPr>
    <w:rPr>
      <w:rFonts w:ascii="宋体" w:hAnsi="宋体" w:cs="宋体"/>
      <w:kern w:val="0"/>
      <w:sz w:val="20"/>
      <w:szCs w:val="20"/>
    </w:rPr>
  </w:style>
  <w:style w:type="paragraph" w:customStyle="1" w:styleId="xl171">
    <w:name w:val="xl1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kern w:val="0"/>
      <w:sz w:val="20"/>
      <w:szCs w:val="20"/>
    </w:rPr>
  </w:style>
  <w:style w:type="paragraph" w:customStyle="1" w:styleId="xl172">
    <w:name w:val="xl1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0"/>
      <w:szCs w:val="20"/>
    </w:rPr>
  </w:style>
  <w:style w:type="paragraph" w:customStyle="1" w:styleId="xl173">
    <w:name w:val="xl1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paragraph" w:customStyle="1" w:styleId="xl174">
    <w:name w:val="xl174"/>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175">
    <w:name w:val="xl175"/>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font15">
    <w:name w:val="font15"/>
    <w:basedOn w:val="a"/>
    <w:qFormat/>
    <w:pPr>
      <w:widowControl/>
      <w:spacing w:before="100" w:beforeAutospacing="1" w:after="100" w:afterAutospacing="1"/>
      <w:jc w:val="left"/>
    </w:pPr>
    <w:rPr>
      <w:rFonts w:ascii="宋体" w:hAnsi="宋体" w:cs="宋体"/>
      <w:kern w:val="0"/>
      <w:sz w:val="20"/>
      <w:szCs w:val="20"/>
    </w:rPr>
  </w:style>
  <w:style w:type="paragraph" w:customStyle="1" w:styleId="1ff6">
    <w:name w:val="编号1"/>
    <w:basedOn w:val="a"/>
    <w:qFormat/>
    <w:pPr>
      <w:adjustRightInd w:val="0"/>
      <w:spacing w:line="360" w:lineRule="auto"/>
      <w:ind w:left="420"/>
      <w:jc w:val="left"/>
    </w:pPr>
    <w:rPr>
      <w:rFonts w:ascii="Calibri" w:hAnsi="Calibri"/>
      <w:sz w:val="24"/>
    </w:rPr>
  </w:style>
  <w:style w:type="paragraph" w:customStyle="1" w:styleId="2fb">
    <w:name w:val="编号2"/>
    <w:basedOn w:val="a"/>
    <w:qFormat/>
    <w:pPr>
      <w:wordWrap w:val="0"/>
      <w:adjustRightInd w:val="0"/>
      <w:spacing w:line="360" w:lineRule="auto"/>
      <w:ind w:left="720"/>
      <w:jc w:val="left"/>
    </w:pPr>
    <w:rPr>
      <w:rFonts w:ascii="Calibri" w:hAnsi="Calibri"/>
      <w:sz w:val="24"/>
    </w:rPr>
  </w:style>
  <w:style w:type="paragraph" w:customStyle="1" w:styleId="3e">
    <w:name w:val="编号3"/>
    <w:basedOn w:val="a"/>
    <w:qFormat/>
    <w:pPr>
      <w:adjustRightInd w:val="0"/>
      <w:spacing w:line="360" w:lineRule="auto"/>
      <w:ind w:left="820"/>
      <w:jc w:val="left"/>
    </w:pPr>
    <w:rPr>
      <w:rFonts w:ascii="Calibri" w:hAnsi="Calibri"/>
      <w:sz w:val="24"/>
    </w:rPr>
  </w:style>
  <w:style w:type="paragraph" w:customStyle="1" w:styleId="4a">
    <w:name w:val="编号4"/>
    <w:basedOn w:val="a"/>
    <w:qFormat/>
    <w:pPr>
      <w:wordWrap w:val="0"/>
      <w:adjustRightInd w:val="0"/>
      <w:spacing w:line="360" w:lineRule="auto"/>
      <w:ind w:left="1223"/>
      <w:jc w:val="left"/>
    </w:pPr>
    <w:rPr>
      <w:rFonts w:ascii="Calibri" w:hAnsi="Calibri"/>
      <w:sz w:val="24"/>
    </w:rPr>
  </w:style>
  <w:style w:type="paragraph" w:customStyle="1" w:styleId="2fc">
    <w:name w:val="样式 缩进正文 + 首行缩进:  2 字符"/>
    <w:basedOn w:val="affffff1"/>
    <w:qFormat/>
    <w:rPr>
      <w:rFonts w:cs="宋体"/>
      <w:szCs w:val="20"/>
    </w:rPr>
  </w:style>
  <w:style w:type="paragraph" w:customStyle="1" w:styleId="afffffffffff9">
    <w:name w:val="题注居中"/>
    <w:basedOn w:val="a"/>
    <w:qFormat/>
    <w:pPr>
      <w:adjustRightInd w:val="0"/>
      <w:spacing w:line="360" w:lineRule="auto"/>
      <w:jc w:val="center"/>
    </w:pPr>
    <w:rPr>
      <w:rFonts w:ascii="Calibri" w:hAnsi="Calibri"/>
      <w:szCs w:val="44"/>
    </w:rPr>
  </w:style>
  <w:style w:type="paragraph" w:customStyle="1" w:styleId="1ff7">
    <w:name w:val="封面居中1"/>
    <w:basedOn w:val="a"/>
    <w:qFormat/>
    <w:pPr>
      <w:adjustRightInd w:val="0"/>
      <w:spacing w:line="360" w:lineRule="auto"/>
      <w:jc w:val="center"/>
    </w:pPr>
    <w:rPr>
      <w:rFonts w:ascii="Calibri" w:eastAsia="黑体" w:hAnsi="Calibri"/>
      <w:b/>
      <w:sz w:val="44"/>
    </w:rPr>
  </w:style>
  <w:style w:type="paragraph" w:customStyle="1" w:styleId="2fd">
    <w:name w:val="封面居中2"/>
    <w:basedOn w:val="1ff7"/>
    <w:qFormat/>
    <w:rPr>
      <w:sz w:val="32"/>
    </w:rPr>
  </w:style>
  <w:style w:type="paragraph" w:customStyle="1" w:styleId="212">
    <w:name w:val="样式 缩进正文 + 首行缩进:  2 字符1"/>
    <w:basedOn w:val="affffff1"/>
    <w:qFormat/>
    <w:rPr>
      <w:rFonts w:cs="宋体"/>
      <w:sz w:val="21"/>
      <w:szCs w:val="20"/>
    </w:rPr>
  </w:style>
  <w:style w:type="paragraph" w:customStyle="1" w:styleId="2120">
    <w:name w:val="样式 样式 缩进正文 + 首行缩进:  2 字符1 + 首行缩进:  2 字符"/>
    <w:basedOn w:val="212"/>
    <w:qFormat/>
    <w:pPr>
      <w:ind w:firstLine="420"/>
    </w:pPr>
  </w:style>
  <w:style w:type="paragraph" w:customStyle="1" w:styleId="afffffffffffa">
    <w:name w:val="居右"/>
    <w:basedOn w:val="a"/>
    <w:qFormat/>
    <w:pPr>
      <w:spacing w:line="360" w:lineRule="auto"/>
      <w:jc w:val="right"/>
    </w:pPr>
    <w:rPr>
      <w:rFonts w:ascii="Calibri" w:hAnsi="Calibri"/>
      <w:b/>
      <w:sz w:val="24"/>
    </w:rPr>
  </w:style>
  <w:style w:type="paragraph" w:customStyle="1" w:styleId="afffffffffffb">
    <w:name w:val="表正文黑体"/>
    <w:basedOn w:val="a"/>
    <w:qFormat/>
    <w:pPr>
      <w:jc w:val="left"/>
    </w:pPr>
    <w:rPr>
      <w:rFonts w:ascii="Calibri" w:eastAsia="黑体" w:hAnsi="Calibri"/>
    </w:rPr>
  </w:style>
  <w:style w:type="paragraph" w:customStyle="1" w:styleId="afffffffffffc">
    <w:name w:val="表格标题黑体"/>
    <w:basedOn w:val="a"/>
    <w:qFormat/>
    <w:pPr>
      <w:jc w:val="center"/>
    </w:pPr>
    <w:rPr>
      <w:rFonts w:ascii="Calibri" w:eastAsia="黑体" w:hAnsi="Calibri"/>
      <w:b/>
      <w:kern w:val="0"/>
    </w:rPr>
  </w:style>
  <w:style w:type="paragraph" w:customStyle="1" w:styleId="afffffffffffd">
    <w:name w:val="表格标题居左黑体"/>
    <w:basedOn w:val="afffffffffffc"/>
    <w:qFormat/>
    <w:pPr>
      <w:jc w:val="left"/>
    </w:pPr>
    <w:rPr>
      <w:b w:val="0"/>
    </w:rPr>
  </w:style>
  <w:style w:type="paragraph" w:customStyle="1" w:styleId="afffffffffffe">
    <w:name w:val="居中"/>
    <w:basedOn w:val="a"/>
    <w:qFormat/>
    <w:pPr>
      <w:adjustRightInd w:val="0"/>
      <w:spacing w:line="360" w:lineRule="auto"/>
      <w:jc w:val="center"/>
    </w:pPr>
    <w:rPr>
      <w:rFonts w:ascii="Calibri" w:hAnsi="Calibri"/>
      <w:sz w:val="24"/>
    </w:rPr>
  </w:style>
  <w:style w:type="paragraph" w:customStyle="1" w:styleId="affffffffffff">
    <w:name w:val="正文缩进加粗"/>
    <w:basedOn w:val="affffff1"/>
    <w:qFormat/>
    <w:rPr>
      <w:b/>
    </w:rPr>
  </w:style>
  <w:style w:type="paragraph" w:customStyle="1" w:styleId="affffffffffff0">
    <w:name w:val="正文不缩进加粗"/>
    <w:basedOn w:val="a"/>
    <w:next w:val="a"/>
    <w:qFormat/>
    <w:pPr>
      <w:spacing w:line="360" w:lineRule="auto"/>
    </w:pPr>
    <w:rPr>
      <w:rFonts w:ascii="Calibri" w:hAnsi="Calibri"/>
      <w:b/>
      <w:sz w:val="24"/>
    </w:rPr>
  </w:style>
  <w:style w:type="paragraph" w:customStyle="1" w:styleId="affffffffffff1">
    <w:name w:val="图表题目"/>
    <w:basedOn w:val="afffffffffffc"/>
    <w:qFormat/>
    <w:pPr>
      <w:spacing w:line="360" w:lineRule="auto"/>
    </w:pPr>
  </w:style>
  <w:style w:type="paragraph" w:customStyle="1" w:styleId="affffffffffff2">
    <w:name w:val="图表题目居左"/>
    <w:basedOn w:val="affffffffffff1"/>
    <w:qFormat/>
    <w:pPr>
      <w:jc w:val="left"/>
    </w:pPr>
  </w:style>
  <w:style w:type="paragraph" w:customStyle="1" w:styleId="affffffffffff3">
    <w:name w:val="标点正文"/>
    <w:basedOn w:val="a"/>
    <w:qFormat/>
    <w:pPr>
      <w:tabs>
        <w:tab w:val="left" w:pos="1120"/>
      </w:tabs>
      <w:spacing w:line="360" w:lineRule="auto"/>
      <w:ind w:leftChars="250" w:left="1133" w:hangingChars="217" w:hanging="608"/>
    </w:pPr>
    <w:rPr>
      <w:sz w:val="28"/>
      <w:szCs w:val="28"/>
    </w:rPr>
  </w:style>
  <w:style w:type="paragraph" w:customStyle="1" w:styleId="affffffffffff4">
    <w:name w:val="样式 题注题注(图注) + 居中"/>
    <w:basedOn w:val="ad"/>
    <w:qFormat/>
    <w:pPr>
      <w:suppressAutoHyphens w:val="0"/>
      <w:jc w:val="center"/>
    </w:pPr>
    <w:rPr>
      <w:rFonts w:cs="宋体"/>
      <w:szCs w:val="21"/>
      <w:lang w:eastAsia="zh-CN"/>
    </w:rPr>
  </w:style>
  <w:style w:type="paragraph" w:customStyle="1" w:styleId="affffffffffff5">
    <w:name w:val="四号正文"/>
    <w:basedOn w:val="a"/>
    <w:qFormat/>
    <w:pPr>
      <w:spacing w:line="360" w:lineRule="auto"/>
      <w:ind w:firstLineChars="200" w:firstLine="560"/>
    </w:pPr>
    <w:rPr>
      <w:sz w:val="28"/>
      <w:szCs w:val="28"/>
    </w:rPr>
  </w:style>
  <w:style w:type="paragraph" w:customStyle="1" w:styleId="affffffffffff6">
    <w:name w:val="第二级标题（节）"/>
    <w:basedOn w:val="2"/>
    <w:qFormat/>
    <w:pPr>
      <w:tabs>
        <w:tab w:val="left" w:pos="0"/>
        <w:tab w:val="left" w:pos="420"/>
      </w:tabs>
      <w:autoSpaceDE/>
      <w:autoSpaceDN/>
      <w:spacing w:beforeLines="50" w:before="0" w:afterLines="50" w:line="360" w:lineRule="auto"/>
      <w:ind w:left="1505" w:hanging="425"/>
      <w:jc w:val="both"/>
      <w:outlineLvl w:val="0"/>
    </w:pPr>
    <w:rPr>
      <w:rFonts w:ascii="黑体" w:hAnsi="黑体"/>
      <w:kern w:val="2"/>
      <w:sz w:val="32"/>
      <w:szCs w:val="32"/>
    </w:rPr>
  </w:style>
  <w:style w:type="paragraph" w:customStyle="1" w:styleId="affffffffffff7">
    <w:name w:val="a乌鲁木齐图名"/>
    <w:qFormat/>
    <w:pPr>
      <w:keepNext/>
      <w:spacing w:beforeLines="50" w:afterLines="50" w:after="160" w:line="360" w:lineRule="auto"/>
      <w:ind w:left="210" w:hangingChars="100" w:hanging="210"/>
      <w:jc w:val="center"/>
    </w:pPr>
    <w:rPr>
      <w:rFonts w:ascii="黑体" w:eastAsia="黑体" w:hAnsi="Arial" w:cs="Arial"/>
      <w:bCs/>
      <w:kern w:val="2"/>
      <w:sz w:val="21"/>
      <w:szCs w:val="32"/>
    </w:rPr>
  </w:style>
  <w:style w:type="paragraph" w:customStyle="1" w:styleId="affffffffffff8">
    <w:name w:val="a乌鲁木齐表名"/>
    <w:qFormat/>
    <w:pPr>
      <w:spacing w:beforeLines="50" w:afterLines="50" w:after="160" w:line="360" w:lineRule="auto"/>
      <w:ind w:firstLineChars="200" w:firstLine="200"/>
      <w:jc w:val="center"/>
    </w:pPr>
    <w:rPr>
      <w:rFonts w:ascii="Arial" w:eastAsia="黑体" w:hAnsi="Arial"/>
      <w:bCs/>
      <w:kern w:val="2"/>
      <w:sz w:val="21"/>
      <w:szCs w:val="32"/>
    </w:rPr>
  </w:style>
  <w:style w:type="paragraph" w:customStyle="1" w:styleId="affffffffffff9">
    <w:name w:val="项目排序"/>
    <w:basedOn w:val="af0"/>
    <w:next w:val="af0"/>
    <w:qFormat/>
    <w:pPr>
      <w:tabs>
        <w:tab w:val="clear" w:pos="567"/>
      </w:tabs>
      <w:spacing w:beforeLines="50" w:before="0" w:afterLines="50" w:line="360" w:lineRule="auto"/>
      <w:ind w:left="4532"/>
    </w:pPr>
    <w:rPr>
      <w:rFonts w:ascii="Times New Roman" w:hAnsi="Times New Roman"/>
      <w:b/>
      <w:sz w:val="28"/>
      <w:szCs w:val="32"/>
    </w:rPr>
  </w:style>
  <w:style w:type="paragraph" w:customStyle="1" w:styleId="affffffffffffa">
    <w:name w:val="小节"/>
    <w:basedOn w:val="5"/>
    <w:next w:val="a"/>
    <w:qFormat/>
    <w:pPr>
      <w:keepNext w:val="0"/>
      <w:keepLines w:val="0"/>
      <w:tabs>
        <w:tab w:val="clear" w:pos="360"/>
      </w:tabs>
      <w:suppressAutoHyphens w:val="0"/>
      <w:snapToGrid w:val="0"/>
      <w:spacing w:beforeLines="50" w:afterLines="50" w:line="360" w:lineRule="auto"/>
      <w:ind w:left="0" w:firstLineChars="200" w:firstLine="200"/>
      <w:jc w:val="left"/>
    </w:pPr>
    <w:rPr>
      <w:rFonts w:ascii="Times New Roman" w:hAnsi="Times New Roman"/>
      <w:bCs w:val="0"/>
      <w:color w:val="000000"/>
      <w:sz w:val="24"/>
      <w:lang w:eastAsia="zh-CN"/>
    </w:rPr>
  </w:style>
  <w:style w:type="paragraph" w:customStyle="1" w:styleId="1ff8">
    <w:name w:val="样式 标题 1 + 黑体 小二"/>
    <w:basedOn w:val="1"/>
    <w:qFormat/>
    <w:pPr>
      <w:autoSpaceDE/>
      <w:autoSpaceDN/>
      <w:adjustRightInd/>
      <w:spacing w:before="0" w:after="0" w:line="576" w:lineRule="auto"/>
      <w:jc w:val="both"/>
    </w:pPr>
    <w:rPr>
      <w:rFonts w:ascii="黑体" w:eastAsia="黑体" w:hAnsi="黑体"/>
      <w:bCs/>
      <w:sz w:val="36"/>
      <w:szCs w:val="44"/>
    </w:rPr>
  </w:style>
  <w:style w:type="paragraph" w:customStyle="1" w:styleId="TEXT10">
    <w:name w:val="TEXT 10"/>
    <w:qFormat/>
    <w:pPr>
      <w:spacing w:after="160" w:line="360" w:lineRule="auto"/>
      <w:jc w:val="both"/>
    </w:pPr>
    <w:rPr>
      <w:rFonts w:ascii="Arial" w:hAnsi="Arial"/>
      <w:lang w:val="en-AU"/>
    </w:rPr>
  </w:style>
  <w:style w:type="paragraph" w:customStyle="1" w:styleId="affffffffffffb">
    <w:name w:val="章"/>
    <w:basedOn w:val="a"/>
    <w:qFormat/>
    <w:pPr>
      <w:jc w:val="center"/>
      <w:outlineLvl w:val="0"/>
    </w:pPr>
    <w:rPr>
      <w:rFonts w:ascii="宋体" w:hAnsi="宋体"/>
      <w:sz w:val="36"/>
      <w:szCs w:val="36"/>
    </w:rPr>
  </w:style>
  <w:style w:type="paragraph" w:customStyle="1" w:styleId="affffffffffffc">
    <w:name w:val="列表（符号二级）（绿盟科技）"/>
    <w:basedOn w:val="affffffa"/>
    <w:qFormat/>
    <w:pPr>
      <w:tabs>
        <w:tab w:val="left" w:pos="360"/>
        <w:tab w:val="left" w:pos="718"/>
      </w:tabs>
      <w:ind w:left="1260" w:hanging="576"/>
    </w:pPr>
  </w:style>
  <w:style w:type="paragraph" w:customStyle="1" w:styleId="62">
    <w:name w:val="6级标题"/>
    <w:basedOn w:val="57"/>
    <w:next w:val="a"/>
    <w:qFormat/>
    <w:pPr>
      <w:outlineLvl w:val="5"/>
    </w:pPr>
  </w:style>
  <w:style w:type="paragraph" w:customStyle="1" w:styleId="1SectionHeadH1Header1h1PIM1Level1TopicHeadingl2">
    <w:name w:val="样式 标题 1Section HeadH1Header1h1PIM 1Level 1 Topic Headingl...2"/>
    <w:basedOn w:val="1"/>
    <w:qFormat/>
    <w:pPr>
      <w:tabs>
        <w:tab w:val="left" w:pos="360"/>
      </w:tabs>
      <w:autoSpaceDE/>
      <w:autoSpaceDN/>
      <w:spacing w:before="0" w:after="0" w:line="400" w:lineRule="exact"/>
      <w:ind w:left="113" w:firstLineChars="200" w:firstLine="200"/>
      <w:jc w:val="both"/>
      <w:textAlignment w:val="top"/>
    </w:pPr>
    <w:rPr>
      <w:rFonts w:eastAsia="仿宋" w:hAnsi="宋体" w:cs="宋体"/>
      <w:bCs/>
      <w:kern w:val="52"/>
      <w:sz w:val="52"/>
    </w:rPr>
  </w:style>
  <w:style w:type="paragraph" w:customStyle="1" w:styleId="affffffffffffd">
    <w:name w:val="缩进"/>
    <w:basedOn w:val="a"/>
    <w:qFormat/>
    <w:pPr>
      <w:adjustRightInd w:val="0"/>
      <w:snapToGrid w:val="0"/>
      <w:spacing w:beforeLines="50" w:afterLines="50" w:line="360" w:lineRule="auto"/>
      <w:ind w:firstLineChars="200" w:firstLine="480"/>
    </w:pPr>
    <w:rPr>
      <w:rFonts w:ascii="Verdana" w:hAnsi="Verdana"/>
      <w:sz w:val="24"/>
    </w:rPr>
  </w:style>
  <w:style w:type="paragraph" w:customStyle="1" w:styleId="Char1CharCharCharCharChar1Char1CharCharCharCharCharChar">
    <w:name w:val="Char1 Char Char Char Char Char1 Char1 Char Char Char Char Char Char"/>
    <w:basedOn w:val="a"/>
    <w:qFormat/>
    <w:pPr>
      <w:adjustRightInd w:val="0"/>
      <w:spacing w:line="360" w:lineRule="auto"/>
    </w:pPr>
    <w:rPr>
      <w:kern w:val="0"/>
      <w:sz w:val="24"/>
    </w:rPr>
  </w:style>
  <w:style w:type="paragraph" w:customStyle="1" w:styleId="Char1CharCharCharCharChar1Char">
    <w:name w:val="Char1 Char Char Char Char Char1 Char"/>
    <w:basedOn w:val="a"/>
    <w:qFormat/>
    <w:rPr>
      <w:rFonts w:ascii="Tahoma" w:hAnsi="Tahoma"/>
      <w:sz w:val="24"/>
      <w:szCs w:val="20"/>
    </w:rPr>
  </w:style>
  <w:style w:type="paragraph" w:customStyle="1" w:styleId="affffffffffffe">
    <w:name w:val="文章标题"/>
    <w:basedOn w:val="a"/>
    <w:next w:val="a"/>
    <w:qFormat/>
    <w:pPr>
      <w:spacing w:beforeLines="150" w:afterLines="250"/>
      <w:jc w:val="center"/>
    </w:pPr>
    <w:rPr>
      <w:rFonts w:ascii="Tahoma" w:eastAsia="黑体" w:hAnsi="Tahoma" w:cs="Tahoma"/>
      <w:sz w:val="48"/>
      <w:szCs w:val="44"/>
    </w:rPr>
  </w:style>
  <w:style w:type="paragraph" w:customStyle="1" w:styleId="1ff9">
    <w:name w:val="项目 1"/>
    <w:basedOn w:val="a"/>
    <w:qFormat/>
    <w:pPr>
      <w:tabs>
        <w:tab w:val="left" w:pos="958"/>
      </w:tabs>
      <w:adjustRightInd w:val="0"/>
      <w:snapToGrid w:val="0"/>
      <w:spacing w:afterLines="50"/>
      <w:ind w:left="958" w:hanging="448"/>
    </w:pPr>
    <w:rPr>
      <w:rFonts w:ascii="Verdana" w:hAnsi="Verdana"/>
      <w:sz w:val="24"/>
    </w:rPr>
  </w:style>
  <w:style w:type="paragraph" w:customStyle="1" w:styleId="2fe">
    <w:name w:val="项目 2"/>
    <w:basedOn w:val="a"/>
    <w:qFormat/>
    <w:pPr>
      <w:tabs>
        <w:tab w:val="left" w:pos="1446"/>
      </w:tabs>
      <w:adjustRightInd w:val="0"/>
      <w:snapToGrid w:val="0"/>
      <w:spacing w:afterLines="50"/>
      <w:ind w:left="1446" w:hanging="488"/>
    </w:pPr>
    <w:rPr>
      <w:rFonts w:ascii="Verdana" w:hAnsi="Verdana"/>
      <w:sz w:val="24"/>
    </w:rPr>
  </w:style>
  <w:style w:type="paragraph" w:customStyle="1" w:styleId="afffffffffffff">
    <w:name w:val="终端显示"/>
    <w:basedOn w:val="a"/>
    <w:qFormat/>
    <w:pPr>
      <w:snapToGrid w:val="0"/>
      <w:ind w:leftChars="200" w:left="200"/>
      <w:jc w:val="left"/>
    </w:pPr>
    <w:rPr>
      <w:rFonts w:ascii="Courier New" w:eastAsia="仿宋_GB2312" w:hAnsi="Courier New"/>
    </w:rPr>
  </w:style>
  <w:style w:type="paragraph" w:customStyle="1" w:styleId="afffffffffffff0">
    <w:name w:val="注释"/>
    <w:basedOn w:val="a"/>
    <w:link w:val="Charff"/>
    <w:qFormat/>
    <w:pPr>
      <w:shd w:val="clear" w:color="auto" w:fill="E0E0E0"/>
      <w:spacing w:beforeLines="50" w:afterLines="50"/>
    </w:pPr>
    <w:rPr>
      <w:rFonts w:ascii="Arial" w:eastAsia="仿宋_GB2312" w:hAnsi="Arial"/>
    </w:rPr>
  </w:style>
  <w:style w:type="character" w:customStyle="1" w:styleId="Charff">
    <w:name w:val="注释 Char"/>
    <w:link w:val="afffffffffffff0"/>
    <w:qFormat/>
    <w:rPr>
      <w:rFonts w:ascii="Arial" w:eastAsia="仿宋_GB2312" w:hAnsi="Arial"/>
      <w:kern w:val="2"/>
      <w:sz w:val="21"/>
      <w:szCs w:val="24"/>
      <w:shd w:val="clear" w:color="auto" w:fill="E0E0E0"/>
    </w:rPr>
  </w:style>
  <w:style w:type="paragraph" w:customStyle="1" w:styleId="afffffffffffff1">
    <w:name w:val="次要显示"/>
    <w:basedOn w:val="afffffffffffff"/>
    <w:qFormat/>
  </w:style>
  <w:style w:type="paragraph" w:customStyle="1" w:styleId="afffffffffffff2">
    <w:name w:val="终端次要显示"/>
    <w:basedOn w:val="afffffffffffff"/>
    <w:qFormat/>
  </w:style>
  <w:style w:type="paragraph" w:customStyle="1" w:styleId="afffffffffffff3">
    <w:name w:val="注释函数"/>
    <w:basedOn w:val="afffffffffffff0"/>
    <w:qFormat/>
  </w:style>
  <w:style w:type="paragraph" w:customStyle="1" w:styleId="afffffffffffff4">
    <w:name w:val="注释提示"/>
    <w:basedOn w:val="afffffffffffff0"/>
    <w:qFormat/>
  </w:style>
  <w:style w:type="paragraph" w:customStyle="1" w:styleId="afffffffffffff5">
    <w:name w:val="终端突出显示"/>
    <w:basedOn w:val="afffffffffffff"/>
    <w:qFormat/>
  </w:style>
  <w:style w:type="paragraph" w:customStyle="1" w:styleId="afffffffffffff6">
    <w:name w:val="文章目录"/>
    <w:basedOn w:val="a"/>
    <w:qFormat/>
    <w:pPr>
      <w:adjustRightInd w:val="0"/>
      <w:snapToGrid w:val="0"/>
      <w:spacing w:beforeLines="100" w:afterLines="100"/>
      <w:jc w:val="center"/>
    </w:pPr>
    <w:rPr>
      <w:b/>
      <w:sz w:val="24"/>
    </w:rPr>
  </w:style>
  <w:style w:type="paragraph" w:customStyle="1" w:styleId="afffffffffffff7">
    <w:name w:val="封面横线"/>
    <w:basedOn w:val="a"/>
    <w:next w:val="a"/>
    <w:qFormat/>
    <w:pPr>
      <w:pBdr>
        <w:bottom w:val="single" w:sz="12" w:space="1" w:color="auto"/>
      </w:pBdr>
    </w:pPr>
    <w:rPr>
      <w:rFonts w:cs="宋体"/>
      <w:szCs w:val="20"/>
    </w:rPr>
  </w:style>
  <w:style w:type="paragraph" w:customStyle="1" w:styleId="afffffffffffff8">
    <w:name w:val="封面作者"/>
    <w:basedOn w:val="a"/>
    <w:next w:val="a"/>
    <w:qFormat/>
    <w:pPr>
      <w:jc w:val="right"/>
    </w:pPr>
    <w:rPr>
      <w:rFonts w:ascii="Arial" w:hAnsi="Arial"/>
      <w:b/>
      <w:sz w:val="32"/>
    </w:rPr>
  </w:style>
  <w:style w:type="paragraph" w:customStyle="1" w:styleId="afffffffffffff9">
    <w:name w:val="封面版本日期"/>
    <w:basedOn w:val="a"/>
    <w:next w:val="a"/>
    <w:qFormat/>
    <w:pPr>
      <w:jc w:val="right"/>
    </w:pPr>
    <w:rPr>
      <w:rFonts w:ascii="Tahoma" w:eastAsia="黑体" w:hAnsi="Tahoma"/>
      <w:sz w:val="24"/>
    </w:rPr>
  </w:style>
  <w:style w:type="paragraph" w:customStyle="1" w:styleId="afffffffffffffa">
    <w:name w:val="封面保密"/>
    <w:basedOn w:val="a"/>
    <w:next w:val="a"/>
    <w:qFormat/>
    <w:rPr>
      <w:rFonts w:ascii="Tahoma" w:hAnsi="Tahoma"/>
      <w:i/>
    </w:rPr>
  </w:style>
  <w:style w:type="paragraph" w:customStyle="1" w:styleId="afffffffffffffb">
    <w:name w:val="作者注"/>
    <w:basedOn w:val="a"/>
    <w:qFormat/>
    <w:pPr>
      <w:adjustRightInd w:val="0"/>
      <w:snapToGrid w:val="0"/>
    </w:pPr>
    <w:rPr>
      <w:rFonts w:ascii="Comic Sans MS" w:eastAsia="仿宋_GB2312" w:hAnsi="Comic Sans MS"/>
      <w:vanish/>
      <w:color w:val="0000FF"/>
      <w:szCs w:val="18"/>
    </w:rPr>
  </w:style>
  <w:style w:type="paragraph" w:customStyle="1" w:styleId="afffffffffffffc">
    <w:name w:val="版本号"/>
    <w:basedOn w:val="affffffffffffe"/>
    <w:next w:val="a"/>
    <w:qFormat/>
    <w:pPr>
      <w:spacing w:beforeLines="50" w:afterLines="50"/>
    </w:pPr>
    <w:rPr>
      <w:sz w:val="30"/>
    </w:rPr>
  </w:style>
  <w:style w:type="paragraph" w:customStyle="1" w:styleId="afffffffffffffd">
    <w:name w:val="表标题"/>
    <w:basedOn w:val="a"/>
    <w:next w:val="affffffff4"/>
    <w:qFormat/>
    <w:pPr>
      <w:keepNext/>
      <w:tabs>
        <w:tab w:val="left" w:pos="567"/>
      </w:tabs>
      <w:adjustRightInd w:val="0"/>
      <w:snapToGrid w:val="0"/>
      <w:spacing w:beforeLines="100" w:afterLines="50"/>
    </w:pPr>
    <w:rPr>
      <w:rFonts w:ascii="Tahoma" w:eastAsia="黑体" w:hAnsi="Tahoma"/>
      <w:b/>
    </w:rPr>
  </w:style>
  <w:style w:type="paragraph" w:customStyle="1" w:styleId="afffffffffffffe">
    <w:name w:val="配置"/>
    <w:basedOn w:val="a"/>
    <w:qFormat/>
    <w:pPr>
      <w:pBdr>
        <w:top w:val="single" w:sz="4" w:space="1" w:color="auto"/>
        <w:left w:val="single" w:sz="4" w:space="4" w:color="auto"/>
        <w:bottom w:val="single" w:sz="4" w:space="1" w:color="auto"/>
        <w:right w:val="single" w:sz="4" w:space="4" w:color="auto"/>
      </w:pBdr>
      <w:shd w:val="clear" w:color="auto" w:fill="FFFF99"/>
      <w:adjustRightInd w:val="0"/>
      <w:snapToGrid w:val="0"/>
      <w:ind w:leftChars="400" w:left="1260" w:hangingChars="200" w:hanging="420"/>
    </w:pPr>
    <w:rPr>
      <w:rFonts w:ascii="Courier New" w:eastAsia="仿宋_GB2312" w:hAnsi="Courier New"/>
    </w:rPr>
  </w:style>
  <w:style w:type="paragraph" w:customStyle="1" w:styleId="1ffa">
    <w:name w:val="附件 1"/>
    <w:basedOn w:val="a"/>
    <w:next w:val="affffffffffffd"/>
    <w:qFormat/>
    <w:pPr>
      <w:keepLines/>
      <w:pageBreakBefore/>
      <w:pBdr>
        <w:bottom w:val="single" w:sz="24" w:space="1" w:color="808080"/>
      </w:pBdr>
      <w:spacing w:line="360" w:lineRule="auto"/>
      <w:ind w:left="432" w:hanging="432"/>
    </w:pPr>
    <w:rPr>
      <w:rFonts w:ascii="Tahoma" w:eastAsia="黑体" w:hAnsi="Tahoma"/>
      <w:b/>
      <w:color w:val="000080"/>
      <w:sz w:val="48"/>
    </w:rPr>
  </w:style>
  <w:style w:type="paragraph" w:customStyle="1" w:styleId="1ffb">
    <w:name w:val="项目1缩进"/>
    <w:basedOn w:val="a"/>
    <w:next w:val="1ff9"/>
    <w:qFormat/>
    <w:pPr>
      <w:adjustRightInd w:val="0"/>
      <w:snapToGrid w:val="0"/>
      <w:spacing w:beforeLines="50" w:line="360" w:lineRule="auto"/>
      <w:ind w:left="958"/>
    </w:pPr>
    <w:rPr>
      <w:rFonts w:ascii="Verdana" w:hAnsi="Verdana"/>
      <w:sz w:val="24"/>
    </w:rPr>
  </w:style>
  <w:style w:type="paragraph" w:customStyle="1" w:styleId="TableHeader">
    <w:name w:val="Table Header"/>
    <w:basedOn w:val="a"/>
    <w:qFormat/>
    <w:pPr>
      <w:widowControl/>
      <w:overflowPunct w:val="0"/>
      <w:autoSpaceDE w:val="0"/>
      <w:autoSpaceDN w:val="0"/>
      <w:adjustRightInd w:val="0"/>
      <w:spacing w:after="100"/>
      <w:jc w:val="center"/>
      <w:textAlignment w:val="baseline"/>
    </w:pPr>
    <w:rPr>
      <w:rFonts w:ascii="Arial" w:hAnsi="Arial"/>
      <w:b/>
      <w:kern w:val="0"/>
      <w:sz w:val="20"/>
      <w:szCs w:val="20"/>
    </w:rPr>
  </w:style>
  <w:style w:type="paragraph" w:customStyle="1" w:styleId="affffffffffffff">
    <w:name w:val="附件一"/>
    <w:basedOn w:val="a"/>
    <w:next w:val="affffffffffffd"/>
    <w:qFormat/>
    <w:pPr>
      <w:keepNext/>
      <w:keepLines/>
      <w:pageBreakBefore/>
      <w:tabs>
        <w:tab w:val="left" w:pos="360"/>
      </w:tabs>
      <w:spacing w:beforeLines="200" w:afterLines="100" w:line="360" w:lineRule="auto"/>
    </w:pPr>
    <w:rPr>
      <w:rFonts w:ascii="Verdana" w:hAnsi="Verdana"/>
      <w:b/>
      <w:sz w:val="32"/>
    </w:rPr>
  </w:style>
  <w:style w:type="paragraph" w:customStyle="1" w:styleId="affffffffffffff0">
    <w:name w:val="附件二"/>
    <w:basedOn w:val="a"/>
    <w:next w:val="affffffffffffd"/>
    <w:qFormat/>
    <w:pPr>
      <w:tabs>
        <w:tab w:val="left" w:pos="360"/>
      </w:tabs>
      <w:spacing w:beforeLines="50" w:afterLines="50" w:line="360" w:lineRule="auto"/>
    </w:pPr>
    <w:rPr>
      <w:rFonts w:ascii="Verdana" w:hAnsi="Verdana"/>
      <w:b/>
      <w:sz w:val="30"/>
    </w:rPr>
  </w:style>
  <w:style w:type="paragraph" w:customStyle="1" w:styleId="1212152">
    <w:name w:val="样式 样式 宋体 小四 黑色 两端对齐 段前: 1.2 磅 段后: 1.2 磅 行距: 1.5 倍行距 + 首行缩进:  2 字符"/>
    <w:basedOn w:val="a"/>
    <w:qFormat/>
    <w:pPr>
      <w:widowControl/>
      <w:overflowPunct w:val="0"/>
      <w:autoSpaceDE w:val="0"/>
      <w:autoSpaceDN w:val="0"/>
      <w:adjustRightInd w:val="0"/>
      <w:spacing w:after="120" w:line="400" w:lineRule="exact"/>
      <w:ind w:firstLineChars="200" w:firstLine="480"/>
      <w:textAlignment w:val="baseline"/>
    </w:pPr>
    <w:rPr>
      <w:rFonts w:ascii="Arial" w:hAnsi="Arial" w:cs="宋体"/>
      <w:kern w:val="0"/>
      <w:sz w:val="24"/>
      <w:lang w:val="en-GB"/>
    </w:rPr>
  </w:style>
  <w:style w:type="paragraph" w:customStyle="1" w:styleId="Char1CharChar">
    <w:name w:val="Char1 Char Char"/>
    <w:basedOn w:val="a"/>
    <w:qFormat/>
    <w:rPr>
      <w:rFonts w:ascii="Tahoma" w:hAnsi="Tahoma"/>
      <w:sz w:val="24"/>
      <w:szCs w:val="20"/>
    </w:rPr>
  </w:style>
  <w:style w:type="paragraph" w:customStyle="1" w:styleId="Char2CharCharCharCharChar">
    <w:name w:val="Char2 Char Char Char Char Char"/>
    <w:basedOn w:val="a"/>
    <w:qFormat/>
    <w:rPr>
      <w:rFonts w:ascii="Tahoma" w:hAnsi="Tahoma"/>
      <w:sz w:val="24"/>
      <w:szCs w:val="20"/>
    </w:rPr>
  </w:style>
  <w:style w:type="paragraph" w:customStyle="1" w:styleId="Editorscomments">
    <w:name w:val="Editor's comments"/>
    <w:basedOn w:val="a"/>
    <w:qFormat/>
    <w:pPr>
      <w:widowControl/>
      <w:overflowPunct w:val="0"/>
      <w:autoSpaceDE w:val="0"/>
      <w:autoSpaceDN w:val="0"/>
      <w:adjustRightInd w:val="0"/>
      <w:spacing w:after="120"/>
      <w:jc w:val="left"/>
      <w:textAlignment w:val="baseline"/>
    </w:pPr>
    <w:rPr>
      <w:rFonts w:ascii="Arial" w:hAnsi="Arial"/>
      <w:b/>
      <w:bCs/>
      <w:color w:val="FF0000"/>
      <w:kern w:val="0"/>
      <w:sz w:val="20"/>
      <w:szCs w:val="20"/>
      <w:lang w:eastAsia="en-US"/>
    </w:rPr>
  </w:style>
  <w:style w:type="paragraph" w:customStyle="1" w:styleId="Readerscomments">
    <w:name w:val="Reader's comments"/>
    <w:basedOn w:val="a"/>
    <w:qFormat/>
    <w:pPr>
      <w:widowControl/>
      <w:overflowPunct w:val="0"/>
      <w:autoSpaceDE w:val="0"/>
      <w:autoSpaceDN w:val="0"/>
      <w:adjustRightInd w:val="0"/>
      <w:spacing w:after="120"/>
      <w:jc w:val="left"/>
      <w:textAlignment w:val="baseline"/>
    </w:pPr>
    <w:rPr>
      <w:rFonts w:ascii="Arial" w:hAnsi="Arial"/>
      <w:i/>
      <w:iCs/>
      <w:color w:val="CC00CC"/>
      <w:kern w:val="0"/>
      <w:sz w:val="20"/>
      <w:szCs w:val="20"/>
      <w:lang w:eastAsia="en-US"/>
    </w:rPr>
  </w:style>
  <w:style w:type="paragraph" w:customStyle="1" w:styleId="CharCharCharChar1CharCharCharCharCharCharCharCharCharCharChar1CharCharChar1CharCharChar1Char">
    <w:name w:val="Char Char Char Char1 Char Char Char Char Char Char Char Char Char Char Char1 Char Char Char1 Char Char Char1 Char"/>
    <w:basedOn w:val="a"/>
    <w:qFormat/>
    <w:rPr>
      <w:rFonts w:ascii="Tahoma" w:hAnsi="Tahoma"/>
      <w:sz w:val="24"/>
      <w:szCs w:val="20"/>
    </w:rPr>
  </w:style>
  <w:style w:type="paragraph" w:customStyle="1" w:styleId="TableHeading">
    <w:name w:val="Table Heading"/>
    <w:basedOn w:val="TableText"/>
    <w:qFormat/>
  </w:style>
  <w:style w:type="paragraph" w:customStyle="1" w:styleId="CharCharCharChar1CharCharCharCharCharCharCharCharCharCharChar1Char1CharChar2CharCharCharCharCharCharCharCharCharChar1">
    <w:name w:val="Char Char Char Char1 Char Char Char Char Char Char Char Char Char Char Char1 Char1 Char Char2 Char Char Char Char Char Char Char Char Char Char1"/>
    <w:basedOn w:val="a"/>
    <w:qFormat/>
    <w:rPr>
      <w:rFonts w:ascii="Tahoma" w:hAnsi="Tahoma"/>
      <w:sz w:val="24"/>
      <w:szCs w:val="20"/>
    </w:rPr>
  </w:style>
  <w:style w:type="paragraph" w:customStyle="1" w:styleId="Char1CharCharCharCharChar1Char1CharCharCharChar">
    <w:name w:val="Char1 Char Char Char Char Char1 Char1 Char Char Char Char"/>
    <w:basedOn w:val="a"/>
    <w:qFormat/>
    <w:rPr>
      <w:rFonts w:ascii="Tahoma" w:hAnsi="Tahoma"/>
      <w:sz w:val="24"/>
      <w:szCs w:val="20"/>
    </w:rPr>
  </w:style>
  <w:style w:type="paragraph" w:customStyle="1" w:styleId="1111CharChar">
    <w:name w:val="1.1.1.1四级标题 Char Char"/>
    <w:basedOn w:val="a"/>
    <w:qFormat/>
    <w:pPr>
      <w:widowControl/>
      <w:spacing w:line="240" w:lineRule="exact"/>
      <w:jc w:val="center"/>
    </w:pPr>
    <w:rPr>
      <w:rFonts w:ascii="Tahoma" w:hAnsi="Tahoma"/>
      <w:sz w:val="24"/>
    </w:rPr>
  </w:style>
  <w:style w:type="paragraph" w:customStyle="1" w:styleId="Char1CharCharCharCharChar1Char1">
    <w:name w:val="Char1 Char Char Char Char Char1 Char1"/>
    <w:basedOn w:val="a"/>
    <w:qFormat/>
    <w:rPr>
      <w:rFonts w:ascii="Tahoma" w:hAnsi="Tahoma"/>
      <w:sz w:val="24"/>
      <w:szCs w:val="20"/>
    </w:rPr>
  </w:style>
  <w:style w:type="paragraph" w:customStyle="1" w:styleId="1ffc">
    <w:name w:val="项目1"/>
    <w:basedOn w:val="a"/>
    <w:qFormat/>
    <w:pPr>
      <w:tabs>
        <w:tab w:val="left" w:pos="709"/>
      </w:tabs>
      <w:spacing w:line="360" w:lineRule="auto"/>
      <w:ind w:left="822" w:hanging="340"/>
    </w:pPr>
    <w:rPr>
      <w:sz w:val="24"/>
    </w:rPr>
  </w:style>
  <w:style w:type="paragraph" w:customStyle="1" w:styleId="Char1CharCharCharCharChar1Char1CharCharCharCharCharCharCharChar">
    <w:name w:val="Char1 Char Char Char Char Char1 Char1 Char Char Char Char Char Char Char Char"/>
    <w:basedOn w:val="a"/>
    <w:qFormat/>
    <w:pPr>
      <w:adjustRightInd w:val="0"/>
      <w:spacing w:line="360" w:lineRule="auto"/>
    </w:pPr>
    <w:rPr>
      <w:kern w:val="0"/>
      <w:sz w:val="24"/>
    </w:rPr>
  </w:style>
  <w:style w:type="paragraph" w:customStyle="1" w:styleId="1ffd">
    <w:name w:val="标题1"/>
    <w:basedOn w:val="1"/>
    <w:qFormat/>
    <w:pPr>
      <w:tabs>
        <w:tab w:val="left" w:pos="360"/>
      </w:tabs>
      <w:autoSpaceDE/>
      <w:autoSpaceDN/>
      <w:adjustRightInd/>
      <w:snapToGrid w:val="0"/>
      <w:spacing w:before="0" w:after="0" w:line="240" w:lineRule="auto"/>
      <w:ind w:left="432" w:hanging="432"/>
      <w:jc w:val="left"/>
    </w:pPr>
    <w:rPr>
      <w:rFonts w:ascii="黑体" w:hAnsi="Arial"/>
      <w:szCs w:val="44"/>
    </w:rPr>
  </w:style>
  <w:style w:type="paragraph" w:customStyle="1" w:styleId="figurecaption">
    <w:name w:val="figurecaption"/>
    <w:basedOn w:val="a"/>
    <w:qFormat/>
    <w:pPr>
      <w:widowControl/>
      <w:spacing w:before="100" w:beforeAutospacing="1" w:after="100" w:afterAutospacing="1"/>
      <w:jc w:val="left"/>
    </w:pPr>
    <w:rPr>
      <w:rFonts w:eastAsia="Batang"/>
      <w:kern w:val="0"/>
      <w:sz w:val="24"/>
      <w:lang w:eastAsia="ja-JP"/>
    </w:rPr>
  </w:style>
  <w:style w:type="paragraph" w:customStyle="1" w:styleId="170">
    <w:name w:val="样式17"/>
    <w:basedOn w:val="a"/>
    <w:qFormat/>
    <w:pPr>
      <w:keepNext/>
      <w:widowControl/>
      <w:spacing w:before="240" w:after="60"/>
      <w:ind w:left="576" w:hanging="576"/>
      <w:jc w:val="left"/>
      <w:outlineLvl w:val="1"/>
    </w:pPr>
    <w:rPr>
      <w:rFonts w:ascii="Arial" w:hAnsi="Arial"/>
      <w:b/>
      <w:sz w:val="32"/>
      <w:szCs w:val="20"/>
    </w:rPr>
  </w:style>
  <w:style w:type="paragraph" w:customStyle="1" w:styleId="TableofContents">
    <w:name w:val="TableofContents"/>
    <w:basedOn w:val="a"/>
    <w:qFormat/>
    <w:pPr>
      <w:keepNext/>
      <w:pBdr>
        <w:bottom w:val="single" w:sz="24" w:space="1" w:color="C0C0C0"/>
      </w:pBdr>
      <w:shd w:val="solid" w:color="FFFFFF" w:fill="FFFFFF"/>
      <w:spacing w:before="500" w:after="300"/>
      <w:jc w:val="left"/>
      <w:outlineLvl w:val="0"/>
    </w:pPr>
    <w:rPr>
      <w:rFonts w:ascii="Arial" w:hAnsi="Arial"/>
      <w:b/>
      <w:kern w:val="0"/>
      <w:sz w:val="44"/>
      <w:szCs w:val="20"/>
      <w:shd w:val="solid" w:color="FFFFFF" w:fill="FFFFFF"/>
      <w:lang w:eastAsia="en-US"/>
    </w:rPr>
  </w:style>
  <w:style w:type="paragraph" w:customStyle="1" w:styleId="Char1CharCharCharCharChar1Char1CharCharCharCharCharCharCharChar2">
    <w:name w:val="Char1 Char Char Char Char Char1 Char1 Char Char Char Char Char Char Char Char2"/>
    <w:basedOn w:val="a"/>
    <w:qFormat/>
    <w:pPr>
      <w:adjustRightInd w:val="0"/>
      <w:spacing w:line="360" w:lineRule="auto"/>
    </w:pPr>
    <w:rPr>
      <w:kern w:val="0"/>
      <w:sz w:val="24"/>
    </w:rPr>
  </w:style>
  <w:style w:type="paragraph" w:customStyle="1" w:styleId="p16">
    <w:name w:val="p16"/>
    <w:basedOn w:val="a"/>
    <w:qFormat/>
    <w:pPr>
      <w:widowControl/>
      <w:spacing w:line="360" w:lineRule="auto"/>
      <w:ind w:firstLine="420"/>
    </w:pPr>
    <w:rPr>
      <w:rFonts w:ascii="宋体" w:hAnsi="宋体" w:cs="宋体"/>
      <w:kern w:val="0"/>
      <w:szCs w:val="21"/>
    </w:rPr>
  </w:style>
  <w:style w:type="paragraph" w:customStyle="1" w:styleId="Comment">
    <w:name w:val="Comment"/>
    <w:basedOn w:val="a"/>
    <w:qFormat/>
    <w:pPr>
      <w:widowControl/>
      <w:overflowPunct w:val="0"/>
      <w:autoSpaceDE w:val="0"/>
      <w:autoSpaceDN w:val="0"/>
      <w:adjustRightInd w:val="0"/>
      <w:spacing w:after="100"/>
      <w:jc w:val="left"/>
      <w:textAlignment w:val="baseline"/>
    </w:pPr>
    <w:rPr>
      <w:rFonts w:ascii="Arial" w:hAnsi="Arial"/>
      <w:color w:val="0000FF"/>
      <w:kern w:val="0"/>
      <w:sz w:val="20"/>
      <w:szCs w:val="20"/>
    </w:rPr>
  </w:style>
  <w:style w:type="paragraph" w:customStyle="1" w:styleId="Style72">
    <w:name w:val="_Style 72"/>
    <w:basedOn w:val="a"/>
    <w:qFormat/>
    <w:rPr>
      <w:szCs w:val="20"/>
    </w:rPr>
  </w:style>
  <w:style w:type="paragraph" w:customStyle="1" w:styleId="CharCharCharCharCharCharCharCharCharCharCharChar">
    <w:name w:val="Char 字元 Char Char Char Char Char Char Char Char Char Char Char"/>
    <w:basedOn w:val="a"/>
    <w:qFormat/>
    <w:pPr>
      <w:widowControl/>
      <w:spacing w:line="240" w:lineRule="exact"/>
      <w:jc w:val="left"/>
    </w:pPr>
    <w:rPr>
      <w:rFonts w:ascii="Verdana" w:hAnsi="Verdana"/>
      <w:kern w:val="0"/>
      <w:sz w:val="28"/>
      <w:szCs w:val="20"/>
      <w:lang w:eastAsia="en-US"/>
    </w:rPr>
  </w:style>
  <w:style w:type="paragraph" w:customStyle="1" w:styleId="200">
    <w:name w:val="样式 标题 2 + 左侧:  0 厘米 首行缩进:  0 厘米"/>
    <w:basedOn w:val="2"/>
    <w:qFormat/>
    <w:pPr>
      <w:tabs>
        <w:tab w:val="left" w:pos="0"/>
        <w:tab w:val="left" w:pos="992"/>
      </w:tabs>
      <w:autoSpaceDE/>
      <w:autoSpaceDN/>
      <w:spacing w:beforeLines="50" w:before="0" w:afterLines="50" w:line="413" w:lineRule="auto"/>
      <w:ind w:left="576" w:hanging="576"/>
      <w:jc w:val="both"/>
    </w:pPr>
    <w:rPr>
      <w:kern w:val="2"/>
      <w:sz w:val="32"/>
    </w:rPr>
  </w:style>
  <w:style w:type="paragraph" w:customStyle="1" w:styleId="Heading2">
    <w:name w:val="附录 Heading 2"/>
    <w:basedOn w:val="2"/>
    <w:qFormat/>
    <w:pPr>
      <w:tabs>
        <w:tab w:val="left" w:pos="0"/>
        <w:tab w:val="left" w:pos="900"/>
      </w:tabs>
      <w:autoSpaceDE/>
      <w:autoSpaceDN/>
      <w:spacing w:beforeLines="50" w:before="0" w:afterLines="50" w:line="413" w:lineRule="auto"/>
      <w:ind w:left="1260" w:hanging="420"/>
      <w:jc w:val="left"/>
    </w:pPr>
    <w:rPr>
      <w:rFonts w:ascii="Times New Roman" w:eastAsia="宋体" w:hAnsi="Times New Roman"/>
      <w:sz w:val="32"/>
    </w:rPr>
  </w:style>
  <w:style w:type="paragraph" w:customStyle="1" w:styleId="CharCharCharCharCharCharCharCharCharCharCharCharCharCharCharCharCharCharCharCharChar1CharCharCharCharChar1CharCharCharCharCharCharCharCharCharChar">
    <w:name w:val="Char Char Char Char Char Char Char Char Char Char Char Char Char Char Char Char Char Char Char Char Char1 Char Char Char Char Char1 Char Char Char Char Char Char Char Char Char Char"/>
    <w:basedOn w:val="a"/>
    <w:qFormat/>
    <w:pPr>
      <w:widowControl/>
      <w:spacing w:line="240" w:lineRule="exact"/>
      <w:jc w:val="center"/>
    </w:pPr>
    <w:rPr>
      <w:kern w:val="0"/>
      <w:sz w:val="20"/>
      <w:szCs w:val="20"/>
    </w:rPr>
  </w:style>
  <w:style w:type="paragraph" w:customStyle="1" w:styleId="CharCharCharCharCharCharCharCharChar1CharCharChar1">
    <w:name w:val="Char Char Char Char Char Char Char Char Char1 Char Char Char1"/>
    <w:basedOn w:val="a"/>
    <w:qFormat/>
    <w:pPr>
      <w:widowControl/>
      <w:spacing w:line="240" w:lineRule="exact"/>
      <w:jc w:val="left"/>
    </w:pPr>
    <w:rPr>
      <w:szCs w:val="20"/>
    </w:rPr>
  </w:style>
  <w:style w:type="paragraph" w:customStyle="1" w:styleId="CharCharCharCharCharChar2CharCharChar1CharCharCharCharCharCharChar">
    <w:name w:val="Char Char Char Char Char Char2 Char Char Char1 Char Char Char Char Char Char Char"/>
    <w:basedOn w:val="af2"/>
    <w:qFormat/>
    <w:pPr>
      <w:shd w:val="clear" w:color="auto" w:fill="auto"/>
      <w:spacing w:line="360" w:lineRule="auto"/>
      <w:ind w:firstLineChars="200" w:firstLine="200"/>
    </w:pPr>
    <w:rPr>
      <w:rFonts w:ascii="宋体"/>
      <w:sz w:val="18"/>
      <w:szCs w:val="18"/>
    </w:rPr>
  </w:style>
  <w:style w:type="paragraph" w:customStyle="1" w:styleId="CharCharCharCharCharCharCharCharCharCharCharCharChar1Char">
    <w:name w:val="Char Char Char Char Char Char Char Char Char Char Char Char Char1 Char"/>
    <w:basedOn w:val="af2"/>
    <w:qFormat/>
    <w:pPr>
      <w:shd w:val="clear" w:color="auto" w:fill="auto"/>
      <w:spacing w:line="360" w:lineRule="auto"/>
      <w:ind w:firstLineChars="200" w:firstLine="200"/>
    </w:pPr>
    <w:rPr>
      <w:rFonts w:ascii="宋体"/>
      <w:sz w:val="18"/>
      <w:szCs w:val="18"/>
    </w:rPr>
  </w:style>
  <w:style w:type="paragraph" w:customStyle="1" w:styleId="affffffffffffff1">
    <w:name w:val="正文缩两字"/>
    <w:basedOn w:val="a"/>
    <w:next w:val="a"/>
    <w:qFormat/>
    <w:pPr>
      <w:widowControl/>
      <w:tabs>
        <w:tab w:val="left" w:pos="1260"/>
      </w:tabs>
      <w:spacing w:afterLines="50" w:line="360" w:lineRule="auto"/>
      <w:ind w:left="840" w:hanging="420"/>
      <w:jc w:val="left"/>
    </w:pPr>
    <w:rPr>
      <w:rFonts w:hAnsi="宋体"/>
      <w:kern w:val="0"/>
      <w:sz w:val="24"/>
      <w:szCs w:val="20"/>
    </w:rPr>
  </w:style>
  <w:style w:type="paragraph" w:customStyle="1" w:styleId="SubText">
    <w:name w:val="SubText"/>
    <w:basedOn w:val="a"/>
    <w:qFormat/>
    <w:pPr>
      <w:widowControl/>
      <w:tabs>
        <w:tab w:val="left" w:pos="855"/>
      </w:tabs>
      <w:spacing w:before="72" w:line="360" w:lineRule="auto"/>
      <w:ind w:left="855"/>
      <w:jc w:val="left"/>
    </w:pPr>
    <w:rPr>
      <w:rFonts w:ascii="宋体" w:hAnsi="宋体"/>
      <w:snapToGrid w:val="0"/>
      <w:kern w:val="0"/>
      <w:sz w:val="24"/>
      <w:szCs w:val="20"/>
      <w:lang w:val="en-GB" w:eastAsia="en-US"/>
    </w:rPr>
  </w:style>
  <w:style w:type="paragraph" w:customStyle="1" w:styleId="2001">
    <w:name w:val="样式 标题 2 + 左侧:  0 厘米 首行缩进:  0 厘米1"/>
    <w:basedOn w:val="2"/>
    <w:qFormat/>
    <w:pPr>
      <w:widowControl/>
      <w:tabs>
        <w:tab w:val="left" w:pos="0"/>
        <w:tab w:val="left" w:pos="1260"/>
      </w:tabs>
      <w:autoSpaceDE/>
      <w:autoSpaceDN/>
      <w:spacing w:beforeLines="50" w:before="0" w:afterLines="50" w:line="413" w:lineRule="auto"/>
      <w:ind w:left="1260" w:hanging="420"/>
      <w:jc w:val="left"/>
    </w:pPr>
    <w:rPr>
      <w:sz w:val="32"/>
    </w:rPr>
  </w:style>
  <w:style w:type="paragraph" w:customStyle="1" w:styleId="NormalCenered">
    <w:name w:val="Normal Cenered"/>
    <w:basedOn w:val="a"/>
    <w:qFormat/>
    <w:pPr>
      <w:widowControl/>
      <w:tabs>
        <w:tab w:val="left" w:pos="6660"/>
      </w:tabs>
      <w:spacing w:before="240" w:after="120" w:line="288" w:lineRule="auto"/>
      <w:jc w:val="center"/>
    </w:pPr>
    <w:rPr>
      <w:kern w:val="0"/>
      <w:szCs w:val="20"/>
    </w:rPr>
  </w:style>
  <w:style w:type="paragraph" w:customStyle="1" w:styleId="SOWbullet">
    <w:name w:val="SOW bullet"/>
    <w:basedOn w:val="a"/>
    <w:qFormat/>
    <w:pPr>
      <w:snapToGrid w:val="0"/>
      <w:spacing w:line="400" w:lineRule="exact"/>
    </w:pPr>
    <w:rPr>
      <w:snapToGrid w:val="0"/>
      <w:sz w:val="24"/>
      <w:szCs w:val="20"/>
    </w:rPr>
  </w:style>
  <w:style w:type="paragraph" w:customStyle="1" w:styleId="CharCharCharCharCharCharCharCharCharCharCharCharChar">
    <w:name w:val="Char Char Char Char Char Char Char Char Char Char Char Char Char"/>
    <w:basedOn w:val="a"/>
    <w:qFormat/>
    <w:pPr>
      <w:tabs>
        <w:tab w:val="left" w:pos="432"/>
      </w:tabs>
      <w:ind w:left="432" w:hanging="432"/>
    </w:pPr>
    <w:rPr>
      <w:sz w:val="24"/>
      <w:szCs w:val="20"/>
    </w:rPr>
  </w:style>
  <w:style w:type="paragraph" w:customStyle="1" w:styleId="Char60">
    <w:name w:val="Char6"/>
    <w:basedOn w:val="a"/>
    <w:qFormat/>
    <w:rPr>
      <w:szCs w:val="20"/>
    </w:rPr>
  </w:style>
  <w:style w:type="paragraph" w:customStyle="1" w:styleId="CharChar7">
    <w:name w:val="缩进 Char Char"/>
    <w:basedOn w:val="a"/>
    <w:qFormat/>
    <w:pPr>
      <w:adjustRightInd w:val="0"/>
      <w:snapToGrid w:val="0"/>
      <w:spacing w:beforeLines="50" w:afterLines="50" w:line="360" w:lineRule="auto"/>
      <w:ind w:firstLineChars="200" w:firstLine="480"/>
    </w:pPr>
    <w:rPr>
      <w:rFonts w:ascii="Verdana" w:hAnsi="Verdana"/>
      <w:sz w:val="24"/>
      <w:szCs w:val="20"/>
    </w:rPr>
  </w:style>
  <w:style w:type="paragraph" w:customStyle="1" w:styleId="CharCharCharCharCharCharCharCharCharChar0">
    <w:name w:val="Char 字元 Char Char Char Char Char Char Char Char Char"/>
    <w:basedOn w:val="a"/>
    <w:qFormat/>
    <w:pPr>
      <w:widowControl/>
      <w:spacing w:line="240" w:lineRule="exact"/>
      <w:jc w:val="left"/>
    </w:pPr>
    <w:rPr>
      <w:rFonts w:ascii="Verdana" w:hAnsi="Verdana"/>
      <w:kern w:val="0"/>
      <w:sz w:val="28"/>
      <w:szCs w:val="20"/>
      <w:lang w:eastAsia="en-US"/>
    </w:rPr>
  </w:style>
  <w:style w:type="paragraph" w:customStyle="1" w:styleId="CharCharCharCharCharChar1CharCharCharCharChar">
    <w:name w:val="Char Char Char Char Char Char1 Char Char Char Char Char"/>
    <w:basedOn w:val="af2"/>
    <w:qFormat/>
    <w:pPr>
      <w:shd w:val="clear" w:color="auto" w:fill="auto"/>
      <w:spacing w:line="360" w:lineRule="auto"/>
      <w:ind w:firstLineChars="200" w:firstLine="200"/>
    </w:pPr>
    <w:rPr>
      <w:rFonts w:ascii="宋体"/>
      <w:sz w:val="18"/>
      <w:szCs w:val="18"/>
    </w:rPr>
  </w:style>
  <w:style w:type="paragraph" w:customStyle="1" w:styleId="1ffe">
    <w:name w:val="表格文字1"/>
    <w:basedOn w:val="af0"/>
    <w:qFormat/>
    <w:pPr>
      <w:tabs>
        <w:tab w:val="clear" w:pos="567"/>
      </w:tabs>
      <w:spacing w:before="0" w:line="360" w:lineRule="auto"/>
      <w:jc w:val="center"/>
    </w:pPr>
    <w:rPr>
      <w:rFonts w:ascii="Times New Roman" w:hAnsi="Times New Roman"/>
      <w:kern w:val="2"/>
    </w:rPr>
  </w:style>
  <w:style w:type="paragraph" w:customStyle="1" w:styleId="affffffffffffff2">
    <w:name w:val="缺省文本"/>
    <w:basedOn w:val="a"/>
    <w:qFormat/>
    <w:pPr>
      <w:autoSpaceDE w:val="0"/>
      <w:autoSpaceDN w:val="0"/>
      <w:adjustRightInd w:val="0"/>
      <w:jc w:val="left"/>
    </w:pPr>
    <w:rPr>
      <w:kern w:val="0"/>
      <w:sz w:val="24"/>
      <w:szCs w:val="20"/>
    </w:rPr>
  </w:style>
  <w:style w:type="paragraph" w:customStyle="1" w:styleId="lh">
    <w:name w:val="lh"/>
    <w:basedOn w:val="a"/>
    <w:qFormat/>
    <w:pPr>
      <w:widowControl/>
      <w:spacing w:before="100" w:beforeAutospacing="1" w:after="100" w:afterAutospacing="1" w:line="255" w:lineRule="atLeast"/>
      <w:jc w:val="left"/>
    </w:pPr>
    <w:rPr>
      <w:rFonts w:ascii="宋体" w:hAnsi="宋体"/>
      <w:kern w:val="0"/>
      <w:sz w:val="24"/>
    </w:rPr>
  </w:style>
  <w:style w:type="paragraph" w:customStyle="1" w:styleId="OTBodyTextBullet">
    <w:name w:val="OT_Body_Text Bullet"/>
    <w:basedOn w:val="a"/>
    <w:qFormat/>
    <w:pPr>
      <w:widowControl/>
      <w:ind w:left="720"/>
    </w:pPr>
    <w:rPr>
      <w:rFonts w:ascii="Arial" w:eastAsia="PMingLiU" w:hAnsi="Arial"/>
      <w:kern w:val="0"/>
      <w:sz w:val="20"/>
      <w:szCs w:val="20"/>
      <w:lang w:eastAsia="en-US"/>
    </w:rPr>
  </w:style>
  <w:style w:type="paragraph" w:customStyle="1" w:styleId="affffffffffffff3">
    <w:name w:val="项目符号"/>
    <w:basedOn w:val="a"/>
    <w:qFormat/>
    <w:pPr>
      <w:ind w:left="1260" w:hanging="420"/>
    </w:pPr>
  </w:style>
  <w:style w:type="paragraph" w:customStyle="1" w:styleId="1fff">
    <w:name w:val="小标题 1"/>
    <w:basedOn w:val="a"/>
    <w:qFormat/>
    <w:pPr>
      <w:autoSpaceDE w:val="0"/>
      <w:autoSpaceDN w:val="0"/>
      <w:adjustRightInd w:val="0"/>
      <w:spacing w:line="360" w:lineRule="atLeast"/>
    </w:pPr>
    <w:rPr>
      <w:rFonts w:ascii="文鼎粗黑" w:eastAsia="文鼎粗黑"/>
      <w:kern w:val="0"/>
      <w:sz w:val="22"/>
      <w:szCs w:val="20"/>
    </w:rPr>
  </w:style>
  <w:style w:type="paragraph" w:customStyle="1" w:styleId="affffffffffffff4">
    <w:name w:val="表题"/>
    <w:qFormat/>
    <w:pPr>
      <w:keepNext/>
      <w:keepLines/>
      <w:adjustRightInd w:val="0"/>
      <w:snapToGrid w:val="0"/>
      <w:spacing w:before="80" w:after="160" w:line="360" w:lineRule="auto"/>
      <w:ind w:left="680"/>
      <w:jc w:val="center"/>
    </w:pPr>
    <w:rPr>
      <w:rFonts w:ascii="Arial" w:eastAsia="黑体" w:hAnsi="Arial"/>
      <w:sz w:val="16"/>
    </w:rPr>
  </w:style>
  <w:style w:type="paragraph" w:customStyle="1" w:styleId="affffffffffffff5">
    <w:name w:val="图题"/>
    <w:basedOn w:val="1f4"/>
    <w:qFormat/>
    <w:pPr>
      <w:spacing w:before="40" w:after="80"/>
      <w:jc w:val="center"/>
    </w:pPr>
    <w:rPr>
      <w:rFonts w:ascii="Arial" w:eastAsia="黑体" w:hAnsi="Arial"/>
      <w:sz w:val="16"/>
    </w:rPr>
  </w:style>
  <w:style w:type="paragraph" w:customStyle="1" w:styleId="affffffffffffff6">
    <w:name w:val="图片（中）"/>
    <w:basedOn w:val="affffffffffffff5"/>
    <w:next w:val="affffffffffffff5"/>
    <w:qFormat/>
  </w:style>
  <w:style w:type="paragraph" w:customStyle="1" w:styleId="affffffffffffff7">
    <w:name w:val="序号列举项"/>
    <w:basedOn w:val="1f4"/>
    <w:qFormat/>
    <w:pPr>
      <w:ind w:left="1134" w:hanging="227"/>
    </w:pPr>
  </w:style>
  <w:style w:type="paragraph" w:customStyle="1" w:styleId="affffffffffffff8">
    <w:name w:val="圆点列举项"/>
    <w:basedOn w:val="1f4"/>
    <w:qFormat/>
    <w:pPr>
      <w:ind w:left="1134" w:hanging="227"/>
    </w:pPr>
  </w:style>
  <w:style w:type="paragraph" w:customStyle="1" w:styleId="affffffffffffff9">
    <w:name w:val="表项"/>
    <w:next w:val="affffffffffffffa"/>
    <w:qFormat/>
    <w:pPr>
      <w:adjustRightInd w:val="0"/>
      <w:snapToGrid w:val="0"/>
      <w:spacing w:after="160" w:line="300" w:lineRule="auto"/>
      <w:jc w:val="center"/>
    </w:pPr>
    <w:rPr>
      <w:rFonts w:ascii="Arial" w:eastAsia="黑体" w:hAnsi="Arial" w:cs="Arial"/>
      <w:iCs/>
      <w:kern w:val="2"/>
      <w:sz w:val="16"/>
    </w:rPr>
  </w:style>
  <w:style w:type="paragraph" w:customStyle="1" w:styleId="affffffffffffffa">
    <w:name w:val="表身（左）"/>
    <w:qFormat/>
    <w:pPr>
      <w:adjustRightInd w:val="0"/>
      <w:snapToGrid w:val="0"/>
      <w:spacing w:after="160" w:line="300" w:lineRule="auto"/>
      <w:textAlignment w:val="center"/>
    </w:pPr>
    <w:rPr>
      <w:sz w:val="16"/>
    </w:rPr>
  </w:style>
  <w:style w:type="paragraph" w:customStyle="1" w:styleId="affffffffffffffb">
    <w:name w:val="表身（中）"/>
    <w:basedOn w:val="affffffffffffffa"/>
    <w:qFormat/>
  </w:style>
  <w:style w:type="paragraph" w:customStyle="1" w:styleId="headin">
    <w:name w:val="headin"/>
    <w:basedOn w:val="a"/>
    <w:next w:val="a"/>
    <w:qFormat/>
    <w:pPr>
      <w:keepNext/>
      <w:keepLines/>
      <w:adjustRightInd w:val="0"/>
      <w:spacing w:before="260" w:after="260" w:line="416" w:lineRule="auto"/>
      <w:textAlignment w:val="baseline"/>
    </w:pPr>
    <w:rPr>
      <w:rFonts w:ascii="Arial" w:eastAsia="黑体" w:hAnsi="Arial"/>
      <w:b/>
      <w:sz w:val="32"/>
      <w:szCs w:val="20"/>
    </w:rPr>
  </w:style>
  <w:style w:type="paragraph" w:customStyle="1" w:styleId="affffffffffffffc">
    <w:name w:val="模板普通正文"/>
    <w:basedOn w:val="afe"/>
    <w:qFormat/>
    <w:pPr>
      <w:spacing w:beforeLines="50" w:after="10" w:line="360" w:lineRule="auto"/>
      <w:ind w:firstLineChars="175" w:firstLine="490"/>
      <w:jc w:val="left"/>
    </w:pPr>
    <w:rPr>
      <w:rFonts w:ascii="Times New Roman" w:hAnsi="Times New Roman"/>
      <w:kern w:val="2"/>
      <w:sz w:val="24"/>
      <w:szCs w:val="24"/>
    </w:rPr>
  </w:style>
  <w:style w:type="paragraph" w:customStyle="1" w:styleId="0505">
    <w:name w:val="样式 标题一 + 段前: 0.5 行 段后: 0.5 行"/>
    <w:basedOn w:val="1"/>
    <w:next w:val="a"/>
    <w:qFormat/>
    <w:pPr>
      <w:keepNext w:val="0"/>
      <w:keepLines w:val="0"/>
      <w:tabs>
        <w:tab w:val="left" w:pos="420"/>
      </w:tabs>
      <w:autoSpaceDE/>
      <w:autoSpaceDN/>
      <w:adjustRightInd/>
      <w:spacing w:beforeLines="50" w:before="0" w:afterLines="50" w:after="0" w:line="240" w:lineRule="auto"/>
      <w:ind w:left="420" w:hanging="420"/>
      <w:jc w:val="both"/>
      <w:outlineLvl w:val="9"/>
    </w:pPr>
    <w:rPr>
      <w:rFonts w:ascii="Arial" w:hAnsi="Arial" w:cs="宋体"/>
      <w:bCs/>
      <w:kern w:val="2"/>
      <w:sz w:val="24"/>
    </w:rPr>
  </w:style>
  <w:style w:type="paragraph" w:customStyle="1" w:styleId="2ff">
    <w:name w:val="正文字缩2字"/>
    <w:basedOn w:val="a"/>
    <w:qFormat/>
    <w:pPr>
      <w:tabs>
        <w:tab w:val="left" w:pos="1860"/>
      </w:tabs>
      <w:adjustRightInd w:val="0"/>
      <w:spacing w:before="60" w:after="60" w:line="360" w:lineRule="auto"/>
      <w:ind w:leftChars="200" w:left="200" w:firstLineChars="200" w:firstLine="200"/>
      <w:textAlignment w:val="baseline"/>
    </w:pPr>
    <w:rPr>
      <w:sz w:val="24"/>
    </w:rPr>
  </w:style>
  <w:style w:type="paragraph" w:customStyle="1" w:styleId="Numberedlist21">
    <w:name w:val="Numbered list 2.1"/>
    <w:basedOn w:val="1"/>
    <w:next w:val="a"/>
    <w:qFormat/>
    <w:pPr>
      <w:keepLines w:val="0"/>
      <w:widowControl/>
      <w:tabs>
        <w:tab w:val="left" w:pos="360"/>
        <w:tab w:val="left" w:pos="720"/>
      </w:tabs>
      <w:autoSpaceDE/>
      <w:autoSpaceDN/>
      <w:adjustRightInd/>
      <w:spacing w:before="0" w:after="0" w:line="240" w:lineRule="auto"/>
      <w:ind w:left="360" w:hanging="360"/>
      <w:jc w:val="left"/>
    </w:pPr>
    <w:rPr>
      <w:rFonts w:ascii="Futura Bk" w:hAnsi="Futura Bk"/>
      <w:kern w:val="28"/>
      <w:sz w:val="28"/>
      <w:lang w:eastAsia="en-US"/>
    </w:rPr>
  </w:style>
  <w:style w:type="paragraph" w:customStyle="1" w:styleId="Numberedlist22">
    <w:name w:val="Numbered list 2.2"/>
    <w:basedOn w:val="2"/>
    <w:next w:val="a"/>
    <w:qFormat/>
    <w:pPr>
      <w:keepLines w:val="0"/>
      <w:widowControl/>
      <w:tabs>
        <w:tab w:val="left" w:pos="0"/>
        <w:tab w:val="left" w:pos="720"/>
        <w:tab w:val="left" w:pos="984"/>
      </w:tabs>
      <w:autoSpaceDE/>
      <w:autoSpaceDN/>
      <w:spacing w:beforeLines="50" w:before="0" w:afterLines="50" w:line="240" w:lineRule="auto"/>
      <w:ind w:left="624" w:hanging="360"/>
      <w:jc w:val="left"/>
    </w:pPr>
    <w:rPr>
      <w:rFonts w:ascii="Futura Bk" w:eastAsia="宋体" w:hAnsi="Futura Bk"/>
      <w:sz w:val="24"/>
      <w:lang w:eastAsia="en-US"/>
    </w:rPr>
  </w:style>
  <w:style w:type="paragraph" w:customStyle="1" w:styleId="Numberedlist23">
    <w:name w:val="Numbered list 2.3"/>
    <w:basedOn w:val="3"/>
    <w:next w:val="a"/>
    <w:qFormat/>
    <w:pPr>
      <w:keepLines w:val="0"/>
      <w:widowControl/>
      <w:tabs>
        <w:tab w:val="left" w:pos="0"/>
        <w:tab w:val="left" w:pos="1080"/>
        <w:tab w:val="left" w:pos="1440"/>
      </w:tabs>
      <w:autoSpaceDE/>
      <w:autoSpaceDN/>
      <w:adjustRightInd/>
      <w:spacing w:before="0" w:after="0"/>
      <w:ind w:left="1080" w:hanging="360"/>
    </w:pPr>
    <w:rPr>
      <w:rFonts w:ascii="Futura Bk" w:hAnsi="Futura Bk"/>
      <w:sz w:val="22"/>
      <w:u w:val="none"/>
      <w:lang w:eastAsia="en-US"/>
    </w:rPr>
  </w:style>
  <w:style w:type="paragraph" w:customStyle="1" w:styleId="Numberedlist24">
    <w:name w:val="Numbered list 2.4"/>
    <w:basedOn w:val="4"/>
    <w:next w:val="a"/>
    <w:qFormat/>
    <w:pPr>
      <w:keepLines w:val="0"/>
      <w:widowControl/>
      <w:tabs>
        <w:tab w:val="left" w:pos="1080"/>
        <w:tab w:val="left" w:pos="1440"/>
        <w:tab w:val="left" w:pos="1800"/>
        <w:tab w:val="left" w:pos="2880"/>
      </w:tabs>
      <w:spacing w:before="0" w:after="60" w:line="240" w:lineRule="auto"/>
      <w:ind w:left="2160" w:hanging="360"/>
      <w:jc w:val="left"/>
    </w:pPr>
    <w:rPr>
      <w:rFonts w:ascii="Futura Bk" w:eastAsia="宋体" w:hAnsi="Futura Bk"/>
      <w:bCs w:val="0"/>
      <w:color w:val="365F91"/>
      <w:sz w:val="20"/>
      <w:szCs w:val="20"/>
      <w:lang w:eastAsia="en-US"/>
    </w:rPr>
  </w:style>
  <w:style w:type="paragraph" w:customStyle="1" w:styleId="0955515">
    <w:name w:val="样式 (西文) 宋体 小四 首行缩进:  0.95 厘米 段前: 5 磅 段后: 5 磅 行距: 1.5 倍行距"/>
    <w:basedOn w:val="a"/>
    <w:qFormat/>
    <w:pPr>
      <w:widowControl/>
      <w:spacing w:before="100" w:after="100" w:line="360" w:lineRule="auto"/>
      <w:ind w:firstLine="540"/>
      <w:jc w:val="left"/>
    </w:pPr>
    <w:rPr>
      <w:rFonts w:ascii="宋体" w:hAnsi="宋体" w:cs="宋体"/>
      <w:kern w:val="0"/>
      <w:sz w:val="24"/>
      <w:szCs w:val="20"/>
    </w:rPr>
  </w:style>
  <w:style w:type="paragraph" w:customStyle="1" w:styleId="SOW">
    <w:name w:val="SOW正文"/>
    <w:basedOn w:val="a"/>
    <w:qFormat/>
    <w:pPr>
      <w:snapToGrid w:val="0"/>
      <w:spacing w:before="120" w:line="400" w:lineRule="exact"/>
      <w:ind w:firstLine="425"/>
    </w:pPr>
    <w:rPr>
      <w:sz w:val="24"/>
    </w:rPr>
  </w:style>
  <w:style w:type="paragraph" w:customStyle="1" w:styleId="CM11">
    <w:name w:val="CM11"/>
    <w:basedOn w:val="Default"/>
    <w:next w:val="Default"/>
    <w:qFormat/>
    <w:pPr>
      <w:spacing w:line="411" w:lineRule="atLeast"/>
    </w:pPr>
    <w:rPr>
      <w:rFonts w:ascii="黑体" w:eastAsia="黑体" w:hAnsi="Times New Roman" w:cs="Times New Roman"/>
      <w:color w:val="auto"/>
    </w:rPr>
  </w:style>
  <w:style w:type="paragraph" w:customStyle="1" w:styleId="CharChar1CharCharCharCharCharCharCharChar1CharCharCharCharCharChar1CharChar">
    <w:name w:val="Char Char1 Char Char Char Char Char Char Char Char1 Char Char Char Char Char Char1 Char Char"/>
    <w:basedOn w:val="a"/>
    <w:qFormat/>
    <w:pPr>
      <w:widowControl/>
      <w:tabs>
        <w:tab w:val="left" w:pos="1380"/>
      </w:tabs>
      <w:spacing w:line="240" w:lineRule="exact"/>
      <w:ind w:left="1380"/>
      <w:jc w:val="left"/>
    </w:pPr>
    <w:rPr>
      <w:rFonts w:ascii="Arial" w:hAnsi="Arial"/>
      <w:kern w:val="0"/>
      <w:sz w:val="20"/>
      <w:szCs w:val="20"/>
      <w:lang w:eastAsia="en-US"/>
    </w:rPr>
  </w:style>
  <w:style w:type="paragraph" w:customStyle="1" w:styleId="10PTBULLETFACTSHEET">
    <w:name w:val="10PT_BULLET_FACTSHEET"/>
    <w:basedOn w:val="a"/>
    <w:qFormat/>
    <w:pPr>
      <w:widowControl/>
      <w:tabs>
        <w:tab w:val="left" w:pos="1440"/>
      </w:tabs>
      <w:spacing w:before="120"/>
      <w:ind w:left="1440"/>
      <w:jc w:val="left"/>
    </w:pPr>
    <w:rPr>
      <w:rFonts w:ascii="Futura Bk" w:eastAsia="Times" w:hAnsi="Futura Bk"/>
      <w:snapToGrid w:val="0"/>
      <w:color w:val="000000"/>
      <w:kern w:val="0"/>
      <w:sz w:val="20"/>
      <w:szCs w:val="20"/>
      <w:lang w:eastAsia="en-US"/>
    </w:rPr>
  </w:style>
  <w:style w:type="paragraph" w:customStyle="1" w:styleId="CharCharCharCharCharChar1CharCharCharChar1CharCharCharChar">
    <w:name w:val="Char Char Char Char Char Char1 Char Char Char Char1 Char Char Char Char"/>
    <w:basedOn w:val="a"/>
    <w:qFormat/>
    <w:pPr>
      <w:tabs>
        <w:tab w:val="left" w:pos="1080"/>
      </w:tabs>
      <w:ind w:left="432" w:hanging="432"/>
    </w:pPr>
    <w:rPr>
      <w:rFonts w:ascii="Arial" w:hAnsi="Arial"/>
      <w:kern w:val="0"/>
      <w:sz w:val="20"/>
      <w:szCs w:val="20"/>
      <w:lang w:eastAsia="en-US"/>
    </w:rPr>
  </w:style>
  <w:style w:type="paragraph" w:customStyle="1" w:styleId="body3">
    <w:name w:val="body3"/>
    <w:basedOn w:val="a"/>
    <w:next w:val="4"/>
    <w:qFormat/>
    <w:pPr>
      <w:widowControl/>
      <w:overflowPunct w:val="0"/>
      <w:autoSpaceDE w:val="0"/>
      <w:autoSpaceDN w:val="0"/>
      <w:adjustRightInd w:val="0"/>
      <w:spacing w:line="0" w:lineRule="atLeast"/>
      <w:ind w:left="2610" w:right="210" w:firstLineChars="200" w:firstLine="200"/>
      <w:jc w:val="left"/>
      <w:textAlignment w:val="baseline"/>
    </w:pPr>
    <w:rPr>
      <w:rFonts w:ascii="宋体"/>
      <w:kern w:val="0"/>
      <w:sz w:val="28"/>
      <w:szCs w:val="20"/>
    </w:rPr>
  </w:style>
  <w:style w:type="paragraph" w:customStyle="1" w:styleId="4b">
    <w:name w:val="项目符号4"/>
    <w:qFormat/>
    <w:pPr>
      <w:tabs>
        <w:tab w:val="left" w:pos="864"/>
      </w:tabs>
      <w:spacing w:after="160" w:line="360" w:lineRule="auto"/>
      <w:ind w:firstLine="480"/>
    </w:pPr>
    <w:rPr>
      <w:rFonts w:ascii="宋体" w:hAnsi="宋体"/>
      <w:sz w:val="24"/>
      <w:szCs w:val="28"/>
    </w:rPr>
  </w:style>
  <w:style w:type="paragraph" w:customStyle="1" w:styleId="affffffffffffffd">
    <w:name w:val="列举"/>
    <w:qFormat/>
    <w:pPr>
      <w:spacing w:before="100" w:after="200" w:line="276" w:lineRule="auto"/>
      <w:ind w:left="432"/>
    </w:pPr>
    <w:rPr>
      <w:rFonts w:ascii="仿宋" w:eastAsia="仿宋" w:hAnsi="仿宋"/>
      <w:sz w:val="24"/>
      <w:szCs w:val="24"/>
    </w:rPr>
  </w:style>
  <w:style w:type="paragraph" w:customStyle="1" w:styleId="2h2sect">
    <w:name w:val="标题 2h2sect"/>
    <w:next w:val="a"/>
    <w:qFormat/>
    <w:pPr>
      <w:spacing w:before="120" w:after="120" w:line="360" w:lineRule="auto"/>
      <w:ind w:left="1265" w:hanging="420"/>
      <w:jc w:val="center"/>
    </w:pPr>
    <w:rPr>
      <w:rFonts w:ascii="微软雅黑" w:eastAsia="微软雅黑" w:hAnsi="微软雅黑" w:cs="宋体"/>
      <w:b/>
      <w:bCs/>
      <w:color w:val="000000"/>
      <w:sz w:val="24"/>
      <w:szCs w:val="24"/>
    </w:rPr>
  </w:style>
  <w:style w:type="paragraph" w:customStyle="1" w:styleId="CharCharCharCharCharChar1CharCharCharChar">
    <w:name w:val="Char Char Char Char Char Char1 Char Char Char Char"/>
    <w:basedOn w:val="af2"/>
    <w:qFormat/>
    <w:rPr>
      <w:rFonts w:ascii="Tahoma" w:hAnsi="Tahoma"/>
      <w:kern w:val="2"/>
      <w:sz w:val="24"/>
    </w:rPr>
  </w:style>
  <w:style w:type="paragraph" w:customStyle="1" w:styleId="Char120">
    <w:name w:val="Char12"/>
    <w:basedOn w:val="a"/>
    <w:uiPriority w:val="99"/>
    <w:qFormat/>
    <w:rPr>
      <w:rFonts w:ascii="Tahoma" w:hAnsi="Tahoma"/>
      <w:sz w:val="24"/>
      <w:szCs w:val="20"/>
    </w:rPr>
  </w:style>
  <w:style w:type="paragraph" w:customStyle="1" w:styleId="CharCharCharChar2">
    <w:name w:val="Char Char Char Char2"/>
    <w:basedOn w:val="a"/>
    <w:uiPriority w:val="99"/>
    <w:qFormat/>
    <w:pPr>
      <w:widowControl/>
      <w:spacing w:line="240" w:lineRule="exact"/>
      <w:jc w:val="left"/>
    </w:pPr>
    <w:rPr>
      <w:szCs w:val="20"/>
    </w:rPr>
  </w:style>
  <w:style w:type="paragraph" w:customStyle="1" w:styleId="1fff0">
    <w:name w:val="访问过的超链接1"/>
    <w:uiPriority w:val="99"/>
    <w:qFormat/>
    <w:pPr>
      <w:widowControl w:val="0"/>
      <w:spacing w:after="160" w:line="278" w:lineRule="auto"/>
      <w:jc w:val="both"/>
    </w:pPr>
    <w:rPr>
      <w:kern w:val="2"/>
      <w:sz w:val="21"/>
      <w:szCs w:val="24"/>
    </w:rPr>
  </w:style>
  <w:style w:type="paragraph" w:customStyle="1" w:styleId="Char110">
    <w:name w:val="Char11"/>
    <w:basedOn w:val="a"/>
    <w:uiPriority w:val="99"/>
    <w:qFormat/>
    <w:rPr>
      <w:rFonts w:ascii="Tahoma" w:hAnsi="Tahoma"/>
      <w:sz w:val="24"/>
      <w:szCs w:val="20"/>
    </w:rPr>
  </w:style>
  <w:style w:type="paragraph" w:customStyle="1" w:styleId="2ff0">
    <w:name w:val="2节标题"/>
    <w:basedOn w:val="a"/>
    <w:qFormat/>
    <w:pPr>
      <w:widowControl/>
      <w:spacing w:before="120" w:after="120" w:line="440" w:lineRule="exact"/>
      <w:jc w:val="left"/>
      <w:outlineLvl w:val="1"/>
    </w:pPr>
    <w:rPr>
      <w:rFonts w:ascii="宋体" w:hAnsi="宋体" w:cs="宋体"/>
      <w:b/>
      <w:kern w:val="0"/>
      <w:sz w:val="30"/>
      <w:szCs w:val="32"/>
    </w:rPr>
  </w:style>
  <w:style w:type="paragraph" w:customStyle="1" w:styleId="TableParagraph">
    <w:name w:val="Table Paragraph"/>
    <w:basedOn w:val="a"/>
    <w:uiPriority w:val="1"/>
    <w:qFormat/>
    <w:rPr>
      <w:rFonts w:ascii="宋体" w:hAnsi="宋体" w:cs="宋体"/>
      <w:lang w:val="zh-CN" w:bidi="zh-CN"/>
    </w:rPr>
  </w:style>
  <w:style w:type="paragraph" w:customStyle="1" w:styleId="-12">
    <w:name w:val="彩色列表 - 强调文字颜色 12"/>
    <w:basedOn w:val="a"/>
    <w:uiPriority w:val="99"/>
    <w:qFormat/>
    <w:pPr>
      <w:ind w:firstLineChars="200" w:firstLine="420"/>
    </w:pPr>
  </w:style>
  <w:style w:type="paragraph" w:customStyle="1" w:styleId="WW-0">
    <w:name w:val="WW-正文（首行缩进两字）"/>
    <w:basedOn w:val="a"/>
    <w:qFormat/>
    <w:pPr>
      <w:suppressAutoHyphens/>
      <w:spacing w:line="360" w:lineRule="auto"/>
      <w:ind w:firstLine="480"/>
    </w:pPr>
    <w:rPr>
      <w:rFonts w:eastAsia="仿宋_GB2312"/>
      <w:color w:val="FF00FF"/>
      <w:kern w:val="1"/>
      <w:sz w:val="24"/>
    </w:rPr>
  </w:style>
  <w:style w:type="paragraph" w:customStyle="1" w:styleId="CharCharCharCharCharCharCharCharCharCharCharChar1Char">
    <w:name w:val="Char Char Char Char Char Char Char Char Char Char Char Char1 Char"/>
    <w:basedOn w:val="a"/>
    <w:qFormat/>
    <w:pPr>
      <w:snapToGrid w:val="0"/>
      <w:spacing w:line="360" w:lineRule="auto"/>
      <w:ind w:firstLineChars="200" w:firstLine="200"/>
    </w:pPr>
    <w:rPr>
      <w:rFonts w:eastAsia="仿宋_GB2312"/>
      <w:sz w:val="24"/>
    </w:rPr>
  </w:style>
  <w:style w:type="paragraph" w:customStyle="1" w:styleId="affffffffffffffe">
    <w:name w:val="无间距"/>
    <w:qFormat/>
    <w:pPr>
      <w:spacing w:after="160" w:line="278" w:lineRule="auto"/>
    </w:pPr>
    <w:rPr>
      <w:sz w:val="22"/>
      <w:szCs w:val="22"/>
    </w:rPr>
  </w:style>
  <w:style w:type="paragraph" w:customStyle="1" w:styleId="juzhong">
    <w:name w:val="juzhong"/>
    <w:basedOn w:val="a"/>
    <w:qFormat/>
    <w:pPr>
      <w:widowControl/>
      <w:spacing w:before="100" w:beforeAutospacing="1" w:after="100" w:afterAutospacing="1"/>
      <w:jc w:val="left"/>
    </w:pPr>
    <w:rPr>
      <w:rFonts w:ascii="宋体" w:hAnsi="宋体" w:cs="宋体"/>
      <w:kern w:val="0"/>
      <w:sz w:val="24"/>
    </w:rPr>
  </w:style>
  <w:style w:type="paragraph" w:customStyle="1" w:styleId="zw">
    <w:name w:val="zw"/>
    <w:basedOn w:val="a"/>
    <w:qFormat/>
    <w:pPr>
      <w:adjustRightInd w:val="0"/>
      <w:spacing w:line="360" w:lineRule="auto"/>
      <w:ind w:firstLine="482"/>
      <w:textAlignment w:val="baseline"/>
    </w:pPr>
    <w:rPr>
      <w:rFonts w:ascii="Arial Narrow" w:eastAsia="楷体_GB2312" w:hAnsi="Arial Narrow"/>
      <w:kern w:val="0"/>
      <w:sz w:val="24"/>
      <w:szCs w:val="20"/>
    </w:rPr>
  </w:style>
  <w:style w:type="table" w:customStyle="1" w:styleId="1fff1">
    <w:name w:val="网格型1"/>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标题 3 字符1"/>
    <w:uiPriority w:val="9"/>
    <w:qFormat/>
    <w:rPr>
      <w:rFonts w:ascii="宋体" w:eastAsia="宋体" w:hAnsi="Times New Roman" w:cs="Times New Roman"/>
      <w:b/>
      <w:kern w:val="0"/>
      <w:sz w:val="24"/>
      <w:szCs w:val="20"/>
      <w:u w:val="single"/>
    </w:rPr>
  </w:style>
  <w:style w:type="character" w:customStyle="1" w:styleId="Charff0">
    <w:name w:val="宏文本 Char"/>
    <w:qFormat/>
    <w:rPr>
      <w:rFonts w:ascii="Courier New" w:hAnsi="Courier New"/>
      <w:kern w:val="2"/>
      <w:sz w:val="24"/>
      <w:szCs w:val="24"/>
      <w:lang w:bidi="ar-SA"/>
    </w:rPr>
  </w:style>
  <w:style w:type="character" w:customStyle="1" w:styleId="1Char4">
    <w:name w:val="标题 1 Char"/>
    <w:qFormat/>
    <w:rPr>
      <w:rFonts w:ascii="宋体" w:eastAsia="宋体" w:hAnsi="Times New Roman" w:cs="Times New Roman"/>
      <w:b/>
      <w:kern w:val="44"/>
      <w:sz w:val="32"/>
      <w:szCs w:val="20"/>
    </w:rPr>
  </w:style>
  <w:style w:type="character" w:customStyle="1" w:styleId="2Char4">
    <w:name w:val="标题 2 Char"/>
    <w:qFormat/>
    <w:rPr>
      <w:rFonts w:ascii="Arial" w:eastAsia="黑体" w:hAnsi="Arial" w:cs="Times New Roman"/>
      <w:b/>
      <w:kern w:val="0"/>
      <w:sz w:val="30"/>
      <w:szCs w:val="20"/>
    </w:rPr>
  </w:style>
  <w:style w:type="character" w:customStyle="1" w:styleId="Charff1">
    <w:name w:val="正文缩进 Char"/>
    <w:qFormat/>
    <w:rPr>
      <w:rFonts w:ascii="宋体" w:eastAsia="宋体" w:hAnsi="Times New Roman" w:cs="Times New Roman"/>
      <w:kern w:val="0"/>
      <w:sz w:val="24"/>
      <w:szCs w:val="20"/>
    </w:rPr>
  </w:style>
  <w:style w:type="character" w:customStyle="1" w:styleId="3Char2">
    <w:name w:val="标题 3 Char2"/>
    <w:uiPriority w:val="99"/>
    <w:qFormat/>
    <w:rPr>
      <w:rFonts w:ascii="宋体" w:eastAsia="宋体" w:hAnsi="Times New Roman" w:cs="Times New Roman"/>
      <w:b/>
      <w:kern w:val="0"/>
      <w:sz w:val="24"/>
      <w:szCs w:val="20"/>
      <w:u w:val="single"/>
    </w:rPr>
  </w:style>
  <w:style w:type="character" w:customStyle="1" w:styleId="4Char0">
    <w:name w:val="标题 4 Char"/>
    <w:qFormat/>
    <w:rPr>
      <w:rFonts w:ascii="Arial" w:eastAsia="黑体" w:hAnsi="Arial" w:cs="Times New Roman"/>
      <w:b/>
      <w:bCs/>
      <w:sz w:val="28"/>
      <w:szCs w:val="28"/>
    </w:rPr>
  </w:style>
  <w:style w:type="character" w:customStyle="1" w:styleId="5Char">
    <w:name w:val="标题 5 Char"/>
    <w:qFormat/>
    <w:rPr>
      <w:b/>
      <w:bCs/>
      <w:sz w:val="28"/>
      <w:szCs w:val="28"/>
      <w:lang w:eastAsia="ar-SA"/>
    </w:rPr>
  </w:style>
  <w:style w:type="character" w:customStyle="1" w:styleId="6Char">
    <w:name w:val="标题 6 Char"/>
    <w:qFormat/>
    <w:rPr>
      <w:rFonts w:ascii="Arial" w:eastAsia="黑体" w:hAnsi="Arial" w:cs="Times New Roman"/>
      <w:b/>
      <w:bCs/>
      <w:sz w:val="24"/>
      <w:szCs w:val="24"/>
    </w:rPr>
  </w:style>
  <w:style w:type="character" w:customStyle="1" w:styleId="7Char">
    <w:name w:val="标题 7 Char"/>
    <w:qFormat/>
    <w:rPr>
      <w:rFonts w:ascii="Times New Roman" w:eastAsia="宋体" w:hAnsi="Times New Roman" w:cs="Times New Roman"/>
      <w:b/>
      <w:bCs/>
      <w:sz w:val="24"/>
      <w:szCs w:val="24"/>
    </w:rPr>
  </w:style>
  <w:style w:type="character" w:customStyle="1" w:styleId="8Char">
    <w:name w:val="标题 8 Char"/>
    <w:qFormat/>
    <w:rPr>
      <w:rFonts w:ascii="Arial" w:eastAsia="黑体" w:hAnsi="Arial"/>
      <w:sz w:val="24"/>
    </w:rPr>
  </w:style>
  <w:style w:type="character" w:customStyle="1" w:styleId="9Char">
    <w:name w:val="标题 9 Char"/>
    <w:qFormat/>
    <w:rPr>
      <w:rFonts w:ascii="Arial" w:eastAsia="黑体" w:hAnsi="Arial"/>
      <w:sz w:val="21"/>
    </w:rPr>
  </w:style>
  <w:style w:type="paragraph" w:customStyle="1" w:styleId="Style1041">
    <w:name w:val="_Style 1041"/>
    <w:basedOn w:val="a"/>
    <w:next w:val="a"/>
    <w:link w:val="Charff2"/>
    <w:uiPriority w:val="39"/>
    <w:qFormat/>
    <w:pPr>
      <w:tabs>
        <w:tab w:val="left" w:pos="840"/>
        <w:tab w:val="right" w:leader="dot" w:pos="8280"/>
      </w:tabs>
      <w:spacing w:before="120" w:after="120"/>
      <w:jc w:val="left"/>
    </w:pPr>
    <w:rPr>
      <w:rFonts w:ascii="仿宋_GB2312" w:eastAsia="仿宋_GB2312" w:hAnsi="宋体"/>
      <w:b/>
      <w:sz w:val="24"/>
    </w:rPr>
  </w:style>
  <w:style w:type="character" w:customStyle="1" w:styleId="Charff2">
    <w:name w:val="列出段落 Char"/>
    <w:link w:val="Style1041"/>
    <w:qFormat/>
    <w:rPr>
      <w:rFonts w:ascii="仿宋_GB2312" w:eastAsia="仿宋_GB2312" w:hAnsi="宋体"/>
      <w:b/>
      <w:kern w:val="2"/>
      <w:sz w:val="24"/>
      <w:szCs w:val="24"/>
    </w:rPr>
  </w:style>
  <w:style w:type="character" w:customStyle="1" w:styleId="Charff3">
    <w:name w:val="注释标题 Char"/>
    <w:qFormat/>
    <w:rPr>
      <w:rFonts w:ascii="Times New Roman" w:hAnsi="Times New Roman"/>
      <w:kern w:val="2"/>
      <w:sz w:val="21"/>
      <w:szCs w:val="24"/>
    </w:rPr>
  </w:style>
  <w:style w:type="character" w:customStyle="1" w:styleId="Charff4">
    <w:name w:val="电子邮件签名 Char"/>
    <w:qFormat/>
    <w:rPr>
      <w:rFonts w:ascii="Times New Roman" w:hAnsi="Times New Roman"/>
      <w:kern w:val="2"/>
      <w:sz w:val="21"/>
      <w:szCs w:val="24"/>
    </w:rPr>
  </w:style>
  <w:style w:type="character" w:customStyle="1" w:styleId="Charff5">
    <w:name w:val="题注 Char"/>
    <w:qFormat/>
    <w:rPr>
      <w:rFonts w:ascii="Arial" w:eastAsia="黑体" w:hAnsi="Arial" w:cs="Arial"/>
      <w:kern w:val="2"/>
      <w:lang w:eastAsia="ar-SA"/>
    </w:rPr>
  </w:style>
  <w:style w:type="character" w:customStyle="1" w:styleId="Charff6">
    <w:name w:val="正文文本 Char"/>
    <w:qFormat/>
    <w:rPr>
      <w:rFonts w:ascii="宋体" w:eastAsia="宋体" w:hAnsi="宋体" w:cs="Times New Roman"/>
      <w:sz w:val="24"/>
      <w:szCs w:val="24"/>
    </w:rPr>
  </w:style>
  <w:style w:type="character" w:customStyle="1" w:styleId="Charff7">
    <w:name w:val="文档结构图 Char"/>
    <w:qFormat/>
    <w:rPr>
      <w:rFonts w:ascii="Times New Roman" w:eastAsia="宋体" w:hAnsi="Times New Roman" w:cs="Times New Roman"/>
      <w:szCs w:val="24"/>
      <w:shd w:val="clear" w:color="auto" w:fill="000080"/>
    </w:rPr>
  </w:style>
  <w:style w:type="character" w:customStyle="1" w:styleId="Charff8">
    <w:name w:val="批注文字 Char"/>
    <w:uiPriority w:val="99"/>
    <w:qFormat/>
    <w:rPr>
      <w:rFonts w:ascii="Times New Roman" w:eastAsia="宋体" w:hAnsi="Times New Roman" w:cs="Times New Roman"/>
      <w:szCs w:val="24"/>
    </w:rPr>
  </w:style>
  <w:style w:type="character" w:customStyle="1" w:styleId="Charff9">
    <w:name w:val="称呼 Char"/>
    <w:qFormat/>
    <w:rPr>
      <w:rFonts w:ascii="Times New Roman" w:hAnsi="Times New Roman"/>
      <w:bCs/>
      <w:kern w:val="2"/>
      <w:sz w:val="24"/>
      <w:szCs w:val="24"/>
    </w:rPr>
  </w:style>
  <w:style w:type="character" w:customStyle="1" w:styleId="3Char3">
    <w:name w:val="正文文本 3 Char"/>
    <w:qFormat/>
    <w:rPr>
      <w:rFonts w:ascii="宋体" w:hAnsi="宋体"/>
      <w:b/>
      <w:sz w:val="24"/>
      <w:szCs w:val="24"/>
    </w:rPr>
  </w:style>
  <w:style w:type="character" w:customStyle="1" w:styleId="Charffa">
    <w:name w:val="结束语 Char"/>
    <w:qFormat/>
    <w:rPr>
      <w:rFonts w:ascii="Times New Roman" w:hAnsi="Times New Roman"/>
      <w:kern w:val="2"/>
      <w:sz w:val="21"/>
      <w:szCs w:val="24"/>
    </w:rPr>
  </w:style>
  <w:style w:type="character" w:customStyle="1" w:styleId="Charffb">
    <w:name w:val="正文文本缩进 Char"/>
    <w:qFormat/>
    <w:rPr>
      <w:rFonts w:ascii="Times New Roman" w:eastAsia="宋体" w:hAnsi="Times New Roman" w:cs="Times New Roman"/>
      <w:sz w:val="24"/>
      <w:szCs w:val="24"/>
    </w:rPr>
  </w:style>
  <w:style w:type="character" w:customStyle="1" w:styleId="HTMLChar">
    <w:name w:val="HTML 地址 Char"/>
    <w:qFormat/>
    <w:rPr>
      <w:rFonts w:ascii="Times New Roman" w:hAnsi="Times New Roman"/>
      <w:i/>
      <w:iCs/>
      <w:kern w:val="2"/>
      <w:sz w:val="21"/>
      <w:szCs w:val="24"/>
    </w:rPr>
  </w:style>
  <w:style w:type="character" w:customStyle="1" w:styleId="Char1f0">
    <w:name w:val="纯文本 Char1"/>
    <w:qFormat/>
    <w:rPr>
      <w:rFonts w:ascii="宋体" w:eastAsia="宋体" w:hAnsi="Courier New" w:cs="Times New Roman"/>
      <w:szCs w:val="20"/>
    </w:rPr>
  </w:style>
  <w:style w:type="character" w:customStyle="1" w:styleId="Charffc">
    <w:name w:val="日期 Char"/>
    <w:qFormat/>
    <w:rPr>
      <w:rFonts w:ascii="仿宋_GB2312" w:eastAsia="仿宋_GB2312" w:hAnsi="宋体" w:cs="Times New Roman"/>
      <w:color w:val="000000"/>
      <w:sz w:val="24"/>
      <w:szCs w:val="24"/>
    </w:rPr>
  </w:style>
  <w:style w:type="character" w:customStyle="1" w:styleId="2Char5">
    <w:name w:val="正文文本缩进 2 Char"/>
    <w:qFormat/>
    <w:rPr>
      <w:rFonts w:ascii="仿宋_GB2312" w:eastAsia="仿宋_GB2312" w:hAnsi="Times New Roman" w:cs="Times New Roman"/>
      <w:sz w:val="24"/>
      <w:szCs w:val="24"/>
    </w:rPr>
  </w:style>
  <w:style w:type="character" w:customStyle="1" w:styleId="Charffd">
    <w:name w:val="尾注文本 Char"/>
    <w:qFormat/>
    <w:rPr>
      <w:rFonts w:ascii="Times New Roman" w:hAnsi="Times New Roman"/>
      <w:kern w:val="2"/>
      <w:sz w:val="24"/>
      <w:szCs w:val="24"/>
    </w:rPr>
  </w:style>
  <w:style w:type="character" w:customStyle="1" w:styleId="Charffe">
    <w:name w:val="批注框文本 Char"/>
    <w:qFormat/>
    <w:rPr>
      <w:rFonts w:ascii="Times New Roman" w:eastAsia="宋体" w:hAnsi="Times New Roman" w:cs="Times New Roman"/>
      <w:sz w:val="18"/>
      <w:szCs w:val="18"/>
    </w:rPr>
  </w:style>
  <w:style w:type="character" w:customStyle="1" w:styleId="Charfff">
    <w:name w:val="页脚 Char"/>
    <w:uiPriority w:val="99"/>
    <w:qFormat/>
    <w:rPr>
      <w:sz w:val="18"/>
      <w:szCs w:val="18"/>
    </w:rPr>
  </w:style>
  <w:style w:type="character" w:customStyle="1" w:styleId="Charfff0">
    <w:name w:val="页眉 Char"/>
    <w:qFormat/>
    <w:rPr>
      <w:sz w:val="18"/>
      <w:szCs w:val="18"/>
    </w:rPr>
  </w:style>
  <w:style w:type="character" w:customStyle="1" w:styleId="Charfff1">
    <w:name w:val="签名 Char"/>
    <w:qFormat/>
    <w:rPr>
      <w:rFonts w:ascii="Times New Roman" w:hAnsi="Times New Roman"/>
      <w:kern w:val="2"/>
      <w:sz w:val="21"/>
      <w:szCs w:val="24"/>
    </w:rPr>
  </w:style>
  <w:style w:type="character" w:customStyle="1" w:styleId="Charfff2">
    <w:name w:val="副标题 Char"/>
    <w:qFormat/>
    <w:rPr>
      <w:rFonts w:ascii="Cambria" w:hAnsi="Cambria"/>
      <w:b/>
      <w:bCs/>
      <w:kern w:val="28"/>
      <w:sz w:val="32"/>
      <w:szCs w:val="32"/>
    </w:rPr>
  </w:style>
  <w:style w:type="character" w:customStyle="1" w:styleId="Charfff3">
    <w:name w:val="脚注文本 Char"/>
    <w:qFormat/>
    <w:rPr>
      <w:rFonts w:ascii="Times New Roman" w:eastAsia="宋体" w:hAnsi="Times New Roman" w:cs="Times New Roman"/>
      <w:sz w:val="18"/>
      <w:szCs w:val="18"/>
    </w:rPr>
  </w:style>
  <w:style w:type="character" w:customStyle="1" w:styleId="3Char4">
    <w:name w:val="正文文本缩进 3 Char"/>
    <w:qFormat/>
    <w:rPr>
      <w:rFonts w:ascii="宋体" w:eastAsia="宋体" w:hAnsi="Times New Roman" w:cs="Times New Roman"/>
      <w:kern w:val="0"/>
      <w:sz w:val="24"/>
      <w:szCs w:val="20"/>
    </w:rPr>
  </w:style>
  <w:style w:type="character" w:customStyle="1" w:styleId="2Char6">
    <w:name w:val="正文文本 2 Char"/>
    <w:qFormat/>
    <w:rPr>
      <w:rFonts w:ascii="Times New Roman" w:eastAsia="黑体" w:hAnsi="Times New Roman"/>
      <w:bCs/>
      <w:kern w:val="2"/>
      <w:sz w:val="72"/>
      <w:szCs w:val="24"/>
    </w:rPr>
  </w:style>
  <w:style w:type="character" w:customStyle="1" w:styleId="Charfff4">
    <w:name w:val="信息标题 Char"/>
    <w:qFormat/>
    <w:rPr>
      <w:rFonts w:ascii="Arial" w:hAnsi="Arial" w:cs="Arial"/>
      <w:kern w:val="2"/>
      <w:sz w:val="24"/>
      <w:szCs w:val="24"/>
      <w:shd w:val="pct20" w:color="auto" w:fill="auto"/>
    </w:rPr>
  </w:style>
  <w:style w:type="character" w:customStyle="1" w:styleId="HTMLChar0">
    <w:name w:val="HTML 预设格式 Char"/>
    <w:uiPriority w:val="99"/>
    <w:qFormat/>
    <w:rPr>
      <w:rFonts w:ascii="宋体" w:eastAsia="宋体" w:hAnsi="宋体" w:cs="宋体"/>
      <w:kern w:val="0"/>
      <w:sz w:val="24"/>
      <w:szCs w:val="24"/>
    </w:rPr>
  </w:style>
  <w:style w:type="character" w:customStyle="1" w:styleId="Charfff5">
    <w:name w:val="标题 Char"/>
    <w:qFormat/>
    <w:rPr>
      <w:rFonts w:ascii="Cambria" w:eastAsia="宋体" w:hAnsi="Cambria" w:cs="Times New Roman"/>
      <w:b/>
      <w:bCs/>
      <w:sz w:val="32"/>
      <w:szCs w:val="32"/>
    </w:rPr>
  </w:style>
  <w:style w:type="character" w:customStyle="1" w:styleId="Charfff6">
    <w:name w:val="批注主题 Char"/>
    <w:qFormat/>
    <w:rPr>
      <w:rFonts w:ascii="Times New Roman" w:eastAsia="宋体" w:hAnsi="Times New Roman" w:cs="Times New Roman"/>
      <w:b/>
      <w:bCs/>
      <w:szCs w:val="24"/>
    </w:rPr>
  </w:style>
  <w:style w:type="character" w:customStyle="1" w:styleId="Charfff7">
    <w:name w:val="正文首行缩进 Char"/>
    <w:uiPriority w:val="99"/>
    <w:qFormat/>
    <w:rPr>
      <w:rFonts w:ascii="Times New Roman" w:eastAsia="宋体" w:hAnsi="Times New Roman" w:cs="Times New Roman"/>
      <w:sz w:val="24"/>
      <w:szCs w:val="24"/>
    </w:rPr>
  </w:style>
  <w:style w:type="character" w:customStyle="1" w:styleId="2Char7">
    <w:name w:val="正文首行缩进 2 Char"/>
    <w:uiPriority w:val="99"/>
    <w:qFormat/>
    <w:rPr>
      <w:rFonts w:ascii="Times New Roman" w:eastAsia="宋体" w:hAnsi="Times New Roman" w:cs="Times New Roman"/>
      <w:kern w:val="2"/>
      <w:sz w:val="21"/>
      <w:szCs w:val="24"/>
    </w:rPr>
  </w:style>
  <w:style w:type="character" w:customStyle="1" w:styleId="Charfff8">
    <w:name w:val="明显引用 Char"/>
    <w:qFormat/>
    <w:rPr>
      <w:b/>
      <w:bCs/>
      <w:i/>
      <w:iCs/>
      <w:color w:val="4F81BD"/>
      <w:kern w:val="2"/>
      <w:sz w:val="21"/>
      <w:szCs w:val="22"/>
    </w:rPr>
  </w:style>
  <w:style w:type="character" w:customStyle="1" w:styleId="Charfff9">
    <w:name w:val="引用 Char"/>
    <w:qFormat/>
    <w:rPr>
      <w:i/>
      <w:iCs/>
      <w:color w:val="000000"/>
      <w:kern w:val="2"/>
      <w:sz w:val="21"/>
      <w:szCs w:val="22"/>
    </w:rPr>
  </w:style>
  <w:style w:type="character" w:customStyle="1" w:styleId="Charfffa">
    <w:name w:val="无间隔 Char"/>
    <w:qFormat/>
    <w:rPr>
      <w:kern w:val="2"/>
      <w:sz w:val="21"/>
      <w:szCs w:val="22"/>
      <w:lang w:bidi="ar-SA"/>
    </w:rPr>
  </w:style>
  <w:style w:type="paragraph" w:customStyle="1" w:styleId="CharCharCharCharCharCharCharCharCharCharCharCharCharCharCharChar11">
    <w:name w:val="Char Char Char Char Char Char Char Char Char Char Char Char Char Char Char Char11"/>
    <w:basedOn w:val="a"/>
    <w:qFormat/>
    <w:pPr>
      <w:widowControl/>
      <w:spacing w:line="240" w:lineRule="exact"/>
      <w:jc w:val="center"/>
    </w:pPr>
    <w:rPr>
      <w:rFonts w:ascii="宋体" w:hAnsi="宋体"/>
      <w:b/>
      <w:kern w:val="0"/>
      <w:sz w:val="30"/>
      <w:szCs w:val="30"/>
      <w:lang w:eastAsia="en-US"/>
    </w:rPr>
  </w:style>
  <w:style w:type="table" w:customStyle="1" w:styleId="TableGrid">
    <w:name w:val="TableGrid"/>
    <w:qFormat/>
    <w:tblPr>
      <w:tblCellMar>
        <w:top w:w="0" w:type="dxa"/>
        <w:left w:w="0" w:type="dxa"/>
        <w:bottom w:w="0" w:type="dxa"/>
        <w:right w:w="0" w:type="dxa"/>
      </w:tblCellMar>
    </w:tblPr>
  </w:style>
  <w:style w:type="paragraph" w:customStyle="1" w:styleId="1fff2">
    <w:name w:val="无间隔1"/>
    <w:uiPriority w:val="1"/>
    <w:qFormat/>
    <w:pPr>
      <w:widowControl w:val="0"/>
      <w:spacing w:after="160" w:line="278" w:lineRule="auto"/>
      <w:jc w:val="both"/>
    </w:pPr>
    <w:rPr>
      <w:kern w:val="2"/>
      <w:sz w:val="21"/>
      <w:szCs w:val="24"/>
    </w:rPr>
  </w:style>
  <w:style w:type="paragraph" w:customStyle="1" w:styleId="2ff1">
    <w:name w:val="无间隔2"/>
    <w:uiPriority w:val="1"/>
    <w:qFormat/>
    <w:pPr>
      <w:spacing w:after="160" w:line="278" w:lineRule="auto"/>
      <w:ind w:left="488" w:hanging="8"/>
    </w:pPr>
    <w:rPr>
      <w:rFonts w:ascii="微软雅黑" w:eastAsia="微软雅黑" w:hAnsi="微软雅黑" w:cs="微软雅黑"/>
      <w:color w:val="000000"/>
      <w:kern w:val="2"/>
      <w:sz w:val="24"/>
      <w:szCs w:val="22"/>
    </w:rPr>
  </w:style>
  <w:style w:type="character" w:customStyle="1" w:styleId="2ff2">
    <w:name w:val="纯文本 字符2"/>
    <w:qFormat/>
    <w:rPr>
      <w:rFonts w:ascii="宋体" w:eastAsia="宋体" w:hAnsi="Courier New" w:cs="宋体" w:hint="eastAsia"/>
      <w:kern w:val="2"/>
      <w:sz w:val="21"/>
    </w:rPr>
  </w:style>
  <w:style w:type="table" w:customStyle="1" w:styleId="2ff3">
    <w:name w:val="网格型2"/>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fff3">
    <w:name w:val="批注文字 字符1"/>
    <w:uiPriority w:val="99"/>
    <w:qFormat/>
    <w:rPr>
      <w:kern w:val="2"/>
      <w:sz w:val="21"/>
      <w:szCs w:val="24"/>
    </w:rPr>
  </w:style>
  <w:style w:type="character" w:customStyle="1" w:styleId="c21">
    <w:name w:val="c21"/>
    <w:qFormat/>
    <w:rPr>
      <w:rFonts w:ascii="ˎ̥" w:hAnsi="ˎ̥" w:hint="default"/>
      <w:color w:val="000000"/>
      <w:sz w:val="20"/>
      <w:szCs w:val="20"/>
      <w:u w:val="none"/>
    </w:rPr>
  </w:style>
  <w:style w:type="character" w:customStyle="1" w:styleId="title4">
    <w:name w:val="title4"/>
    <w:qFormat/>
    <w:rPr>
      <w:b/>
      <w:bCs/>
      <w:color w:val="1D87B3"/>
      <w:sz w:val="15"/>
      <w:szCs w:val="15"/>
    </w:rPr>
  </w:style>
  <w:style w:type="character" w:customStyle="1" w:styleId="black1">
    <w:name w:val="black1"/>
    <w:qFormat/>
    <w:rPr>
      <w:color w:val="000000"/>
    </w:rPr>
  </w:style>
  <w:style w:type="character" w:customStyle="1" w:styleId="street-address">
    <w:name w:val="street-address"/>
    <w:qFormat/>
  </w:style>
  <w:style w:type="character" w:customStyle="1" w:styleId="locality">
    <w:name w:val="locality"/>
    <w:qFormat/>
  </w:style>
  <w:style w:type="character" w:customStyle="1" w:styleId="txt">
    <w:name w:val="txt"/>
    <w:qFormat/>
  </w:style>
  <w:style w:type="character" w:customStyle="1" w:styleId="chanpin1">
    <w:name w:val="chanpin1"/>
    <w:qFormat/>
    <w:rPr>
      <w:rFonts w:ascii="ˎ̥" w:hAnsi="ˎ̥" w:hint="default"/>
      <w:color w:val="000000"/>
      <w:sz w:val="20"/>
      <w:szCs w:val="20"/>
      <w:u w:val="none"/>
    </w:rPr>
  </w:style>
  <w:style w:type="character" w:customStyle="1" w:styleId="1Char5">
    <w:name w:val="段1 Char"/>
    <w:qFormat/>
    <w:rPr>
      <w:rFonts w:ascii="宋体" w:eastAsia="宋体"/>
      <w:sz w:val="24"/>
      <w:lang w:val="en-US" w:eastAsia="zh-CN" w:bidi="ar-SA"/>
    </w:rPr>
  </w:style>
  <w:style w:type="character" w:customStyle="1" w:styleId="chanpin">
    <w:name w:val="chanpin拷贝"/>
    <w:qFormat/>
  </w:style>
  <w:style w:type="paragraph" w:customStyle="1" w:styleId="Char3CharCharChar">
    <w:name w:val="Char3 Char Char Char"/>
    <w:basedOn w:val="a"/>
    <w:qFormat/>
    <w:rPr>
      <w:rFonts w:ascii="Tahoma" w:hAnsi="Tahoma"/>
      <w:sz w:val="24"/>
      <w:szCs w:val="20"/>
    </w:rPr>
  </w:style>
  <w:style w:type="paragraph" w:customStyle="1" w:styleId="2ff4">
    <w:name w:val="项目编号2"/>
    <w:basedOn w:val="1fff4"/>
    <w:qFormat/>
  </w:style>
  <w:style w:type="paragraph" w:customStyle="1" w:styleId="1fff4">
    <w:name w:val="项目编号1"/>
    <w:basedOn w:val="a"/>
    <w:qFormat/>
    <w:pPr>
      <w:spacing w:before="100" w:beforeAutospacing="1" w:after="100" w:afterAutospacing="1" w:line="360" w:lineRule="auto"/>
      <w:ind w:left="420" w:hanging="420"/>
    </w:pPr>
    <w:rPr>
      <w:sz w:val="24"/>
    </w:rPr>
  </w:style>
  <w:style w:type="paragraph" w:customStyle="1" w:styleId="background1">
    <w:name w:val="background1"/>
    <w:basedOn w:val="a"/>
    <w:qFormat/>
    <w:pPr>
      <w:widowControl/>
      <w:spacing w:before="100" w:beforeAutospacing="1" w:after="100" w:afterAutospacing="1"/>
      <w:jc w:val="left"/>
    </w:pPr>
    <w:rPr>
      <w:rFonts w:ascii="宋体" w:hAnsi="宋体" w:cs="宋体"/>
      <w:kern w:val="0"/>
      <w:sz w:val="24"/>
    </w:rPr>
  </w:style>
  <w:style w:type="paragraph" w:customStyle="1" w:styleId="afffffffffffffff">
    <w:name w:val="正文 + 宋体"/>
    <w:basedOn w:val="a"/>
    <w:qFormat/>
    <w:pPr>
      <w:widowControl/>
      <w:ind w:left="360" w:hanging="360"/>
      <w:jc w:val="left"/>
    </w:pPr>
    <w:rPr>
      <w:rFonts w:ascii="宋体" w:hAnsi="宋体" w:cs="宋体"/>
      <w:b/>
      <w:bCs/>
      <w:color w:val="000000"/>
      <w:kern w:val="0"/>
      <w:sz w:val="18"/>
      <w:szCs w:val="18"/>
    </w:rPr>
  </w:style>
  <w:style w:type="paragraph" w:customStyle="1" w:styleId="afffffffffffffff0">
    <w:name w:val="正文列项_数字"/>
    <w:basedOn w:val="a"/>
    <w:qFormat/>
    <w:pPr>
      <w:autoSpaceDE w:val="0"/>
      <w:autoSpaceDN w:val="0"/>
      <w:spacing w:line="460" w:lineRule="exact"/>
      <w:ind w:leftChars="530" w:left="680" w:hangingChars="150" w:hanging="150"/>
      <w:outlineLvl w:val="7"/>
    </w:pPr>
    <w:rPr>
      <w:rFonts w:ascii="宋体"/>
      <w:kern w:val="0"/>
      <w:sz w:val="28"/>
      <w:szCs w:val="20"/>
    </w:rPr>
  </w:style>
  <w:style w:type="paragraph" w:customStyle="1" w:styleId="afffffffffffffff1">
    <w:name w:val="样式 宋体 五号 行距: 单倍行距"/>
    <w:basedOn w:val="a"/>
    <w:qFormat/>
    <w:pPr>
      <w:adjustRightInd w:val="0"/>
      <w:jc w:val="left"/>
      <w:textAlignment w:val="baseline"/>
    </w:pPr>
    <w:rPr>
      <w:rFonts w:ascii="宋体" w:hAnsi="宋体"/>
      <w:kern w:val="0"/>
      <w:szCs w:val="20"/>
    </w:rPr>
  </w:style>
  <w:style w:type="paragraph" w:customStyle="1" w:styleId="Char1CharCharChar1">
    <w:name w:val="Char1 Char Char Char1"/>
    <w:basedOn w:val="a"/>
    <w:qFormat/>
    <w:rPr>
      <w:rFonts w:ascii="Tahoma" w:hAnsi="Tahoma" w:cs="仿宋_GB2312"/>
      <w:sz w:val="24"/>
      <w:szCs w:val="28"/>
    </w:rPr>
  </w:style>
  <w:style w:type="paragraph" w:customStyle="1" w:styleId="afffffffffffffff2">
    <w:name w:val="??"/>
    <w:qFormat/>
    <w:pPr>
      <w:widowControl w:val="0"/>
      <w:overflowPunct w:val="0"/>
      <w:autoSpaceDE w:val="0"/>
      <w:autoSpaceDN w:val="0"/>
      <w:adjustRightInd w:val="0"/>
      <w:spacing w:after="160" w:line="278" w:lineRule="auto"/>
      <w:jc w:val="both"/>
    </w:pPr>
    <w:rPr>
      <w:kern w:val="2"/>
      <w:sz w:val="21"/>
      <w:lang w:eastAsia="en-US"/>
    </w:rPr>
  </w:style>
  <w:style w:type="paragraph" w:customStyle="1" w:styleId="2ff5">
    <w:name w:val="样式 标题 2 + 宋体 五号 行距: 单倍行距"/>
    <w:basedOn w:val="2"/>
    <w:qFormat/>
    <w:pPr>
      <w:tabs>
        <w:tab w:val="left" w:pos="1188"/>
      </w:tabs>
      <w:autoSpaceDE/>
      <w:autoSpaceDN/>
      <w:spacing w:before="260" w:after="260" w:line="240" w:lineRule="auto"/>
      <w:ind w:left="1188" w:hanging="360"/>
      <w:jc w:val="left"/>
      <w:textAlignment w:val="baseline"/>
    </w:pPr>
    <w:rPr>
      <w:rFonts w:ascii="宋体" w:eastAsia="宋体" w:hAnsi="宋体"/>
      <w:bCs/>
      <w:sz w:val="21"/>
    </w:rPr>
  </w:style>
  <w:style w:type="paragraph" w:customStyle="1" w:styleId="1fff5">
    <w:name w:val="项目符号1"/>
    <w:basedOn w:val="affffff7"/>
    <w:qFormat/>
    <w:pPr>
      <w:spacing w:before="0" w:beforeAutospacing="0" w:after="0" w:afterAutospacing="0" w:line="360" w:lineRule="auto"/>
      <w:ind w:left="-25"/>
    </w:pPr>
    <w:rPr>
      <w:rFonts w:ascii="Times New Roman" w:hAnsi="Times New Roman" w:cs="宋体"/>
      <w:kern w:val="2"/>
      <w:szCs w:val="20"/>
    </w:rPr>
  </w:style>
  <w:style w:type="paragraph" w:customStyle="1" w:styleId="afffffffffffffff3">
    <w:name w:val="五级条标题"/>
    <w:basedOn w:val="affffffffff9"/>
    <w:next w:val="a"/>
    <w:qFormat/>
    <w:pPr>
      <w:tabs>
        <w:tab w:val="clear" w:pos="864"/>
        <w:tab w:val="clear" w:pos="907"/>
        <w:tab w:val="clear" w:pos="1008"/>
        <w:tab w:val="clear" w:pos="1152"/>
        <w:tab w:val="left" w:pos="360"/>
        <w:tab w:val="left" w:pos="840"/>
      </w:tabs>
      <w:spacing w:before="156" w:after="156" w:line="460" w:lineRule="exact"/>
      <w:ind w:left="0" w:hanging="840"/>
    </w:pPr>
    <w:rPr>
      <w:rFonts w:ascii="宋体" w:eastAsia="宋体"/>
      <w:sz w:val="28"/>
    </w:rPr>
  </w:style>
  <w:style w:type="paragraph" w:customStyle="1" w:styleId="CharCharChar1Char">
    <w:name w:val="Char Char Char1 Char"/>
    <w:basedOn w:val="a"/>
    <w:qFormat/>
    <w:rPr>
      <w:rFonts w:ascii="Tahoma" w:hAnsi="Tahoma"/>
      <w:sz w:val="24"/>
      <w:szCs w:val="20"/>
    </w:rPr>
  </w:style>
  <w:style w:type="paragraph" w:customStyle="1" w:styleId="1fff6">
    <w:name w:val="1名"/>
    <w:basedOn w:val="a"/>
    <w:qFormat/>
    <w:pPr>
      <w:tabs>
        <w:tab w:val="left" w:pos="360"/>
      </w:tabs>
      <w:spacing w:before="120"/>
      <w:ind w:left="360" w:hanging="360"/>
    </w:pPr>
    <w:rPr>
      <w:rFonts w:ascii="宋体"/>
      <w:sz w:val="28"/>
      <w:szCs w:val="20"/>
    </w:rPr>
  </w:style>
  <w:style w:type="paragraph" w:customStyle="1" w:styleId="CharCharChar1Char1">
    <w:name w:val="Char Char Char1 Char1"/>
    <w:basedOn w:val="a"/>
    <w:qFormat/>
    <w:rPr>
      <w:rFonts w:ascii="Tahoma" w:hAnsi="Tahoma"/>
      <w:sz w:val="24"/>
      <w:szCs w:val="20"/>
    </w:rPr>
  </w:style>
  <w:style w:type="paragraph" w:customStyle="1" w:styleId="CharChar1CharCharCharCharCharCharCharChar">
    <w:name w:val="Char Char1 Char Char Char Char Char Char Char Char"/>
    <w:basedOn w:val="a"/>
    <w:qFormat/>
    <w:pPr>
      <w:widowControl/>
      <w:spacing w:line="240" w:lineRule="exact"/>
      <w:jc w:val="left"/>
    </w:pPr>
    <w:rPr>
      <w:rFonts w:ascii="Verdana" w:hAnsi="Verdana"/>
      <w:kern w:val="0"/>
      <w:sz w:val="20"/>
      <w:szCs w:val="20"/>
      <w:lang w:eastAsia="en-US"/>
    </w:rPr>
  </w:style>
  <w:style w:type="paragraph" w:customStyle="1" w:styleId="afffffffffffffff4">
    <w:name w:val="正文列项_字母"/>
    <w:basedOn w:val="a"/>
    <w:qFormat/>
    <w:pPr>
      <w:autoSpaceDE w:val="0"/>
      <w:autoSpaceDN w:val="0"/>
      <w:spacing w:line="460" w:lineRule="exact"/>
      <w:ind w:leftChars="300" w:left="480" w:hangingChars="180" w:hanging="180"/>
      <w:outlineLvl w:val="6"/>
    </w:pPr>
    <w:rPr>
      <w:rFonts w:ascii="宋体"/>
      <w:kern w:val="0"/>
      <w:sz w:val="28"/>
      <w:szCs w:val="20"/>
    </w:rPr>
  </w:style>
  <w:style w:type="paragraph" w:customStyle="1" w:styleId="xl53">
    <w:name w:val="xl5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
    <w:qFormat/>
    <w:rPr>
      <w:rFonts w:ascii="Tahoma" w:hAnsi="Tahoma"/>
      <w:sz w:val="24"/>
      <w:szCs w:val="20"/>
    </w:rPr>
  </w:style>
  <w:style w:type="paragraph" w:customStyle="1" w:styleId="GB2312">
    <w:name w:val="正文 + 楷体_GB2312"/>
    <w:basedOn w:val="a"/>
    <w:qFormat/>
    <w:pPr>
      <w:widowControl/>
      <w:jc w:val="left"/>
    </w:pPr>
    <w:rPr>
      <w:rFonts w:ascii="楷体_GB2312" w:eastAsia="楷体_GB2312" w:cs="Arial"/>
      <w:kern w:val="0"/>
      <w:sz w:val="24"/>
    </w:rPr>
  </w:style>
  <w:style w:type="paragraph" w:customStyle="1" w:styleId="1CharCharCharChar">
    <w:name w:val="1 Char Char Char Char"/>
    <w:basedOn w:val="a"/>
    <w:qFormat/>
    <w:rPr>
      <w:rFonts w:ascii="Tahoma" w:hAnsi="Tahoma"/>
      <w:sz w:val="24"/>
      <w:szCs w:val="20"/>
    </w:rPr>
  </w:style>
  <w:style w:type="paragraph" w:customStyle="1" w:styleId="default0">
    <w:name w:val="default"/>
    <w:basedOn w:val="a"/>
    <w:qFormat/>
    <w:pPr>
      <w:widowControl/>
      <w:spacing w:before="100" w:beforeAutospacing="1" w:after="100" w:afterAutospacing="1"/>
      <w:jc w:val="left"/>
    </w:pPr>
    <w:rPr>
      <w:rFonts w:ascii="宋体" w:hAnsi="宋体" w:cs="宋体"/>
      <w:kern w:val="0"/>
      <w:sz w:val="24"/>
    </w:rPr>
  </w:style>
  <w:style w:type="paragraph" w:customStyle="1" w:styleId="1fff7">
    <w:name w:val="字元 字元1"/>
    <w:basedOn w:val="a"/>
    <w:qFormat/>
    <w:rPr>
      <w:rFonts w:ascii="Tahoma" w:hAnsi="Tahoma"/>
      <w:sz w:val="24"/>
      <w:szCs w:val="20"/>
    </w:rPr>
  </w:style>
  <w:style w:type="paragraph" w:customStyle="1" w:styleId="Style160">
    <w:name w:val="_Style 160"/>
    <w:qFormat/>
    <w:pPr>
      <w:spacing w:after="160" w:line="278" w:lineRule="auto"/>
    </w:pPr>
    <w:rPr>
      <w:kern w:val="2"/>
      <w:sz w:val="21"/>
      <w:szCs w:val="24"/>
    </w:rPr>
  </w:style>
  <w:style w:type="paragraph" w:customStyle="1" w:styleId="3f">
    <w:name w:val="项目编号3"/>
    <w:basedOn w:val="affffff7"/>
    <w:qFormat/>
    <w:pPr>
      <w:spacing w:before="0" w:beforeAutospacing="0" w:after="0" w:afterAutospacing="0" w:line="360" w:lineRule="auto"/>
      <w:ind w:left="902" w:hanging="420"/>
    </w:pPr>
    <w:rPr>
      <w:rFonts w:ascii="Times New Roman" w:hAnsi="Times New Roman" w:cs="宋体"/>
      <w:kern w:val="2"/>
      <w:szCs w:val="20"/>
    </w:rPr>
  </w:style>
  <w:style w:type="paragraph" w:customStyle="1" w:styleId="Char21">
    <w:name w:val="Char21"/>
    <w:basedOn w:val="a"/>
    <w:qFormat/>
    <w:rPr>
      <w:rFonts w:ascii="Tahoma" w:hAnsi="Tahoma"/>
      <w:sz w:val="24"/>
      <w:szCs w:val="20"/>
    </w:rPr>
  </w:style>
  <w:style w:type="paragraph" w:customStyle="1" w:styleId="CharCharCharCharCharCharCharCharCharChar1">
    <w:name w:val="Char Char Char Char Char Char Char Char Char Char1"/>
    <w:basedOn w:val="a"/>
    <w:qFormat/>
    <w:rPr>
      <w:rFonts w:ascii="宋体" w:hAnsi="宋体" w:cs="Courier New"/>
      <w:sz w:val="32"/>
      <w:szCs w:val="32"/>
    </w:rPr>
  </w:style>
  <w:style w:type="paragraph" w:customStyle="1" w:styleId="afffffffffffffff5">
    <w:name w:val="正文文本样式 加粗"/>
    <w:basedOn w:val="affffff7"/>
    <w:qFormat/>
    <w:pPr>
      <w:spacing w:before="0" w:beforeAutospacing="0" w:after="0" w:afterAutospacing="0" w:line="360" w:lineRule="auto"/>
      <w:ind w:left="0" w:firstLine="482"/>
    </w:pPr>
    <w:rPr>
      <w:rFonts w:ascii="Times New Roman" w:hAnsi="Times New Roman" w:cs="宋体"/>
      <w:b/>
      <w:kern w:val="2"/>
      <w:szCs w:val="20"/>
    </w:rPr>
  </w:style>
  <w:style w:type="paragraph" w:customStyle="1" w:styleId="Char2CharCharCharCharCharChar">
    <w:name w:val="Char2 Char Char Char Char Char Char"/>
    <w:basedOn w:val="a"/>
    <w:qFormat/>
    <w:pPr>
      <w:widowControl/>
      <w:spacing w:line="400" w:lineRule="exact"/>
      <w:jc w:val="center"/>
    </w:pPr>
  </w:style>
  <w:style w:type="paragraph" w:customStyle="1" w:styleId="CharChar40">
    <w:name w:val="Char Char4"/>
    <w:basedOn w:val="a"/>
    <w:qFormat/>
    <w:pPr>
      <w:widowControl/>
      <w:spacing w:line="400" w:lineRule="exact"/>
      <w:jc w:val="center"/>
    </w:pPr>
  </w:style>
  <w:style w:type="paragraph" w:customStyle="1" w:styleId="Char3CharCharChar1">
    <w:name w:val="Char3 Char Char Char1"/>
    <w:basedOn w:val="a"/>
    <w:qFormat/>
    <w:rPr>
      <w:rFonts w:ascii="Tahoma" w:hAnsi="Tahoma"/>
      <w:sz w:val="24"/>
      <w:szCs w:val="20"/>
    </w:rPr>
  </w:style>
  <w:style w:type="paragraph" w:customStyle="1" w:styleId="22222222222222">
    <w:name w:val="22222222222222"/>
    <w:basedOn w:val="a"/>
    <w:qFormat/>
    <w:pPr>
      <w:widowControl/>
      <w:adjustRightInd w:val="0"/>
      <w:spacing w:line="360" w:lineRule="auto"/>
      <w:ind w:firstLineChars="200" w:firstLine="480"/>
      <w:jc w:val="left"/>
    </w:pPr>
    <w:rPr>
      <w:color w:val="FF0000"/>
      <w:kern w:val="0"/>
      <w:sz w:val="24"/>
      <w:szCs w:val="20"/>
    </w:rPr>
  </w:style>
  <w:style w:type="paragraph" w:customStyle="1" w:styleId="afffffffffffffff6">
    <w:name w:val="图文"/>
    <w:basedOn w:val="a"/>
    <w:qFormat/>
    <w:pPr>
      <w:adjustRightInd w:val="0"/>
      <w:snapToGrid w:val="0"/>
      <w:spacing w:after="50" w:line="360" w:lineRule="auto"/>
    </w:pPr>
    <w:rPr>
      <w:sz w:val="24"/>
    </w:rPr>
  </w:style>
  <w:style w:type="paragraph" w:customStyle="1" w:styleId="xl23">
    <w:name w:val="xl23"/>
    <w:basedOn w:val="a"/>
    <w:qFormat/>
    <w:pPr>
      <w:widowControl/>
      <w:spacing w:before="100" w:beforeAutospacing="1" w:after="100" w:afterAutospacing="1" w:line="360" w:lineRule="auto"/>
      <w:textAlignment w:val="top"/>
    </w:pPr>
    <w:rPr>
      <w:kern w:val="0"/>
      <w:sz w:val="24"/>
      <w:szCs w:val="20"/>
    </w:rPr>
  </w:style>
  <w:style w:type="paragraph" w:customStyle="1" w:styleId="afffffffffffffff7">
    <w:name w:val="正文表格"/>
    <w:basedOn w:val="a"/>
    <w:link w:val="Charfffb"/>
    <w:qFormat/>
    <w:pPr>
      <w:adjustRightInd w:val="0"/>
      <w:snapToGrid w:val="0"/>
      <w:jc w:val="left"/>
    </w:pPr>
    <w:rPr>
      <w:rFonts w:ascii="宋体" w:hAnsi="宋体"/>
      <w:color w:val="000000"/>
      <w:szCs w:val="21"/>
    </w:rPr>
  </w:style>
  <w:style w:type="character" w:customStyle="1" w:styleId="Charfffb">
    <w:name w:val="正文表格 Char"/>
    <w:link w:val="afffffffffffffff7"/>
    <w:qFormat/>
    <w:rPr>
      <w:rFonts w:ascii="宋体" w:hAnsi="宋体"/>
      <w:color w:val="000000"/>
      <w:kern w:val="2"/>
      <w:sz w:val="21"/>
      <w:szCs w:val="21"/>
    </w:rPr>
  </w:style>
  <w:style w:type="paragraph" w:customStyle="1" w:styleId="afffffffffffffff8">
    <w:name w:val="正文重点"/>
    <w:basedOn w:val="a"/>
    <w:link w:val="Charfffc"/>
    <w:qFormat/>
    <w:pPr>
      <w:adjustRightInd w:val="0"/>
      <w:spacing w:line="360" w:lineRule="auto"/>
      <w:ind w:firstLineChars="200" w:firstLine="482"/>
      <w:jc w:val="left"/>
      <w:textAlignment w:val="baseline"/>
    </w:pPr>
    <w:rPr>
      <w:b/>
      <w:kern w:val="0"/>
      <w:sz w:val="24"/>
      <w:szCs w:val="20"/>
    </w:rPr>
  </w:style>
  <w:style w:type="character" w:customStyle="1" w:styleId="Charfffc">
    <w:name w:val="正文重点 Char"/>
    <w:link w:val="afffffffffffffff8"/>
    <w:qFormat/>
    <w:rPr>
      <w:rFonts w:ascii="Times New Roman" w:hAnsi="Times New Roman"/>
      <w:b/>
      <w:sz w:val="24"/>
    </w:rPr>
  </w:style>
  <w:style w:type="paragraph" w:customStyle="1" w:styleId="1-">
    <w:name w:val="标题1-附件"/>
    <w:basedOn w:val="1"/>
    <w:qFormat/>
    <w:pPr>
      <w:jc w:val="left"/>
    </w:pPr>
    <w:rPr>
      <w:sz w:val="24"/>
      <w:szCs w:val="24"/>
    </w:rPr>
  </w:style>
  <w:style w:type="paragraph" w:customStyle="1" w:styleId="afffffffffffffff9">
    <w:name w:val="正文小标题"/>
    <w:basedOn w:val="a"/>
    <w:next w:val="a0"/>
    <w:link w:val="Charfffd"/>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fffd">
    <w:name w:val="正文小标题 Char"/>
    <w:link w:val="afffffffffffffff9"/>
    <w:qFormat/>
    <w:rPr>
      <w:rFonts w:ascii="宋体" w:hAnsi="宋体"/>
      <w:b/>
      <w:i/>
      <w:color w:val="FF0000"/>
      <w:kern w:val="2"/>
      <w:sz w:val="24"/>
    </w:rPr>
  </w:style>
  <w:style w:type="paragraph" w:customStyle="1" w:styleId="afffffffffffffffa">
    <w:name w:val="正文大标题"/>
    <w:basedOn w:val="afffffffffffffff9"/>
    <w:next w:val="a0"/>
    <w:link w:val="Charfffe"/>
    <w:qFormat/>
    <w:pPr>
      <w:jc w:val="center"/>
    </w:pPr>
    <w:rPr>
      <w:i w:val="0"/>
      <w:color w:val="000000"/>
      <w:sz w:val="28"/>
      <w:szCs w:val="21"/>
    </w:rPr>
  </w:style>
  <w:style w:type="character" w:customStyle="1" w:styleId="Charfffe">
    <w:name w:val="正文大标题 Char"/>
    <w:link w:val="afffffffffffffffa"/>
    <w:qFormat/>
    <w:rPr>
      <w:rFonts w:ascii="宋体" w:hAnsi="宋体"/>
      <w:b/>
      <w:color w:val="000000"/>
      <w:kern w:val="2"/>
      <w:sz w:val="28"/>
      <w:szCs w:val="21"/>
    </w:rPr>
  </w:style>
  <w:style w:type="paragraph" w:customStyle="1" w:styleId="-10">
    <w:name w:val="正文须知-1级"/>
    <w:basedOn w:val="a"/>
    <w:next w:val="a"/>
    <w:qFormat/>
    <w:pPr>
      <w:adjustRightInd w:val="0"/>
      <w:snapToGrid w:val="0"/>
      <w:spacing w:line="300" w:lineRule="auto"/>
      <w:ind w:left="680" w:hanging="680"/>
    </w:pPr>
    <w:rPr>
      <w:rFonts w:ascii="宋体" w:hAnsi="Calibri"/>
      <w:sz w:val="24"/>
      <w:szCs w:val="21"/>
    </w:rPr>
  </w:style>
  <w:style w:type="paragraph" w:customStyle="1" w:styleId="-2">
    <w:name w:val="正文须知-2级"/>
    <w:basedOn w:val="a"/>
    <w:qFormat/>
    <w:pPr>
      <w:adjustRightInd w:val="0"/>
      <w:snapToGrid w:val="0"/>
      <w:spacing w:line="300" w:lineRule="auto"/>
      <w:ind w:left="851" w:hanging="851"/>
    </w:pPr>
    <w:rPr>
      <w:rFonts w:ascii="宋体" w:hAnsi="Calibri"/>
      <w:sz w:val="24"/>
      <w:szCs w:val="21"/>
    </w:rPr>
  </w:style>
  <w:style w:type="paragraph" w:customStyle="1" w:styleId="-3">
    <w:name w:val="正文须知-3级"/>
    <w:basedOn w:val="a"/>
    <w:qFormat/>
    <w:pPr>
      <w:adjustRightInd w:val="0"/>
      <w:snapToGrid w:val="0"/>
      <w:spacing w:line="300" w:lineRule="auto"/>
      <w:ind w:left="851" w:hangingChars="355" w:hanging="355"/>
    </w:pPr>
    <w:rPr>
      <w:rFonts w:ascii="宋体" w:hAnsi="Calibri"/>
      <w:sz w:val="24"/>
      <w:szCs w:val="21"/>
    </w:rPr>
  </w:style>
  <w:style w:type="paragraph" w:customStyle="1" w:styleId="1fff8">
    <w:name w:val="表格1"/>
    <w:basedOn w:val="a"/>
    <w:qFormat/>
    <w:pPr>
      <w:ind w:firstLineChars="200" w:firstLine="480"/>
      <w:jc w:val="center"/>
    </w:pPr>
    <w:rPr>
      <w:sz w:val="24"/>
      <w:szCs w:val="20"/>
    </w:rPr>
  </w:style>
  <w:style w:type="character" w:customStyle="1" w:styleId="bjh-p">
    <w:name w:val="bjh-p"/>
    <w:qFormat/>
  </w:style>
  <w:style w:type="paragraph" w:customStyle="1" w:styleId="afffffffffffffffb">
    <w:name w:val="无标题条"/>
    <w:next w:val="a"/>
    <w:qFormat/>
    <w:pPr>
      <w:spacing w:after="160" w:line="278" w:lineRule="auto"/>
      <w:jc w:val="both"/>
    </w:pPr>
    <w:rPr>
      <w:sz w:val="21"/>
    </w:rPr>
  </w:style>
  <w:style w:type="character" w:customStyle="1" w:styleId="CharChar1111">
    <w:name w:val="Char Char1111"/>
    <w:qFormat/>
    <w:rPr>
      <w:rFonts w:ascii="宋体" w:eastAsia="宋体"/>
      <w:b/>
      <w:sz w:val="24"/>
      <w:u w:val="single"/>
      <w:lang w:val="en-US" w:eastAsia="zh-CN" w:bidi="ar-SA"/>
    </w:rPr>
  </w:style>
  <w:style w:type="paragraph" w:customStyle="1" w:styleId="2ff6">
    <w:name w:val="字元 字元2"/>
    <w:basedOn w:val="a"/>
    <w:qFormat/>
    <w:rPr>
      <w:rFonts w:ascii="Tahoma" w:hAnsi="Tahoma"/>
      <w:sz w:val="24"/>
      <w:szCs w:val="20"/>
    </w:rPr>
  </w:style>
  <w:style w:type="paragraph" w:customStyle="1" w:styleId="Char3CharCharChar2">
    <w:name w:val="Char3 Char Char Char2"/>
    <w:basedOn w:val="a"/>
    <w:qFormat/>
    <w:rPr>
      <w:rFonts w:ascii="Tahoma" w:hAnsi="Tahoma"/>
      <w:sz w:val="24"/>
      <w:szCs w:val="20"/>
    </w:rPr>
  </w:style>
  <w:style w:type="paragraph" w:customStyle="1" w:styleId="2ff7">
    <w:name w:val="正文文本缩进2"/>
    <w:basedOn w:val="a"/>
    <w:qFormat/>
    <w:pPr>
      <w:spacing w:line="480" w:lineRule="exact"/>
      <w:ind w:firstLineChars="200" w:firstLine="480"/>
    </w:pPr>
    <w:rPr>
      <w:rFonts w:ascii="宋体" w:hAnsi="宋体"/>
      <w:kern w:val="0"/>
      <w:sz w:val="24"/>
      <w:lang w:val="zh-CN"/>
    </w:rPr>
  </w:style>
  <w:style w:type="paragraph" w:customStyle="1" w:styleId="CharCharCharCharCharCharCharCharCharCharCharCharCharCharCharChar1">
    <w:name w:val="Char Char Char Char Char Char Char Char Char Char Char Char Char Char Char Char1"/>
    <w:basedOn w:val="a"/>
    <w:qFormat/>
    <w:pPr>
      <w:widowControl/>
      <w:spacing w:line="240" w:lineRule="exact"/>
      <w:jc w:val="center"/>
    </w:pPr>
    <w:rPr>
      <w:rFonts w:ascii="宋体" w:hAnsi="宋体"/>
      <w:b/>
      <w:kern w:val="0"/>
      <w:sz w:val="30"/>
      <w:szCs w:val="30"/>
      <w:lang w:eastAsia="en-US"/>
    </w:rPr>
  </w:style>
  <w:style w:type="paragraph" w:customStyle="1" w:styleId="CharChar1CharCharCharCharCharChar1">
    <w:name w:val="Char Char1 Char Char Char Char Char Char1"/>
    <w:basedOn w:val="a"/>
    <w:qFormat/>
    <w:pPr>
      <w:widowControl/>
      <w:spacing w:line="240" w:lineRule="exact"/>
      <w:jc w:val="left"/>
    </w:pPr>
    <w:rPr>
      <w:rFonts w:ascii="Verdana" w:eastAsia="仿宋_GB2312" w:hAnsi="Verdana"/>
      <w:kern w:val="0"/>
      <w:sz w:val="24"/>
      <w:szCs w:val="20"/>
      <w:lang w:eastAsia="en-US"/>
    </w:rPr>
  </w:style>
  <w:style w:type="paragraph" w:customStyle="1" w:styleId="CharCharChar1Char2">
    <w:name w:val="Char Char Char1 Char2"/>
    <w:basedOn w:val="a"/>
    <w:qFormat/>
    <w:rPr>
      <w:rFonts w:ascii="Tahoma" w:hAnsi="Tahoma"/>
      <w:sz w:val="24"/>
      <w:szCs w:val="20"/>
    </w:rPr>
  </w:style>
  <w:style w:type="paragraph" w:customStyle="1" w:styleId="CharCharChar2">
    <w:name w:val="Char Char Char2"/>
    <w:basedOn w:val="a"/>
    <w:qFormat/>
    <w:rPr>
      <w:rFonts w:ascii="Tahoma" w:hAnsi="Tahoma"/>
      <w:sz w:val="24"/>
      <w:szCs w:val="20"/>
    </w:rPr>
  </w:style>
  <w:style w:type="paragraph" w:customStyle="1" w:styleId="CharCharCharCharCharCharChar2">
    <w:name w:val="Char Char Char Char Char Char Char2"/>
    <w:basedOn w:val="a"/>
    <w:qFormat/>
    <w:pPr>
      <w:snapToGrid w:val="0"/>
      <w:spacing w:line="360" w:lineRule="auto"/>
      <w:ind w:firstLineChars="200" w:firstLine="200"/>
    </w:pPr>
    <w:rPr>
      <w:rFonts w:eastAsia="仿宋_GB2312"/>
      <w:sz w:val="24"/>
    </w:rPr>
  </w:style>
  <w:style w:type="paragraph" w:customStyle="1" w:styleId="Char22">
    <w:name w:val="Char22"/>
    <w:basedOn w:val="a"/>
    <w:qFormat/>
    <w:rPr>
      <w:rFonts w:ascii="Tahoma" w:hAnsi="Tahoma"/>
      <w:sz w:val="24"/>
      <w:szCs w:val="20"/>
    </w:rPr>
  </w:style>
  <w:style w:type="paragraph" w:customStyle="1" w:styleId="CharCharCharCharCharCharCharCharCharChar2">
    <w:name w:val="Char Char Char Char Char Char Char Char Char Char2"/>
    <w:basedOn w:val="a"/>
    <w:qFormat/>
    <w:rPr>
      <w:rFonts w:ascii="宋体" w:hAnsi="宋体" w:cs="Courier New"/>
      <w:sz w:val="32"/>
      <w:szCs w:val="32"/>
    </w:rPr>
  </w:style>
  <w:style w:type="paragraph" w:customStyle="1" w:styleId="Char2CharCharCharCharCharChar1">
    <w:name w:val="Char2 Char Char Char Char Char Char1"/>
    <w:basedOn w:val="a"/>
    <w:qFormat/>
    <w:pPr>
      <w:widowControl/>
      <w:spacing w:line="400" w:lineRule="exact"/>
      <w:jc w:val="center"/>
    </w:pPr>
  </w:style>
  <w:style w:type="paragraph" w:customStyle="1" w:styleId="CharChar41">
    <w:name w:val="Char Char41"/>
    <w:basedOn w:val="a"/>
    <w:qFormat/>
    <w:pPr>
      <w:widowControl/>
      <w:spacing w:line="400" w:lineRule="exact"/>
      <w:jc w:val="center"/>
    </w:pPr>
  </w:style>
  <w:style w:type="table" w:customStyle="1" w:styleId="TableNormal">
    <w:name w:val="Table Normal"/>
    <w:uiPriority w:val="2"/>
    <w:semiHidden/>
    <w:qFormat/>
    <w:pPr>
      <w:widowControl w:val="0"/>
      <w:autoSpaceDE w:val="0"/>
      <w:autoSpaceDN w:val="0"/>
    </w:pPr>
    <w:rPr>
      <w:sz w:val="22"/>
      <w:szCs w:val="22"/>
      <w:lang w:eastAsia="en-US"/>
    </w:rPr>
    <w:tblPr>
      <w:tblCellMar>
        <w:top w:w="0" w:type="dxa"/>
        <w:left w:w="0" w:type="dxa"/>
        <w:bottom w:w="0" w:type="dxa"/>
        <w:right w:w="0" w:type="dxa"/>
      </w:tblCellMar>
    </w:tblPr>
  </w:style>
  <w:style w:type="paragraph" w:customStyle="1" w:styleId="11212">
    <w:name w:val="样式 标题 1 + 四号 居中 段前: 12 磅 段后: 12 磅 行距: 单倍行距"/>
    <w:basedOn w:val="1"/>
    <w:uiPriority w:val="99"/>
    <w:qFormat/>
    <w:pPr>
      <w:tabs>
        <w:tab w:val="left" w:pos="900"/>
      </w:tabs>
      <w:autoSpaceDE/>
      <w:autoSpaceDN/>
      <w:spacing w:after="240" w:line="240" w:lineRule="auto"/>
      <w:ind w:left="900" w:hanging="900"/>
      <w:textAlignment w:val="baseline"/>
    </w:pPr>
    <w:rPr>
      <w:rFonts w:ascii="等线" w:eastAsia="等线" w:hAnsi="等线" w:cs="宋体"/>
      <w:bCs/>
      <w:sz w:val="28"/>
    </w:rPr>
  </w:style>
  <w:style w:type="paragraph" w:customStyle="1" w:styleId="2ff8">
    <w:name w:val="修订2"/>
    <w:uiPriority w:val="99"/>
    <w:semiHidden/>
    <w:qFormat/>
    <w:pPr>
      <w:spacing w:after="160" w:line="278" w:lineRule="auto"/>
    </w:pPr>
    <w:rPr>
      <w:kern w:val="2"/>
      <w:sz w:val="21"/>
      <w:szCs w:val="24"/>
    </w:rPr>
  </w:style>
  <w:style w:type="paragraph" w:customStyle="1" w:styleId="3f0">
    <w:name w:val="修订3"/>
    <w:uiPriority w:val="99"/>
    <w:semiHidden/>
    <w:qFormat/>
    <w:pPr>
      <w:spacing w:after="160" w:line="278" w:lineRule="auto"/>
    </w:pPr>
    <w:rPr>
      <w:kern w:val="2"/>
      <w:sz w:val="21"/>
      <w:szCs w:val="24"/>
    </w:rPr>
  </w:style>
  <w:style w:type="character" w:customStyle="1" w:styleId="1-Char">
    <w:name w:val="正文1-缩进 Char"/>
    <w:link w:val="1-0"/>
    <w:qFormat/>
    <w:locked/>
    <w:rPr>
      <w:rFonts w:ascii="华文细黑" w:eastAsia="华文细黑" w:hAnsi="华文细黑"/>
      <w:color w:val="404040"/>
      <w:sz w:val="28"/>
    </w:rPr>
  </w:style>
  <w:style w:type="paragraph" w:customStyle="1" w:styleId="1-0">
    <w:name w:val="正文1-缩进"/>
    <w:basedOn w:val="a"/>
    <w:link w:val="1-Char"/>
    <w:qFormat/>
    <w:pPr>
      <w:spacing w:after="200" w:line="276" w:lineRule="auto"/>
      <w:ind w:firstLine="420"/>
    </w:pPr>
    <w:rPr>
      <w:rFonts w:ascii="华文细黑" w:eastAsia="华文细黑" w:hAnsi="华文细黑"/>
      <w:color w:val="404040"/>
      <w:kern w:val="0"/>
      <w:sz w:val="28"/>
      <w:szCs w:val="20"/>
    </w:rPr>
  </w:style>
  <w:style w:type="character" w:customStyle="1" w:styleId="112">
    <w:name w:val="未处理的提及11"/>
    <w:uiPriority w:val="99"/>
    <w:unhideWhenUsed/>
    <w:qFormat/>
    <w:rPr>
      <w:color w:val="605E5C"/>
      <w:shd w:val="clear" w:color="auto" w:fill="E1DFDD"/>
    </w:rPr>
  </w:style>
  <w:style w:type="paragraph" w:customStyle="1" w:styleId="CharCharCharCharCharChar1CharCharCharChar1">
    <w:name w:val="Char Char Char Char Char Char1 Char Char Char Char1"/>
    <w:basedOn w:val="af2"/>
    <w:qFormat/>
    <w:rPr>
      <w:rFonts w:ascii="Tahoma" w:hAnsi="Tahoma"/>
      <w:kern w:val="2"/>
      <w:sz w:val="24"/>
    </w:rPr>
  </w:style>
  <w:style w:type="paragraph" w:customStyle="1" w:styleId="-20">
    <w:name w:val="正文-首缩2字符"/>
    <w:basedOn w:val="a"/>
    <w:uiPriority w:val="99"/>
    <w:qFormat/>
    <w:pPr>
      <w:ind w:firstLineChars="200" w:firstLine="200"/>
      <w:jc w:val="left"/>
    </w:pPr>
    <w:rPr>
      <w:rFonts w:hAnsi="宋体" w:cs="宋体"/>
    </w:rPr>
  </w:style>
  <w:style w:type="paragraph" w:customStyle="1" w:styleId="blockquote">
    <w:name w:val="blockquote"/>
    <w:basedOn w:val="a"/>
    <w:qFormat/>
    <w:pPr>
      <w:widowControl/>
      <w:spacing w:before="100" w:beforeAutospacing="1" w:after="100" w:afterAutospacing="1"/>
      <w:jc w:val="left"/>
    </w:pPr>
    <w:rPr>
      <w:rFonts w:ascii="宋体" w:hAnsi="宋体" w:cs="宋体"/>
      <w:kern w:val="0"/>
      <w:sz w:val="24"/>
    </w:rPr>
  </w:style>
  <w:style w:type="character" w:customStyle="1" w:styleId="grame">
    <w:name w:val="grame"/>
    <w:qFormat/>
  </w:style>
  <w:style w:type="paragraph" w:customStyle="1" w:styleId="Style27">
    <w:name w:val="_Style 27"/>
    <w:uiPriority w:val="99"/>
    <w:qFormat/>
    <w:pPr>
      <w:widowControl w:val="0"/>
      <w:spacing w:after="160" w:line="360" w:lineRule="auto"/>
      <w:jc w:val="both"/>
    </w:pPr>
    <w:rPr>
      <w:kern w:val="2"/>
      <w:sz w:val="21"/>
      <w:szCs w:val="24"/>
    </w:rPr>
  </w:style>
  <w:style w:type="paragraph" w:customStyle="1" w:styleId="Style61">
    <w:name w:val="_Style 61"/>
    <w:next w:val="a"/>
    <w:qFormat/>
    <w:pPr>
      <w:adjustRightInd w:val="0"/>
      <w:snapToGrid w:val="0"/>
      <w:spacing w:after="200" w:line="278" w:lineRule="auto"/>
    </w:pPr>
    <w:rPr>
      <w:rFonts w:ascii="Tahoma" w:eastAsia="微软雅黑" w:hAnsi="Tahoma"/>
      <w:sz w:val="22"/>
      <w:szCs w:val="22"/>
    </w:rPr>
  </w:style>
  <w:style w:type="paragraph" w:customStyle="1" w:styleId="normal00">
    <w:name w:val="normal0"/>
    <w:basedOn w:val="a"/>
    <w:qFormat/>
    <w:pPr>
      <w:widowControl/>
      <w:spacing w:before="100" w:beforeAutospacing="1" w:after="100" w:afterAutospacing="1"/>
      <w:jc w:val="left"/>
    </w:pPr>
    <w:rPr>
      <w:rFonts w:ascii="宋体" w:hAnsi="宋体" w:cs="宋体"/>
      <w:kern w:val="0"/>
      <w:sz w:val="24"/>
    </w:rPr>
  </w:style>
  <w:style w:type="paragraph" w:customStyle="1" w:styleId="4c">
    <w:name w:val="修订4"/>
    <w:hidden/>
    <w:uiPriority w:val="99"/>
    <w:unhideWhenUsed/>
    <w:qFormat/>
    <w:pPr>
      <w:spacing w:after="160" w:line="278" w:lineRule="auto"/>
    </w:pPr>
    <w:rPr>
      <w:kern w:val="2"/>
      <w:sz w:val="21"/>
      <w:szCs w:val="24"/>
    </w:rPr>
  </w:style>
  <w:style w:type="paragraph" w:customStyle="1" w:styleId="59">
    <w:name w:val="修订5"/>
    <w:hidden/>
    <w:uiPriority w:val="99"/>
    <w:unhideWhenUsed/>
    <w:qFormat/>
    <w:rPr>
      <w:kern w:val="2"/>
      <w:sz w:val="21"/>
      <w:szCs w:val="24"/>
    </w:rPr>
  </w:style>
  <w:style w:type="paragraph" w:customStyle="1" w:styleId="63">
    <w:name w:val="修订6"/>
    <w:hidden/>
    <w:uiPriority w:val="99"/>
    <w:unhideWhenUsed/>
    <w:qFormat/>
    <w:rPr>
      <w:kern w:val="2"/>
      <w:sz w:val="21"/>
      <w:szCs w:val="24"/>
    </w:rPr>
  </w:style>
  <w:style w:type="paragraph" w:customStyle="1" w:styleId="71">
    <w:name w:val="修订7"/>
    <w:hidden/>
    <w:uiPriority w:val="99"/>
    <w:unhideWhenUsed/>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6.xml"/><Relationship Id="rId26" Type="http://schemas.openxmlformats.org/officeDocument/2006/relationships/footer" Target="footer10.xml"/><Relationship Id="rId3" Type="http://schemas.openxmlformats.org/officeDocument/2006/relationships/numbering" Target="numbering.xml"/><Relationship Id="rId21" Type="http://schemas.openxmlformats.org/officeDocument/2006/relationships/footer" Target="footer7.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header" Target="header6.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9.xml"/><Relationship Id="rId32" Type="http://schemas.openxmlformats.org/officeDocument/2006/relationships/footer" Target="footer13.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7.xml"/><Relationship Id="rId28" Type="http://schemas.openxmlformats.org/officeDocument/2006/relationships/footer" Target="footer11.xml"/><Relationship Id="rId10" Type="http://schemas.openxmlformats.org/officeDocument/2006/relationships/header" Target="header2.xml"/><Relationship Id="rId19" Type="http://schemas.openxmlformats.org/officeDocument/2006/relationships/header" Target="header5.xml"/><Relationship Id="rId31" Type="http://schemas.openxmlformats.org/officeDocument/2006/relationships/header" Target="header1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8.xml"/><Relationship Id="rId27" Type="http://schemas.openxmlformats.org/officeDocument/2006/relationships/header" Target="header9.xml"/><Relationship Id="rId30" Type="http://schemas.openxmlformats.org/officeDocument/2006/relationships/footer" Target="footer12.xml"/><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C5AC9367-8B1D-4429-B812-E904B7C7098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93</Pages>
  <Words>21961</Words>
  <Characters>23499</Characters>
  <Application>Microsoft Office Word</Application>
  <DocSecurity>0</DocSecurity>
  <Lines>1566</Lines>
  <Paragraphs>1623</Paragraphs>
  <ScaleCrop>false</ScaleCrop>
  <Company>微软中国</Company>
  <LinksUpToDate>false</LinksUpToDate>
  <CharactersWithSpaces>43837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业务六部负责人(业务六部yw6b)</dc:creator>
  <cp:lastModifiedBy>1</cp:lastModifiedBy>
  <cp:revision>18</cp:revision>
  <cp:lastPrinted>2025-09-16T05:42:00Z</cp:lastPrinted>
  <dcterms:created xsi:type="dcterms:W3CDTF">2026-04-01T08:34:00Z</dcterms:created>
  <dcterms:modified xsi:type="dcterms:W3CDTF">2026-04-30T05:11:00Z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00E40E57683D41FFB41C45FBCAF21DDE_13</vt:lpwstr>
  </property>
  <property fmtid="{D5CDD505-2E9C-101B-9397-08002B2CF9AE}" pid="4" name="KSOTemplateDocerSaveRecord">
    <vt:lpwstr>eyJoZGlkIjoiYjU1Yjg2MDg5OGZlMTZkZmM4NjI3MjNlOTU3M2NlNTQiLCJ1c2VySWQiOiI1Mzk3MzA1MTMifQ==</vt:lpwstr>
  </property>
</Properties>
</file>